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5bc6a6580d84564b80c04f1e4163b28"/>
        <w:id w:val="2071767508"/>
        <w:lock w:val="sdtLocked"/>
      </w:sdtPr>
      <w:sdtEndPr/>
      <w:sdtContent>
        <w:p w14:paraId="43999EB7" w14:textId="21E500F7" w:rsidR="00E50FDA" w:rsidRDefault="00F45632">
          <w:pPr>
            <w:jc w:val="center"/>
            <w:rPr>
              <w:lang w:eastAsia="lt-LT"/>
            </w:rPr>
          </w:pPr>
          <w:r>
            <w:rPr>
              <w:rFonts w:ascii="Arial" w:hAnsi="Arial" w:cs="Arial"/>
              <w:noProof/>
              <w:lang w:eastAsia="lt-LT"/>
            </w:rPr>
            <w:drawing>
              <wp:inline distT="0" distB="0" distL="0" distR="0" wp14:anchorId="43999EF2" wp14:editId="43999EF3">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43999EB8" w14:textId="77777777" w:rsidR="00E50FDA" w:rsidRDefault="00E50FDA">
          <w:pPr>
            <w:rPr>
              <w:sz w:val="10"/>
              <w:szCs w:val="10"/>
            </w:rPr>
          </w:pPr>
        </w:p>
        <w:p w14:paraId="43999EB9" w14:textId="77777777" w:rsidR="00E50FDA" w:rsidRDefault="00F45632">
          <w:pPr>
            <w:keepNext/>
            <w:jc w:val="center"/>
            <w:rPr>
              <w:rFonts w:ascii="Arial" w:hAnsi="Arial" w:cs="Arial"/>
              <w:caps/>
              <w:sz w:val="36"/>
              <w:lang w:eastAsia="lt-LT"/>
            </w:rPr>
          </w:pPr>
          <w:r>
            <w:rPr>
              <w:rFonts w:ascii="Arial" w:hAnsi="Arial" w:cs="Arial"/>
              <w:caps/>
              <w:sz w:val="36"/>
              <w:lang w:eastAsia="lt-LT"/>
            </w:rPr>
            <w:t>Lietuvos Respublikos Vyriausybė</w:t>
          </w:r>
        </w:p>
        <w:p w14:paraId="43999EBA" w14:textId="77777777" w:rsidR="00E50FDA" w:rsidRDefault="00E50FDA">
          <w:pPr>
            <w:jc w:val="center"/>
            <w:rPr>
              <w:caps/>
              <w:lang w:eastAsia="lt-LT"/>
            </w:rPr>
          </w:pPr>
        </w:p>
        <w:p w14:paraId="43999EBB" w14:textId="77777777" w:rsidR="00E50FDA" w:rsidRDefault="00F45632">
          <w:pPr>
            <w:jc w:val="center"/>
            <w:rPr>
              <w:b/>
              <w:caps/>
              <w:lang w:eastAsia="lt-LT"/>
            </w:rPr>
          </w:pPr>
          <w:r>
            <w:rPr>
              <w:b/>
              <w:caps/>
              <w:lang w:eastAsia="lt-LT"/>
            </w:rPr>
            <w:t>nutarimas</w:t>
          </w:r>
        </w:p>
        <w:p w14:paraId="43999EBC" w14:textId="77777777" w:rsidR="00E50FDA" w:rsidRDefault="00F45632">
          <w:pPr>
            <w:widowControl w:val="0"/>
            <w:jc w:val="center"/>
            <w:rPr>
              <w:b/>
              <w:caps/>
              <w:lang w:eastAsia="lt-LT"/>
            </w:rPr>
          </w:pPr>
          <w:r>
            <w:rPr>
              <w:b/>
              <w:caps/>
              <w:lang w:eastAsia="lt-LT"/>
            </w:rPr>
            <w:t xml:space="preserve">DĖL </w:t>
          </w:r>
          <w:r>
            <w:rPr>
              <w:b/>
              <w:bCs/>
              <w:szCs w:val="24"/>
              <w:lang w:eastAsia="lt-LT"/>
            </w:rPr>
            <w:t xml:space="preserve">LIETUVOS RESPUBLIKOS VYRIAUSYBĖS 2001 M. GRUODŽIO 14 D. NUTARIMO NR. 1524 „DĖL VALSTYBĖS ILGALAIKIO MATERIALIOJO TURTO NUOMOS“ </w:t>
          </w:r>
          <w:r>
            <w:rPr>
              <w:b/>
              <w:bCs/>
              <w:szCs w:val="24"/>
              <w:lang w:eastAsia="lt-LT"/>
            </w:rPr>
            <w:t>PAKEITIMO</w:t>
          </w:r>
        </w:p>
        <w:p w14:paraId="43999EBD" w14:textId="77777777" w:rsidR="00E50FDA" w:rsidRDefault="00E50FDA">
          <w:pPr>
            <w:tabs>
              <w:tab w:val="center" w:pos="4153"/>
              <w:tab w:val="right" w:pos="8306"/>
            </w:tabs>
            <w:rPr>
              <w:lang w:eastAsia="lt-LT"/>
            </w:rPr>
          </w:pPr>
        </w:p>
        <w:p w14:paraId="43999EBE" w14:textId="70F7CFD1" w:rsidR="00E50FDA" w:rsidRDefault="00F45632">
          <w:pPr>
            <w:ind w:firstLine="62"/>
            <w:jc w:val="center"/>
            <w:rPr>
              <w:lang w:eastAsia="lt-LT"/>
            </w:rPr>
          </w:pPr>
          <w:r>
            <w:rPr>
              <w:lang w:eastAsia="lt-LT"/>
            </w:rPr>
            <w:t xml:space="preserve">2017 m. vasario 1 d. </w:t>
          </w:r>
          <w:r>
            <w:rPr>
              <w:lang w:eastAsia="lt-LT"/>
            </w:rPr>
            <w:t>Nr. 76</w:t>
          </w:r>
        </w:p>
        <w:p w14:paraId="43999EBF" w14:textId="77777777" w:rsidR="00E50FDA" w:rsidRDefault="00F45632">
          <w:pPr>
            <w:jc w:val="center"/>
            <w:rPr>
              <w:lang w:eastAsia="lt-LT"/>
            </w:rPr>
          </w:pPr>
          <w:r>
            <w:rPr>
              <w:lang w:eastAsia="lt-LT"/>
            </w:rPr>
            <w:t>Vilnius</w:t>
          </w:r>
        </w:p>
        <w:p w14:paraId="43999EC0" w14:textId="77777777" w:rsidR="00E50FDA" w:rsidRDefault="00E50FDA">
          <w:pPr>
            <w:jc w:val="center"/>
            <w:rPr>
              <w:lang w:eastAsia="lt-LT"/>
            </w:rPr>
          </w:pPr>
        </w:p>
        <w:p w14:paraId="43999EC1" w14:textId="77777777" w:rsidR="00E50FDA" w:rsidRDefault="00E50FDA">
          <w:pPr>
            <w:jc w:val="center"/>
            <w:rPr>
              <w:lang w:eastAsia="lt-LT"/>
            </w:rPr>
          </w:pPr>
        </w:p>
        <w:sdt>
          <w:sdtPr>
            <w:alias w:val="pastraipa"/>
            <w:tag w:val="part_7d9a2ecd3d304717ba9fb62930b21f45"/>
            <w:id w:val="-1639332959"/>
            <w:lock w:val="sdtLocked"/>
          </w:sdtPr>
          <w:sdtEndPr/>
          <w:sdtContent>
            <w:p w14:paraId="43999EC2" w14:textId="77777777" w:rsidR="00E50FDA" w:rsidRDefault="00F45632">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f39deb3ccac9429ca30815d7f2cf6daf"/>
            <w:id w:val="-1750272486"/>
            <w:lock w:val="sdtLocked"/>
          </w:sdtPr>
          <w:sdtEndPr/>
          <w:sdtContent>
            <w:p w14:paraId="43999EC3" w14:textId="77777777" w:rsidR="00E50FDA" w:rsidRDefault="00F45632">
              <w:pPr>
                <w:spacing w:line="360" w:lineRule="atLeast"/>
                <w:ind w:firstLine="720"/>
                <w:jc w:val="both"/>
                <w:rPr>
                  <w:rFonts w:eastAsia="Calibri"/>
                  <w:szCs w:val="24"/>
                  <w:lang w:eastAsia="lt-LT"/>
                </w:rPr>
              </w:pPr>
              <w:sdt>
                <w:sdtPr>
                  <w:alias w:val="Numeris"/>
                  <w:tag w:val="nr_f39deb3ccac9429ca30815d7f2cf6daf"/>
                  <w:id w:val="1511801059"/>
                  <w:lock w:val="sdtLocked"/>
                </w:sdtPr>
                <w:sdtEndPr/>
                <w:sdtContent>
                  <w:r>
                    <w:rPr>
                      <w:rFonts w:eastAsia="Calibri"/>
                      <w:szCs w:val="24"/>
                      <w:lang w:eastAsia="lt-LT"/>
                    </w:rPr>
                    <w:t>1</w:t>
                  </w:r>
                </w:sdtContent>
              </w:sdt>
              <w:r>
                <w:rPr>
                  <w:rFonts w:eastAsia="Calibri"/>
                  <w:szCs w:val="24"/>
                  <w:lang w:eastAsia="lt-LT"/>
                </w:rPr>
                <w:t xml:space="preserve">. Pakeisti Valstybės ilgalaikio materialiojo turto viešojo nuomos konkurso ir nuomos ne konkurso būdu organizavimo tvarkos aprašą, patvirtintą Lietuvos Respublikos Vyriausybės 2001 m. </w:t>
              </w:r>
              <w:r>
                <w:rPr>
                  <w:rFonts w:eastAsia="Calibri"/>
                  <w:szCs w:val="24"/>
                  <w:lang w:eastAsia="lt-LT"/>
                </w:rPr>
                <w:t>gruodžio 14 d. nutarimu Nr. 1524 „Dėl valstybės ilgalaikio materialiojo turto nuomos“:</w:t>
              </w:r>
            </w:p>
            <w:sdt>
              <w:sdtPr>
                <w:alias w:val="1.1 pp."/>
                <w:tag w:val="part_01bf817d4422404a87037ce571716ed5"/>
                <w:id w:val="1642768683"/>
                <w:lock w:val="sdtLocked"/>
              </w:sdtPr>
              <w:sdtEndPr/>
              <w:sdtContent>
                <w:p w14:paraId="43999EC4" w14:textId="77777777" w:rsidR="00E50FDA" w:rsidRDefault="00F45632">
                  <w:pPr>
                    <w:tabs>
                      <w:tab w:val="left" w:pos="851"/>
                      <w:tab w:val="left" w:pos="993"/>
                    </w:tabs>
                    <w:spacing w:line="360" w:lineRule="atLeast"/>
                    <w:ind w:firstLine="720"/>
                    <w:jc w:val="both"/>
                    <w:rPr>
                      <w:rFonts w:eastAsia="Calibri"/>
                      <w:szCs w:val="24"/>
                      <w:lang w:eastAsia="lt-LT"/>
                    </w:rPr>
                  </w:pPr>
                  <w:sdt>
                    <w:sdtPr>
                      <w:alias w:val="Numeris"/>
                      <w:tag w:val="nr_01bf817d4422404a87037ce571716ed5"/>
                      <w:id w:val="-1711028921"/>
                      <w:lock w:val="sdtLocked"/>
                    </w:sdtPr>
                    <w:sdtEndPr/>
                    <w:sdtContent>
                      <w:r>
                        <w:rPr>
                          <w:rFonts w:eastAsia="Calibri"/>
                          <w:szCs w:val="24"/>
                          <w:lang w:eastAsia="lt-LT"/>
                        </w:rPr>
                        <w:t>1.1</w:t>
                      </w:r>
                    </w:sdtContent>
                  </w:sdt>
                  <w:r>
                    <w:rPr>
                      <w:rFonts w:eastAsia="Calibri"/>
                      <w:szCs w:val="24"/>
                      <w:lang w:eastAsia="lt-LT"/>
                    </w:rPr>
                    <w:t>. Pakeisti 9.1 papunktį ir jį išdėstyti taip:</w:t>
                  </w:r>
                </w:p>
                <w:sdt>
                  <w:sdtPr>
                    <w:alias w:val="citata"/>
                    <w:tag w:val="part_9ff5c1c151494aef9fff8390434f2cbf"/>
                    <w:id w:val="1757635095"/>
                    <w:lock w:val="sdtLocked"/>
                  </w:sdtPr>
                  <w:sdtEndPr/>
                  <w:sdtContent>
                    <w:sdt>
                      <w:sdtPr>
                        <w:alias w:val="9.1 pp."/>
                        <w:tag w:val="part_7957a758e78a4e358fc4aac4f983d3d0"/>
                        <w:id w:val="-1814170969"/>
                        <w:lock w:val="sdtLocked"/>
                      </w:sdtPr>
                      <w:sdtEndPr/>
                      <w:sdtContent>
                        <w:p w14:paraId="43999EC5" w14:textId="77777777" w:rsidR="00E50FDA" w:rsidRDefault="00F45632">
                          <w:pPr>
                            <w:tabs>
                              <w:tab w:val="left" w:pos="851"/>
                            </w:tabs>
                            <w:spacing w:line="360" w:lineRule="atLeast"/>
                            <w:ind w:firstLine="720"/>
                            <w:jc w:val="both"/>
                            <w:rPr>
                              <w:rFonts w:eastAsia="Calibri"/>
                              <w:szCs w:val="24"/>
                              <w:lang w:eastAsia="lt-LT"/>
                            </w:rPr>
                          </w:pPr>
                          <w:r>
                            <w:rPr>
                              <w:rFonts w:eastAsia="Calibri"/>
                              <w:szCs w:val="24"/>
                              <w:lang w:eastAsia="lt-LT"/>
                            </w:rPr>
                            <w:t>„</w:t>
                          </w:r>
                          <w:sdt>
                            <w:sdtPr>
                              <w:alias w:val="Numeris"/>
                              <w:tag w:val="nr_7957a758e78a4e358fc4aac4f983d3d0"/>
                              <w:id w:val="-1813017878"/>
                              <w:lock w:val="sdtLocked"/>
                            </w:sdtPr>
                            <w:sdtEndPr/>
                            <w:sdtContent>
                              <w:r>
                                <w:rPr>
                                  <w:rFonts w:eastAsia="Calibri"/>
                                  <w:szCs w:val="24"/>
                                  <w:lang w:eastAsia="lt-LT"/>
                                </w:rPr>
                                <w:t>9.1</w:t>
                              </w:r>
                            </w:sdtContent>
                          </w:sdt>
                          <w:r>
                            <w:rPr>
                              <w:rFonts w:eastAsia="Calibri"/>
                              <w:szCs w:val="24"/>
                              <w:lang w:eastAsia="lt-LT"/>
                            </w:rPr>
                            <w:t>. institucija, įgyvendinančia valstybės, kaip juridinio asmens dalyvio, teises ir pareigas (išskyrus tuos atvejus, kai juridinio asmens dalyvio teises ir pareigas įgyvendinanti institucija yra Lietuvos Respublikos Seimas, Lietuvos Respublikos Vyriausybė ar</w:t>
                          </w:r>
                          <w:r>
                            <w:rPr>
                              <w:rFonts w:eastAsia="Calibri"/>
                              <w:szCs w:val="24"/>
                              <w:lang w:eastAsia="lt-LT"/>
                            </w:rPr>
                            <w:t xml:space="preserve">ba </w:t>
                          </w:r>
                          <w:r>
                            <w:rPr>
                              <w:szCs w:val="24"/>
                              <w:lang w:eastAsia="lt-LT"/>
                            </w:rPr>
                            <w:t xml:space="preserve">kai centralizuotai valdyti perduotą valstybės </w:t>
                          </w:r>
                          <w:r>
                            <w:rPr>
                              <w:rFonts w:eastAsia="Calibri"/>
                              <w:szCs w:val="24"/>
                              <w:lang w:eastAsia="lt-LT"/>
                            </w:rPr>
                            <w:t xml:space="preserve">nekilnojamąjį turtą </w:t>
                          </w:r>
                          <w:r>
                            <w:rPr>
                              <w:szCs w:val="24"/>
                              <w:lang w:eastAsia="lt-LT"/>
                            </w:rPr>
                            <w:t>išnuomoja centralizuotai valdomo valstybės turto valdytojas</w:t>
                          </w:r>
                          <w:r>
                            <w:rPr>
                              <w:rFonts w:eastAsia="Calibri"/>
                              <w:szCs w:val="24"/>
                              <w:lang w:eastAsia="lt-LT"/>
                            </w:rPr>
                            <w:t>);“.</w:t>
                          </w:r>
                        </w:p>
                      </w:sdtContent>
                    </w:sdt>
                  </w:sdtContent>
                </w:sdt>
              </w:sdtContent>
            </w:sdt>
            <w:sdt>
              <w:sdtPr>
                <w:alias w:val="1.2 pp."/>
                <w:tag w:val="part_ed469d748bf64c3c8d2182890e477030"/>
                <w:id w:val="1619730238"/>
                <w:lock w:val="sdtLocked"/>
              </w:sdtPr>
              <w:sdtEndPr/>
              <w:sdtContent>
                <w:p w14:paraId="43999EC6" w14:textId="77777777" w:rsidR="00E50FDA" w:rsidRDefault="00F45632">
                  <w:pPr>
                    <w:tabs>
                      <w:tab w:val="left" w:pos="851"/>
                    </w:tabs>
                    <w:spacing w:line="360" w:lineRule="atLeast"/>
                    <w:ind w:firstLine="720"/>
                    <w:jc w:val="both"/>
                    <w:rPr>
                      <w:rFonts w:eastAsia="Calibri"/>
                      <w:szCs w:val="24"/>
                      <w:lang w:eastAsia="lt-LT"/>
                    </w:rPr>
                  </w:pPr>
                  <w:sdt>
                    <w:sdtPr>
                      <w:alias w:val="Numeris"/>
                      <w:tag w:val="nr_ed469d748bf64c3c8d2182890e477030"/>
                      <w:id w:val="772201045"/>
                      <w:lock w:val="sdtLocked"/>
                    </w:sdtPr>
                    <w:sdtEndPr/>
                    <w:sdtContent>
                      <w:r>
                        <w:rPr>
                          <w:rFonts w:eastAsia="Calibri"/>
                          <w:szCs w:val="24"/>
                          <w:lang w:eastAsia="lt-LT"/>
                        </w:rPr>
                        <w:t>1.2</w:t>
                      </w:r>
                    </w:sdtContent>
                  </w:sdt>
                  <w:r>
                    <w:rPr>
                      <w:rFonts w:eastAsia="Calibri"/>
                      <w:szCs w:val="24"/>
                      <w:lang w:eastAsia="lt-LT"/>
                    </w:rPr>
                    <w:t>. Pakeisti 14.3 papunktį ir jį išdėstyti taip:</w:t>
                  </w:r>
                </w:p>
                <w:sdt>
                  <w:sdtPr>
                    <w:alias w:val="citata"/>
                    <w:tag w:val="part_3ea809cbdb1846d6b886abba067f2c06"/>
                    <w:id w:val="1296024795"/>
                    <w:lock w:val="sdtLocked"/>
                  </w:sdtPr>
                  <w:sdtEndPr/>
                  <w:sdtContent>
                    <w:sdt>
                      <w:sdtPr>
                        <w:alias w:val="14.3 pp."/>
                        <w:tag w:val="part_61a38803170e4216ad164ef5d216031e"/>
                        <w:id w:val="-695457282"/>
                        <w:lock w:val="sdtLocked"/>
                      </w:sdtPr>
                      <w:sdtEndPr/>
                      <w:sdtContent>
                        <w:p w14:paraId="43999EC7" w14:textId="77777777" w:rsidR="00E50FDA" w:rsidRDefault="00F45632">
                          <w:pPr>
                            <w:tabs>
                              <w:tab w:val="left" w:pos="851"/>
                            </w:tabs>
                            <w:spacing w:line="360" w:lineRule="atLeast"/>
                            <w:ind w:firstLine="720"/>
                            <w:jc w:val="both"/>
                            <w:rPr>
                              <w:rFonts w:eastAsia="Calibri"/>
                              <w:szCs w:val="24"/>
                              <w:lang w:eastAsia="lt-LT"/>
                            </w:rPr>
                          </w:pPr>
                          <w:r>
                            <w:rPr>
                              <w:rFonts w:eastAsia="Calibri"/>
                              <w:szCs w:val="24"/>
                              <w:lang w:eastAsia="lt-LT"/>
                            </w:rPr>
                            <w:t>„</w:t>
                          </w:r>
                          <w:sdt>
                            <w:sdtPr>
                              <w:alias w:val="Numeris"/>
                              <w:tag w:val="nr_61a38803170e4216ad164ef5d216031e"/>
                              <w:id w:val="1266191417"/>
                              <w:lock w:val="sdtLocked"/>
                            </w:sdtPr>
                            <w:sdtEndPr/>
                            <w:sdtContent>
                              <w:r>
                                <w:rPr>
                                  <w:rFonts w:eastAsia="Calibri"/>
                                  <w:szCs w:val="24"/>
                                  <w:lang w:eastAsia="lt-LT"/>
                                </w:rPr>
                                <w:t>14.3</w:t>
                              </w:r>
                            </w:sdtContent>
                          </w:sdt>
                          <w:r>
                            <w:rPr>
                              <w:rFonts w:eastAsia="Calibri"/>
                              <w:szCs w:val="24"/>
                              <w:lang w:eastAsia="lt-LT"/>
                            </w:rPr>
                            <w:t xml:space="preserve">. turto naudojimo paskirtis ir ypatumai (specialios turto charakteristikos, įskaitant teisės aktuose nustatytą leidimų sistemą, </w:t>
                          </w:r>
                          <w:r>
                            <w:rPr>
                              <w:szCs w:val="24"/>
                              <w:lang w:eastAsia="lt-LT"/>
                            </w:rPr>
                            <w:t>veiklos, kuriai vykdyti galės (turės) būti naudojamas išnuomojamas turtas, pobūdis</w:t>
                          </w:r>
                          <w:r>
                            <w:rPr>
                              <w:rFonts w:eastAsia="Calibri"/>
                              <w:szCs w:val="24"/>
                              <w:lang w:eastAsia="lt-LT"/>
                            </w:rPr>
                            <w:t>);“.</w:t>
                          </w:r>
                        </w:p>
                      </w:sdtContent>
                    </w:sdt>
                  </w:sdtContent>
                </w:sdt>
              </w:sdtContent>
            </w:sdt>
            <w:sdt>
              <w:sdtPr>
                <w:alias w:val="1.3 pp."/>
                <w:tag w:val="part_69c9aaedb8bf44e9a620a481a9466fc0"/>
                <w:id w:val="1316918400"/>
                <w:lock w:val="sdtLocked"/>
              </w:sdtPr>
              <w:sdtEndPr/>
              <w:sdtContent>
                <w:p w14:paraId="43999EC8" w14:textId="77777777" w:rsidR="00E50FDA" w:rsidRDefault="00F45632">
                  <w:pPr>
                    <w:tabs>
                      <w:tab w:val="left" w:pos="851"/>
                    </w:tabs>
                    <w:spacing w:line="360" w:lineRule="atLeast"/>
                    <w:ind w:firstLine="720"/>
                    <w:jc w:val="both"/>
                    <w:rPr>
                      <w:rFonts w:eastAsia="Calibri"/>
                      <w:szCs w:val="24"/>
                      <w:lang w:eastAsia="lt-LT"/>
                    </w:rPr>
                  </w:pPr>
                  <w:sdt>
                    <w:sdtPr>
                      <w:alias w:val="Numeris"/>
                      <w:tag w:val="nr_69c9aaedb8bf44e9a620a481a9466fc0"/>
                      <w:id w:val="-363365619"/>
                      <w:lock w:val="sdtLocked"/>
                    </w:sdtPr>
                    <w:sdtEndPr/>
                    <w:sdtContent>
                      <w:r>
                        <w:rPr>
                          <w:rFonts w:eastAsia="Calibri"/>
                          <w:szCs w:val="24"/>
                          <w:lang w:eastAsia="lt-LT"/>
                        </w:rPr>
                        <w:t>1.3</w:t>
                      </w:r>
                    </w:sdtContent>
                  </w:sdt>
                  <w:r>
                    <w:rPr>
                      <w:rFonts w:eastAsia="Calibri"/>
                      <w:szCs w:val="24"/>
                      <w:lang w:eastAsia="lt-LT"/>
                    </w:rPr>
                    <w:t>. Pakeisti 14.7 papunktį ir jį</w:t>
                  </w:r>
                  <w:r>
                    <w:rPr>
                      <w:rFonts w:eastAsia="Calibri"/>
                      <w:szCs w:val="24"/>
                      <w:lang w:eastAsia="lt-LT"/>
                    </w:rPr>
                    <w:t xml:space="preserve"> išdėstyti taip:</w:t>
                  </w:r>
                </w:p>
                <w:sdt>
                  <w:sdtPr>
                    <w:alias w:val="citata"/>
                    <w:tag w:val="part_c6006606c040480587c8179f196cb0a3"/>
                    <w:id w:val="653034222"/>
                    <w:lock w:val="sdtLocked"/>
                  </w:sdtPr>
                  <w:sdtEndPr/>
                  <w:sdtContent>
                    <w:sdt>
                      <w:sdtPr>
                        <w:alias w:val="14.7 pp."/>
                        <w:tag w:val="part_2d38d3d4b0b546978726aded9e2c19fe"/>
                        <w:id w:val="-1138410990"/>
                        <w:lock w:val="sdtLocked"/>
                      </w:sdtPr>
                      <w:sdtEndPr/>
                      <w:sdtContent>
                        <w:p w14:paraId="43999EC9"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r>
                            <w:rPr>
                              <w:rFonts w:eastAsia="Calibri"/>
                              <w:szCs w:val="24"/>
                              <w:lang w:eastAsia="lt-LT"/>
                            </w:rPr>
                            <w:t>„</w:t>
                          </w:r>
                          <w:sdt>
                            <w:sdtPr>
                              <w:alias w:val="Numeris"/>
                              <w:tag w:val="nr_2d38d3d4b0b546978726aded9e2c19fe"/>
                              <w:id w:val="-155232046"/>
                              <w:lock w:val="sdtLocked"/>
                            </w:sdtPr>
                            <w:sdtEndPr/>
                            <w:sdtContent>
                              <w:r>
                                <w:rPr>
                                  <w:rFonts w:eastAsia="Calibri"/>
                                  <w:szCs w:val="24"/>
                                  <w:lang w:eastAsia="lt-LT"/>
                                </w:rPr>
                                <w:t>14.7</w:t>
                              </w:r>
                            </w:sdtContent>
                          </w:sdt>
                          <w:r>
                            <w:rPr>
                              <w:rFonts w:eastAsia="Calibri"/>
                              <w:szCs w:val="24"/>
                              <w:lang w:eastAsia="lt-LT"/>
                            </w:rPr>
                            <w:t xml:space="preserve">. turto nuomos terminas, turto perdavimo ir priėmimo terminas (jeigu reikia ilgesnio nei 3 darbo dienų termino);“. </w:t>
                          </w:r>
                        </w:p>
                      </w:sdtContent>
                    </w:sdt>
                  </w:sdtContent>
                </w:sdt>
              </w:sdtContent>
            </w:sdt>
            <w:sdt>
              <w:sdtPr>
                <w:alias w:val="1.4 pp."/>
                <w:tag w:val="part_c0952e63df2a4c2e853d222ac8cb688e"/>
                <w:id w:val="1616090343"/>
                <w:lock w:val="sdtLocked"/>
              </w:sdtPr>
              <w:sdtEndPr/>
              <w:sdtContent>
                <w:p w14:paraId="43999ECA" w14:textId="77777777" w:rsidR="00E50FDA" w:rsidRDefault="00F45632">
                  <w:pPr>
                    <w:tabs>
                      <w:tab w:val="left" w:pos="851"/>
                    </w:tabs>
                    <w:spacing w:line="360" w:lineRule="atLeast"/>
                    <w:ind w:firstLine="720"/>
                    <w:jc w:val="both"/>
                    <w:rPr>
                      <w:rFonts w:eastAsia="Calibri"/>
                      <w:szCs w:val="24"/>
                      <w:lang w:eastAsia="lt-LT"/>
                    </w:rPr>
                  </w:pPr>
                  <w:sdt>
                    <w:sdtPr>
                      <w:alias w:val="Numeris"/>
                      <w:tag w:val="nr_c0952e63df2a4c2e853d222ac8cb688e"/>
                      <w:id w:val="1393079165"/>
                      <w:lock w:val="sdtLocked"/>
                    </w:sdtPr>
                    <w:sdtEndPr/>
                    <w:sdtContent>
                      <w:r>
                        <w:rPr>
                          <w:rFonts w:eastAsia="Calibri"/>
                          <w:szCs w:val="24"/>
                          <w:lang w:eastAsia="lt-LT"/>
                        </w:rPr>
                        <w:t>1.4</w:t>
                      </w:r>
                    </w:sdtContent>
                  </w:sdt>
                  <w:r>
                    <w:rPr>
                      <w:rFonts w:eastAsia="Calibri"/>
                      <w:szCs w:val="24"/>
                      <w:lang w:eastAsia="lt-LT"/>
                    </w:rPr>
                    <w:t>. Pakeisti 14.12 papunktį ir jį išdėstyti taip:</w:t>
                  </w:r>
                </w:p>
                <w:sdt>
                  <w:sdtPr>
                    <w:alias w:val="citata"/>
                    <w:tag w:val="part_1ff682c800b84fed8d0927a626d9b5f1"/>
                    <w:id w:val="-303468448"/>
                    <w:lock w:val="sdtLocked"/>
                  </w:sdtPr>
                  <w:sdtEndPr/>
                  <w:sdtContent>
                    <w:sdt>
                      <w:sdtPr>
                        <w:alias w:val="14.12 pp."/>
                        <w:tag w:val="part_31525a344a104c0fa901208f5e4a114c"/>
                        <w:id w:val="1989050061"/>
                        <w:lock w:val="sdtLocked"/>
                      </w:sdtPr>
                      <w:sdtEndPr/>
                      <w:sdtContent>
                        <w:p w14:paraId="43999ECB"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31525a344a104c0fa901208f5e4a114c"/>
                              <w:id w:val="754939914"/>
                              <w:lock w:val="sdtLocked"/>
                            </w:sdtPr>
                            <w:sdtEndPr/>
                            <w:sdtContent>
                              <w:r>
                                <w:rPr>
                                  <w:szCs w:val="24"/>
                                  <w:lang w:eastAsia="lt-LT"/>
                                </w:rPr>
                                <w:t>14.12</w:t>
                              </w:r>
                            </w:sdtContent>
                          </w:sdt>
                          <w:r>
                            <w:rPr>
                              <w:szCs w:val="24"/>
                              <w:lang w:eastAsia="lt-LT"/>
                            </w:rPr>
                            <w:t>. kita informacija ir (arba) papildomi reikalavim</w:t>
                          </w:r>
                          <w:r>
                            <w:rPr>
                              <w:szCs w:val="24"/>
                              <w:lang w:eastAsia="lt-LT"/>
                            </w:rPr>
                            <w:t xml:space="preserve">ai, kuriuos turto nuomininkas ir konkurso laimėtojas turės atitikti ir (arba) įgyvendinti, iki bus sudaryta nuomos sutartis ir (arba) nuomos sutarties įgyvendinimo laikotarpiu.“ </w:t>
                          </w:r>
                        </w:p>
                      </w:sdtContent>
                    </w:sdt>
                  </w:sdtContent>
                </w:sdt>
              </w:sdtContent>
            </w:sdt>
            <w:sdt>
              <w:sdtPr>
                <w:alias w:val="1.5 pp."/>
                <w:tag w:val="part_c350a78716984b5b8dbdfc91c7f06865"/>
                <w:id w:val="1805350065"/>
                <w:lock w:val="sdtLocked"/>
              </w:sdtPr>
              <w:sdtEndPr/>
              <w:sdtContent>
                <w:p w14:paraId="43999ECC" w14:textId="77777777" w:rsidR="00E50FDA" w:rsidRDefault="00F45632">
                  <w:pPr>
                    <w:tabs>
                      <w:tab w:val="left" w:pos="851"/>
                    </w:tabs>
                    <w:spacing w:line="360" w:lineRule="atLeast"/>
                    <w:ind w:firstLine="720"/>
                    <w:jc w:val="both"/>
                    <w:rPr>
                      <w:rFonts w:eastAsia="Calibri"/>
                      <w:szCs w:val="24"/>
                      <w:lang w:eastAsia="lt-LT"/>
                    </w:rPr>
                  </w:pPr>
                  <w:sdt>
                    <w:sdtPr>
                      <w:alias w:val="Numeris"/>
                      <w:tag w:val="nr_c350a78716984b5b8dbdfc91c7f06865"/>
                      <w:id w:val="-912692149"/>
                      <w:lock w:val="sdtLocked"/>
                    </w:sdtPr>
                    <w:sdtEndPr/>
                    <w:sdtContent>
                      <w:r>
                        <w:rPr>
                          <w:rFonts w:eastAsia="Calibri"/>
                          <w:szCs w:val="24"/>
                          <w:lang w:eastAsia="lt-LT"/>
                        </w:rPr>
                        <w:t>1.5</w:t>
                      </w:r>
                    </w:sdtContent>
                  </w:sdt>
                  <w:r>
                    <w:rPr>
                      <w:rFonts w:eastAsia="Calibri"/>
                      <w:szCs w:val="24"/>
                      <w:lang w:eastAsia="lt-LT"/>
                    </w:rPr>
                    <w:t xml:space="preserve">. </w:t>
                  </w:r>
                  <w:r>
                    <w:rPr>
                      <w:szCs w:val="24"/>
                      <w:lang w:eastAsia="lt-LT"/>
                    </w:rPr>
                    <w:t>Papildyti 16.7 papunkčiu:</w:t>
                  </w:r>
                </w:p>
                <w:sdt>
                  <w:sdtPr>
                    <w:alias w:val="citata"/>
                    <w:tag w:val="part_3eb40c3156884f75b2ca25ab7a9f14df"/>
                    <w:id w:val="1740287327"/>
                    <w:lock w:val="sdtLocked"/>
                  </w:sdtPr>
                  <w:sdtEndPr/>
                  <w:sdtContent>
                    <w:sdt>
                      <w:sdtPr>
                        <w:alias w:val="16.7 pp."/>
                        <w:tag w:val="part_e8d7c47da75a4de0981059befdcece01"/>
                        <w:id w:val="-1957622492"/>
                        <w:lock w:val="sdtLocked"/>
                      </w:sdtPr>
                      <w:sdtEndPr/>
                      <w:sdtContent>
                        <w:p w14:paraId="43999ECD"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e8d7c47da75a4de0981059befdcece01"/>
                              <w:id w:val="-483476314"/>
                              <w:lock w:val="sdtLocked"/>
                            </w:sdtPr>
                            <w:sdtEndPr/>
                            <w:sdtContent>
                              <w:r>
                                <w:rPr>
                                  <w:szCs w:val="24"/>
                                  <w:lang w:eastAsia="lt-LT"/>
                                </w:rPr>
                                <w:t>16.7</w:t>
                              </w:r>
                            </w:sdtContent>
                          </w:sdt>
                          <w:r>
                            <w:rPr>
                              <w:szCs w:val="24"/>
                              <w:lang w:eastAsia="lt-LT"/>
                            </w:rPr>
                            <w:t>. dokumentai, kuriais patvirtin</w:t>
                          </w:r>
                          <w:r>
                            <w:rPr>
                              <w:szCs w:val="24"/>
                              <w:lang w:eastAsia="lt-LT"/>
                            </w:rPr>
                            <w:t>ama, kad konkurso dalyvio veikla atitinka viešojo turto nuomos konkurso sąlygose nustatyto pobūdžio veiklą.“</w:t>
                          </w:r>
                        </w:p>
                      </w:sdtContent>
                    </w:sdt>
                  </w:sdtContent>
                </w:sdt>
              </w:sdtContent>
            </w:sdt>
            <w:sdt>
              <w:sdtPr>
                <w:alias w:val="1.6 pp."/>
                <w:tag w:val="part_dc8f0c9c21e34ac2a9e44dbce041a9c2"/>
                <w:id w:val="809286179"/>
                <w:lock w:val="sdtLocked"/>
              </w:sdtPr>
              <w:sdtEndPr/>
              <w:sdtContent>
                <w:p w14:paraId="43999ECE"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sdt>
                    <w:sdtPr>
                      <w:alias w:val="Numeris"/>
                      <w:tag w:val="nr_dc8f0c9c21e34ac2a9e44dbce041a9c2"/>
                      <w:id w:val="-113912737"/>
                      <w:lock w:val="sdtLocked"/>
                    </w:sdtPr>
                    <w:sdtEndPr/>
                    <w:sdtContent>
                      <w:r>
                        <w:rPr>
                          <w:szCs w:val="24"/>
                          <w:lang w:eastAsia="lt-LT"/>
                        </w:rPr>
                        <w:t>1.6</w:t>
                      </w:r>
                    </w:sdtContent>
                  </w:sdt>
                  <w:r>
                    <w:rPr>
                      <w:szCs w:val="24"/>
                      <w:lang w:eastAsia="lt-LT"/>
                    </w:rPr>
                    <w:t xml:space="preserve">. Pakeisti 27 punktą </w:t>
                  </w:r>
                  <w:r>
                    <w:rPr>
                      <w:rFonts w:eastAsia="Calibri"/>
                      <w:szCs w:val="24"/>
                      <w:lang w:eastAsia="lt-LT"/>
                    </w:rPr>
                    <w:t>ir jį išdėstyti taip:</w:t>
                  </w:r>
                </w:p>
                <w:sdt>
                  <w:sdtPr>
                    <w:alias w:val="citata"/>
                    <w:tag w:val="part_471156fe43b84d318dce16189c8da45f"/>
                    <w:id w:val="638002081"/>
                    <w:lock w:val="sdtLocked"/>
                  </w:sdtPr>
                  <w:sdtEndPr/>
                  <w:sdtContent>
                    <w:sdt>
                      <w:sdtPr>
                        <w:alias w:val="27 p."/>
                        <w:tag w:val="part_ad838349d00e4c05ab8c2e34337fe96d"/>
                        <w:id w:val="-70966587"/>
                        <w:lock w:val="sdtLocked"/>
                      </w:sdtPr>
                      <w:sdtEndPr/>
                      <w:sdtContent>
                        <w:p w14:paraId="43999ECF"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rFonts w:eastAsia="Calibri"/>
                              <w:szCs w:val="24"/>
                              <w:lang w:eastAsia="lt-LT"/>
                            </w:rPr>
                            <w:t>„</w:t>
                          </w:r>
                          <w:sdt>
                            <w:sdtPr>
                              <w:alias w:val="Numeris"/>
                              <w:tag w:val="nr_ad838349d00e4c05ab8c2e34337fe96d"/>
                              <w:id w:val="-1574420904"/>
                              <w:lock w:val="sdtLocked"/>
                            </w:sdtPr>
                            <w:sdtEndPr/>
                            <w:sdtContent>
                              <w:r>
                                <w:rPr>
                                  <w:rFonts w:eastAsia="Calibri"/>
                                  <w:szCs w:val="24"/>
                                  <w:lang w:eastAsia="lt-LT"/>
                                </w:rPr>
                                <w:t>27</w:t>
                              </w:r>
                            </w:sdtContent>
                          </w:sdt>
                          <w:r>
                            <w:rPr>
                              <w:rFonts w:eastAsia="Calibri"/>
                              <w:szCs w:val="24"/>
                              <w:lang w:eastAsia="lt-LT"/>
                            </w:rPr>
                            <w:t>. Kai išnuomojami pastatai ar patalpos, kuriems taikomos specialiosios charakteristikos,</w:t>
                          </w:r>
                          <w:r>
                            <w:rPr>
                              <w:rFonts w:eastAsia="Calibri"/>
                              <w:szCs w:val="24"/>
                              <w:lang w:eastAsia="lt-LT"/>
                            </w:rPr>
                            <w:t xml:space="preserve"> įskaitant leidimų sistemą, veiklos pobūdžio reikalavimai, </w:t>
                          </w:r>
                          <w:r>
                            <w:rPr>
                              <w:szCs w:val="24"/>
                              <w:lang w:eastAsia="lt-LT"/>
                            </w:rPr>
                            <w:t xml:space="preserve">taip pat kai konkurso sąlygose nurodomi papildomi reikalavimai, </w:t>
                          </w:r>
                          <w:r>
                            <w:rPr>
                              <w:rFonts w:eastAsia="Calibri"/>
                              <w:szCs w:val="24"/>
                              <w:lang w:eastAsia="lt-LT"/>
                            </w:rPr>
                            <w:t xml:space="preserve">konkursas vykdomas dviem etapais. </w:t>
                          </w:r>
                          <w:r>
                            <w:rPr>
                              <w:rFonts w:eastAsia="Calibri"/>
                              <w:szCs w:val="24"/>
                              <w:lang w:eastAsia="lt-LT"/>
                            </w:rPr>
                            <w:lastRenderedPageBreak/>
                            <w:t>Pirmajame etape įvertinama, ar pasiūlymas atitinka specialiąsias charakteristikas, veiklos pobūdį i</w:t>
                          </w:r>
                          <w:r>
                            <w:rPr>
                              <w:rFonts w:eastAsia="Calibri"/>
                              <w:szCs w:val="24"/>
                              <w:lang w:eastAsia="lt-LT"/>
                            </w:rPr>
                            <w:t xml:space="preserve">r </w:t>
                          </w:r>
                          <w:r>
                            <w:rPr>
                              <w:szCs w:val="24"/>
                              <w:lang w:eastAsia="lt-LT"/>
                            </w:rPr>
                            <w:t xml:space="preserve">papildomus reikalavimus (jeigu tokie buvo nurodyti). Specialiųjų charakteristikų, veiklos pobūdžio ir (arba) papildomų </w:t>
                          </w:r>
                          <w:r>
                            <w:rPr>
                              <w:rFonts w:eastAsia="Calibri"/>
                              <w:szCs w:val="24"/>
                              <w:lang w:eastAsia="lt-LT"/>
                            </w:rPr>
                            <w:t>reikalavimų neatitinkantys pasiūlymai atmetami. Antrajame etape vertinamas pasiūlyme nurodytas nuompinigių dydis.“</w:t>
                          </w:r>
                        </w:p>
                      </w:sdtContent>
                    </w:sdt>
                  </w:sdtContent>
                </w:sdt>
              </w:sdtContent>
            </w:sdt>
            <w:sdt>
              <w:sdtPr>
                <w:alias w:val="1.7 pp."/>
                <w:tag w:val="part_f5e5ee9907ab4e55bce7eab71f3c7917"/>
                <w:id w:val="2108538753"/>
                <w:lock w:val="sdtLocked"/>
              </w:sdtPr>
              <w:sdtEndPr/>
              <w:sdtContent>
                <w:p w14:paraId="43999ED0"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5e5ee9907ab4e55bce7eab71f3c7917"/>
                      <w:id w:val="676006363"/>
                      <w:lock w:val="sdtLocked"/>
                    </w:sdtPr>
                    <w:sdtEndPr/>
                    <w:sdtContent>
                      <w:r>
                        <w:rPr>
                          <w:szCs w:val="24"/>
                          <w:lang w:eastAsia="lt-LT"/>
                        </w:rPr>
                        <w:t>1.7</w:t>
                      </w:r>
                    </w:sdtContent>
                  </w:sdt>
                  <w:r>
                    <w:rPr>
                      <w:szCs w:val="24"/>
                      <w:lang w:eastAsia="lt-LT"/>
                    </w:rPr>
                    <w:t>. Papildy</w:t>
                  </w:r>
                  <w:r>
                    <w:rPr>
                      <w:szCs w:val="24"/>
                      <w:lang w:eastAsia="lt-LT"/>
                    </w:rPr>
                    <w:t>ti 48.3 papunkčiu:</w:t>
                  </w:r>
                </w:p>
                <w:sdt>
                  <w:sdtPr>
                    <w:alias w:val="citata"/>
                    <w:tag w:val="part_2e34bc5f31074732836beb5a771e50d4"/>
                    <w:id w:val="-59170739"/>
                    <w:lock w:val="sdtLocked"/>
                  </w:sdtPr>
                  <w:sdtEndPr/>
                  <w:sdtContent>
                    <w:sdt>
                      <w:sdtPr>
                        <w:alias w:val="48.3 pp."/>
                        <w:tag w:val="part_4e649bfe3061470ab49a8287c43dffa7"/>
                        <w:id w:val="1451896687"/>
                        <w:lock w:val="sdtLocked"/>
                      </w:sdtPr>
                      <w:sdtEndPr/>
                      <w:sdtContent>
                        <w:p w14:paraId="43999ED1"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4e649bfe3061470ab49a8287c43dffa7"/>
                              <w:id w:val="1796560870"/>
                              <w:lock w:val="sdtLocked"/>
                            </w:sdtPr>
                            <w:sdtEndPr/>
                            <w:sdtContent>
                              <w:r>
                                <w:rPr>
                                  <w:szCs w:val="24"/>
                                  <w:lang w:eastAsia="lt-LT"/>
                                </w:rPr>
                                <w:t>48.3</w:t>
                              </w:r>
                            </w:sdtContent>
                          </w:sdt>
                          <w:r>
                            <w:rPr>
                              <w:szCs w:val="24"/>
                              <w:lang w:eastAsia="lt-LT"/>
                            </w:rPr>
                            <w:t xml:space="preserve">. viešojo nuomos konkurso būdu išnuomotas centralizuotai valdyti perduotas valstybės </w:t>
                          </w:r>
                          <w:r>
                            <w:rPr>
                              <w:rFonts w:eastAsia="Calibri"/>
                              <w:szCs w:val="24"/>
                              <w:lang w:eastAsia="lt-LT"/>
                            </w:rPr>
                            <w:t>nekilnojamasis turtas</w:t>
                          </w:r>
                          <w:r>
                            <w:rPr>
                              <w:szCs w:val="24"/>
                              <w:lang w:eastAsia="lt-LT"/>
                            </w:rPr>
                            <w:t xml:space="preserve">.“ </w:t>
                          </w:r>
                        </w:p>
                      </w:sdtContent>
                    </w:sdt>
                  </w:sdtContent>
                </w:sdt>
              </w:sdtContent>
            </w:sdt>
            <w:sdt>
              <w:sdtPr>
                <w:alias w:val="1.8 pp."/>
                <w:tag w:val="part_91cc42ec95f5446e85104bca05085c9d"/>
                <w:id w:val="-57243467"/>
                <w:lock w:val="sdtLocked"/>
                <w:placeholder>
                  <w:docPart w:val="DefaultPlaceholder_1082065158"/>
                </w:placeholder>
              </w:sdtPr>
              <w:sdtContent>
                <w:p w14:paraId="43999ED2" w14:textId="223FA28F"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91cc42ec95f5446e85104bca05085c9d"/>
                      <w:id w:val="542870834"/>
                      <w:lock w:val="sdtLocked"/>
                    </w:sdtPr>
                    <w:sdtEndPr/>
                    <w:sdtContent>
                      <w:r>
                        <w:rPr>
                          <w:szCs w:val="24"/>
                          <w:lang w:eastAsia="lt-LT"/>
                        </w:rPr>
                        <w:t>1.8</w:t>
                      </w:r>
                    </w:sdtContent>
                  </w:sdt>
                  <w:r>
                    <w:rPr>
                      <w:szCs w:val="24"/>
                      <w:lang w:eastAsia="lt-LT"/>
                    </w:rPr>
                    <w:t>. Pakeisti 1 priedą</w:t>
                  </w:r>
                  <w:r>
                    <w:rPr>
                      <w:bCs/>
                      <w:szCs w:val="24"/>
                      <w:lang w:eastAsia="lt-LT"/>
                    </w:rPr>
                    <w:t>:</w:t>
                  </w:r>
                </w:p>
                <w:sdt>
                  <w:sdtPr>
                    <w:alias w:val="1.8.1 pp."/>
                    <w:tag w:val="part_641310d6054d413ea068e6d563de7bfe"/>
                    <w:id w:val="-911846257"/>
                    <w:lock w:val="sdtLocked"/>
                    <w:placeholder>
                      <w:docPart w:val="DefaultPlaceholder_1082065158"/>
                    </w:placeholder>
                  </w:sdtPr>
                  <w:sdtContent>
                    <w:p w14:paraId="43999ED3" w14:textId="0390CB4B"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641310d6054d413ea068e6d563de7bfe"/>
                          <w:id w:val="641163299"/>
                          <w:lock w:val="sdtLocked"/>
                        </w:sdtPr>
                        <w:sdtEndPr/>
                        <w:sdtContent>
                          <w:r>
                            <w:rPr>
                              <w:bCs/>
                              <w:szCs w:val="24"/>
                              <w:lang w:eastAsia="lt-LT"/>
                            </w:rPr>
                            <w:t>1.8.1</w:t>
                          </w:r>
                        </w:sdtContent>
                      </w:sdt>
                      <w:r>
                        <w:rPr>
                          <w:bCs/>
                          <w:szCs w:val="24"/>
                          <w:lang w:eastAsia="lt-LT"/>
                        </w:rPr>
                        <w:t>. Pakeisti 3.1 papunktį ir jį išdėstyti taip:</w:t>
                      </w:r>
                    </w:p>
                    <w:sdt>
                      <w:sdtPr>
                        <w:alias w:val="citata"/>
                        <w:tag w:val="part_3d5b925859574c858b7d3daddf390375"/>
                        <w:id w:val="1417364608"/>
                        <w:lock w:val="sdtLocked"/>
                        <w:placeholder>
                          <w:docPart w:val="DefaultPlaceholder_1082065158"/>
                        </w:placeholder>
                      </w:sdtPr>
                      <w:sdtContent>
                        <w:sdt>
                          <w:sdtPr>
                            <w:alias w:val="3.1 pp."/>
                            <w:tag w:val="part_1e90f347dff14ad9a1ef996a111ec811"/>
                            <w:id w:val="792797834"/>
                            <w:lock w:val="sdtLocked"/>
                          </w:sdtPr>
                          <w:sdtEndPr/>
                          <w:sdtContent>
                            <w:p w14:paraId="6962DA1F" w14:textId="794D6C3A" w:rsidR="00F45632"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Arial Unicode MS"/>
                                  <w:szCs w:val="24"/>
                                  <w:lang w:eastAsia="lt-LT"/>
                                </w:rPr>
                              </w:pPr>
                              <w:r>
                                <w:rPr>
                                  <w:bCs/>
                                  <w:szCs w:val="24"/>
                                  <w:lang w:eastAsia="lt-LT"/>
                                </w:rPr>
                                <w:t>„</w:t>
                              </w:r>
                              <w:sdt>
                                <w:sdtPr>
                                  <w:alias w:val="Numeris"/>
                                  <w:tag w:val="nr_1e90f347dff14ad9a1ef996a111ec811"/>
                                  <w:id w:val="1801264627"/>
                                  <w:lock w:val="sdtLocked"/>
                                </w:sdtPr>
                                <w:sdtEndPr/>
                                <w:sdtContent>
                                  <w:r>
                                    <w:rPr>
                                      <w:rFonts w:eastAsia="Arial Unicode MS"/>
                                      <w:szCs w:val="24"/>
                                      <w:lang w:eastAsia="lt-LT"/>
                                    </w:rPr>
                                    <w:t>3.1</w:t>
                                  </w:r>
                                </w:sdtContent>
                              </w:sdt>
                              <w:r>
                                <w:rPr>
                                  <w:rFonts w:eastAsia="Arial Unicode MS"/>
                                  <w:szCs w:val="24"/>
                                  <w:lang w:eastAsia="lt-LT"/>
                                </w:rPr>
                                <w:t xml:space="preserve">. Nuomininkas už turto nuomą </w:t>
                              </w:r>
                              <w:r>
                                <w:rPr>
                                  <w:rFonts w:eastAsia="Arial Unicode MS"/>
                                  <w:szCs w:val="24"/>
                                  <w:lang w:eastAsia="lt-LT"/>
                                </w:rPr>
                                <w:t>įsipareigoja mokėti nuomotojui nuompinigius –</w:t>
                              </w:r>
                            </w:p>
                            <w:p w14:paraId="43999ED4" w14:textId="1056C1AA" w:rsidR="00E50FDA" w:rsidRDefault="00F45632" w:rsidP="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rFonts w:eastAsia="Arial Unicode MS"/>
                                  <w:i/>
                                  <w:szCs w:val="24"/>
                                  <w:lang w:eastAsia="lt-LT"/>
                                </w:rPr>
                              </w:pPr>
                              <w:r>
                                <w:rPr>
                                  <w:rFonts w:eastAsia="Arial Unicode MS"/>
                                  <w:szCs w:val="24"/>
                                  <w:lang w:eastAsia="lt-LT"/>
                                </w:rPr>
                                <w:t>__________________________________ per mėnesį / ketvirtį (nereikalingą žodį išbraukti).</w:t>
                              </w:r>
                            </w:p>
                            <w:p w14:paraId="43999ED5"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93"/>
                                <w:jc w:val="both"/>
                                <w:rPr>
                                  <w:rFonts w:eastAsia="Arial Unicode MS"/>
                                  <w:sz w:val="20"/>
                                  <w:lang w:eastAsia="lt-LT"/>
                                </w:rPr>
                              </w:pPr>
                              <w:r>
                                <w:rPr>
                                  <w:rFonts w:eastAsia="Arial Unicode MS"/>
                                  <w:sz w:val="20"/>
                                  <w:lang w:eastAsia="lt-LT"/>
                                </w:rPr>
                                <w:t>(suma skaičiais ir žodžiais)</w:t>
                              </w:r>
                            </w:p>
                            <w:p w14:paraId="6B504789" w14:textId="77777777" w:rsidR="00F45632"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rFonts w:eastAsia="Calibri"/>
                                  <w:szCs w:val="24"/>
                                  <w:lang w:eastAsia="lt-LT"/>
                                </w:rPr>
                              </w:pPr>
                              <w:r>
                                <w:rPr>
                                  <w:rFonts w:eastAsia="Calibri"/>
                                  <w:szCs w:val="24"/>
                                  <w:lang w:eastAsia="lt-LT"/>
                                </w:rPr>
                                <w:t xml:space="preserve">Jeigu nuomininkas yra pridėtinės vertės mokesčio (toliau – PVM) mokėtojas, – su </w:t>
                              </w:r>
                            </w:p>
                            <w:p w14:paraId="43999ED6" w14:textId="01D53621" w:rsidR="00E50FDA" w:rsidRDefault="00F45632" w:rsidP="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lt-LT"/>
                                </w:rPr>
                              </w:pPr>
                              <w:r>
                                <w:rPr>
                                  <w:rFonts w:eastAsia="Calibri"/>
                                  <w:szCs w:val="24"/>
                                  <w:lang w:eastAsia="lt-LT"/>
                                </w:rPr>
                                <w:t>PVM (jeigu jis</w:t>
                              </w:r>
                              <w:r>
                                <w:rPr>
                                  <w:rFonts w:eastAsia="Calibri"/>
                                  <w:szCs w:val="24"/>
                                  <w:lang w:eastAsia="lt-LT"/>
                                </w:rPr>
                                <w:t xml:space="preserve"> turi būti skaičiuojamas) _________________________________.“ </w:t>
                              </w:r>
                            </w:p>
                            <w:p w14:paraId="43999ED7" w14:textId="1DAFE702"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536"/>
                                <w:jc w:val="both"/>
                                <w:rPr>
                                  <w:rFonts w:eastAsia="Arial Unicode MS"/>
                                  <w:sz w:val="20"/>
                                  <w:lang w:eastAsia="lt-LT"/>
                                </w:rPr>
                              </w:pPr>
                              <w:r>
                                <w:rPr>
                                  <w:rFonts w:eastAsia="Arial Unicode MS"/>
                                  <w:sz w:val="20"/>
                                  <w:lang w:eastAsia="lt-LT"/>
                                </w:rPr>
                                <w:t>(suma skaičiais ir žodžiais)</w:t>
                              </w:r>
                            </w:p>
                          </w:sdtContent>
                        </w:sdt>
                      </w:sdtContent>
                    </w:sdt>
                  </w:sdtContent>
                </w:sdt>
              </w:sdtContent>
            </w:sdt>
            <w:sdt>
              <w:sdtPr>
                <w:alias w:val="1.8.2 pp."/>
                <w:tag w:val="part_ade7efd08b6e49d3babb5b9d0d41df4f"/>
                <w:id w:val="1777595888"/>
                <w:lock w:val="sdtLocked"/>
                <w:placeholder>
                  <w:docPart w:val="DefaultPlaceholder_1082065158"/>
                </w:placeholder>
              </w:sdtPr>
              <w:sdtContent>
                <w:p w14:paraId="43999ED8" w14:textId="770C7BE6"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ade7efd08b6e49d3babb5b9d0d41df4f"/>
                      <w:id w:val="1737130783"/>
                      <w:lock w:val="sdtLocked"/>
                    </w:sdtPr>
                    <w:sdtEndPr/>
                    <w:sdtContent>
                      <w:r>
                        <w:rPr>
                          <w:rFonts w:eastAsia="Arial Unicode MS"/>
                          <w:szCs w:val="24"/>
                          <w:lang w:eastAsia="lt-LT"/>
                        </w:rPr>
                        <w:t>1.8.2</w:t>
                      </w:r>
                    </w:sdtContent>
                  </w:sdt>
                  <w:r>
                    <w:rPr>
                      <w:rFonts w:eastAsia="Arial Unicode MS"/>
                      <w:szCs w:val="24"/>
                      <w:lang w:eastAsia="lt-LT"/>
                    </w:rPr>
                    <w:t xml:space="preserve">. </w:t>
                  </w:r>
                  <w:r>
                    <w:rPr>
                      <w:bCs/>
                      <w:szCs w:val="24"/>
                      <w:lang w:eastAsia="lt-LT"/>
                    </w:rPr>
                    <w:t>Pakeisti 3.2 papunktį ir jį išdėstyti taip:</w:t>
                  </w:r>
                </w:p>
                <w:sdt>
                  <w:sdtPr>
                    <w:rPr>
                      <w:bCs/>
                      <w:szCs w:val="24"/>
                    </w:rPr>
                    <w:alias w:val="citata"/>
                    <w:tag w:val="part_ce4cf315bc004b01b0a2b136d8bc7b81"/>
                    <w:id w:val="2056035503"/>
                    <w:lock w:val="sdtLocked"/>
                    <w:placeholder>
                      <w:docPart w:val="DefaultPlaceholder_1082065158"/>
                    </w:placeholder>
                  </w:sdtPr>
                  <w:sdtEndPr>
                    <w:rPr>
                      <w:bCs w:val="0"/>
                      <w:szCs w:val="20"/>
                    </w:rPr>
                  </w:sdtEndPr>
                  <w:sdtContent>
                    <w:sdt>
                      <w:sdtPr>
                        <w:alias w:val="3.2 pp."/>
                        <w:tag w:val="part_3c7965e38f33472083b4adeb144d8ced"/>
                        <w:id w:val="1140462737"/>
                        <w:lock w:val="sdtLocked"/>
                      </w:sdtPr>
                      <w:sdtEndPr/>
                      <w:sdtContent>
                        <w:p w14:paraId="43999ED9" w14:textId="2E442615"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3c7965e38f33472083b4adeb144d8ced"/>
                              <w:id w:val="522748881"/>
                              <w:lock w:val="sdtLocked"/>
                            </w:sdtPr>
                            <w:sdtEndPr/>
                            <w:sdtContent>
                              <w:r>
                                <w:rPr>
                                  <w:szCs w:val="24"/>
                                  <w:lang w:eastAsia="lt-LT"/>
                                </w:rPr>
                                <w:t>3.2</w:t>
                              </w:r>
                            </w:sdtContent>
                          </w:sdt>
                          <w:r>
                            <w:rPr>
                              <w:szCs w:val="24"/>
                              <w:lang w:eastAsia="lt-LT"/>
                            </w:rPr>
                            <w:t>. Nuomininkas, be nuompinigių, kas mėnesį apmoka sąskaitas už šaltą ir karštą vandenį, elektros</w:t>
                          </w:r>
                          <w:r>
                            <w:rPr>
                              <w:szCs w:val="24"/>
                              <w:lang w:eastAsia="lt-LT"/>
                            </w:rPr>
                            <w:t xml:space="preserve"> energiją, dujas, šilumos energiją ir komunalines paslaugas (šiukšlių išvežimą, liftą, bendro naudojimo patalpų ir teritorijos valymą ir kitas).“ </w:t>
                          </w:r>
                        </w:p>
                      </w:sdtContent>
                    </w:sdt>
                  </w:sdtContent>
                </w:sdt>
              </w:sdtContent>
            </w:sdt>
            <w:sdt>
              <w:sdtPr>
                <w:alias w:val="1.8.3 pp."/>
                <w:tag w:val="part_72a7e64e09f743b0b1fec2bc6e25e005"/>
                <w:id w:val="1803807317"/>
                <w:lock w:val="sdtLocked"/>
              </w:sdtPr>
              <w:sdtEndPr/>
              <w:sdtContent>
                <w:p w14:paraId="43999EDA"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rPr>
                  </w:pPr>
                  <w:sdt>
                    <w:sdtPr>
                      <w:alias w:val="Numeris"/>
                      <w:tag w:val="nr_72a7e64e09f743b0b1fec2bc6e25e005"/>
                      <w:id w:val="1392006747"/>
                      <w:lock w:val="sdtLocked"/>
                    </w:sdtPr>
                    <w:sdtEndPr/>
                    <w:sdtContent>
                      <w:r>
                        <w:rPr>
                          <w:bCs/>
                          <w:szCs w:val="24"/>
                          <w:lang w:eastAsia="lt-LT"/>
                        </w:rPr>
                        <w:t>1.8.3</w:t>
                      </w:r>
                    </w:sdtContent>
                  </w:sdt>
                  <w:r>
                    <w:rPr>
                      <w:bCs/>
                      <w:szCs w:val="24"/>
                      <w:lang w:eastAsia="lt-LT"/>
                    </w:rPr>
                    <w:t>. Pakeisti 3.4 papunktį ir jį išdėstyti taip:</w:t>
                  </w:r>
                </w:p>
                <w:sdt>
                  <w:sdtPr>
                    <w:alias w:val="citata"/>
                    <w:tag w:val="part_11ca358f7cbb4d789d47745bb9da5a91"/>
                    <w:id w:val="627894937"/>
                    <w:lock w:val="sdtLocked"/>
                  </w:sdtPr>
                  <w:sdtEndPr/>
                  <w:sdtContent>
                    <w:sdt>
                      <w:sdtPr>
                        <w:alias w:val="3.4 pp."/>
                        <w:tag w:val="part_60d24caa747b44e58053bc72f2e435c7"/>
                        <w:id w:val="-462817556"/>
                        <w:lock w:val="sdtLocked"/>
                      </w:sdtPr>
                      <w:sdtEndPr/>
                      <w:sdtContent>
                        <w:p w14:paraId="43999EDB"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w:t>
                          </w:r>
                          <w:sdt>
                            <w:sdtPr>
                              <w:alias w:val="Numeris"/>
                              <w:tag w:val="nr_60d24caa747b44e58053bc72f2e435c7"/>
                              <w:id w:val="1045716870"/>
                              <w:lock w:val="sdtLocked"/>
                            </w:sdtPr>
                            <w:sdtEndPr/>
                            <w:sdtContent>
                              <w:r>
                                <w:rPr>
                                  <w:bCs/>
                                  <w:szCs w:val="24"/>
                                  <w:lang w:eastAsia="lt-LT"/>
                                </w:rPr>
                                <w:t>3.4</w:t>
                              </w:r>
                            </w:sdtContent>
                          </w:sdt>
                          <w:r>
                            <w:rPr>
                              <w:bCs/>
                              <w:szCs w:val="24"/>
                              <w:lang w:eastAsia="lt-LT"/>
                            </w:rPr>
                            <w:t>. Nuomininkas nuomotojo ir (arba) paslaugų teikė</w:t>
                          </w:r>
                          <w:r>
                            <w:rPr>
                              <w:bCs/>
                              <w:szCs w:val="24"/>
                              <w:lang w:eastAsia="lt-LT"/>
                            </w:rPr>
                            <w:t>jų pateiktas sąskaitas už Sutarties 3.2 papunktyje nurodytas paslaugas apmoka per 5 darbo dienas nuo sąskaitų gavimo arba pagal atskirą susitarimą.“</w:t>
                          </w:r>
                        </w:p>
                      </w:sdtContent>
                    </w:sdt>
                  </w:sdtContent>
                </w:sdt>
              </w:sdtContent>
            </w:sdt>
            <w:sdt>
              <w:sdtPr>
                <w:alias w:val="1.8.4 pp."/>
                <w:tag w:val="part_705becee3aa94e92b69e943bd61af632"/>
                <w:id w:val="-1094785516"/>
                <w:lock w:val="sdtLocked"/>
              </w:sdtPr>
              <w:sdtEndPr/>
              <w:sdtContent>
                <w:p w14:paraId="43999EDC"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705becee3aa94e92b69e943bd61af632"/>
                      <w:id w:val="626818949"/>
                      <w:lock w:val="sdtLocked"/>
                    </w:sdtPr>
                    <w:sdtEndPr/>
                    <w:sdtContent>
                      <w:r>
                        <w:rPr>
                          <w:bCs/>
                          <w:szCs w:val="24"/>
                          <w:lang w:eastAsia="lt-LT"/>
                        </w:rPr>
                        <w:t>1.8.4</w:t>
                      </w:r>
                    </w:sdtContent>
                  </w:sdt>
                  <w:r>
                    <w:rPr>
                      <w:bCs/>
                      <w:szCs w:val="24"/>
                      <w:lang w:eastAsia="lt-LT"/>
                    </w:rPr>
                    <w:t>. Pakeisti 3.5 papunktį ir jį išdėstyti taip:</w:t>
                  </w:r>
                </w:p>
                <w:sdt>
                  <w:sdtPr>
                    <w:alias w:val="citata"/>
                    <w:tag w:val="part_a90f7c87c5654ebfb3101c5f293e5ad5"/>
                    <w:id w:val="-234783902"/>
                    <w:lock w:val="sdtLocked"/>
                  </w:sdtPr>
                  <w:sdtEndPr/>
                  <w:sdtContent>
                    <w:sdt>
                      <w:sdtPr>
                        <w:alias w:val="3.5 pp."/>
                        <w:tag w:val="part_2ec1fe08fc9e453ca1804d6e792f6880"/>
                        <w:id w:val="1681846568"/>
                        <w:lock w:val="sdtLocked"/>
                      </w:sdtPr>
                      <w:sdtEndPr/>
                      <w:sdtContent>
                        <w:p w14:paraId="43999EDD"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r>
                            <w:rPr>
                              <w:bCs/>
                              <w:szCs w:val="24"/>
                              <w:lang w:eastAsia="lt-LT"/>
                            </w:rPr>
                            <w:t>„</w:t>
                          </w:r>
                          <w:sdt>
                            <w:sdtPr>
                              <w:alias w:val="Numeris"/>
                              <w:tag w:val="nr_2ec1fe08fc9e453ca1804d6e792f6880"/>
                              <w:id w:val="2067133702"/>
                              <w:lock w:val="sdtLocked"/>
                            </w:sdtPr>
                            <w:sdtEndPr/>
                            <w:sdtContent>
                              <w:r>
                                <w:rPr>
                                  <w:bCs/>
                                  <w:szCs w:val="24"/>
                                  <w:lang w:eastAsia="lt-LT"/>
                                </w:rPr>
                                <w:t>3.5</w:t>
                              </w:r>
                            </w:sdtContent>
                          </w:sdt>
                          <w:r>
                            <w:rPr>
                              <w:bCs/>
                              <w:szCs w:val="24"/>
                              <w:lang w:eastAsia="lt-LT"/>
                            </w:rPr>
                            <w:t>. Nuompinigiai ir mokėjimai už Sutarties 3</w:t>
                          </w:r>
                          <w:r>
                            <w:rPr>
                              <w:bCs/>
                              <w:szCs w:val="24"/>
                              <w:lang w:eastAsia="lt-LT"/>
                            </w:rPr>
                            <w:t>.2 papunktyje nurodytas paslaugas pradedami skaičiuoti nuo turto perdavimo ir priėmimo akto pasirašymo dienos.“</w:t>
                          </w:r>
                        </w:p>
                      </w:sdtContent>
                    </w:sdt>
                  </w:sdtContent>
                </w:sdt>
              </w:sdtContent>
            </w:sdt>
            <w:sdt>
              <w:sdtPr>
                <w:alias w:val="1.8.5 pp."/>
                <w:tag w:val="part_d34fdb4f770b4926b610f69fc7c938f3"/>
                <w:id w:val="68467824"/>
                <w:lock w:val="sdtLocked"/>
              </w:sdtPr>
              <w:sdtEndPr/>
              <w:sdtContent>
                <w:p w14:paraId="43999EDE" w14:textId="77777777" w:rsidR="00E50FDA" w:rsidRDefault="00F45632">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d34fdb4f770b4926b610f69fc7c938f3"/>
                      <w:id w:val="180858324"/>
                      <w:lock w:val="sdtLocked"/>
                    </w:sdtPr>
                    <w:sdtEndPr/>
                    <w:sdtContent>
                      <w:r>
                        <w:rPr>
                          <w:bCs/>
                          <w:szCs w:val="24"/>
                          <w:lang w:eastAsia="lt-LT"/>
                        </w:rPr>
                        <w:t>1.8.5</w:t>
                      </w:r>
                    </w:sdtContent>
                  </w:sdt>
                  <w:r>
                    <w:rPr>
                      <w:bCs/>
                      <w:szCs w:val="24"/>
                      <w:lang w:eastAsia="lt-LT"/>
                    </w:rPr>
                    <w:t>. Pakeisti 4.1.1 papunktį ir jį išdėstyti taip:</w:t>
                  </w:r>
                </w:p>
                <w:sdt>
                  <w:sdtPr>
                    <w:alias w:val="citata"/>
                    <w:tag w:val="part_9908a8361f914f4285a59584020f1371"/>
                    <w:id w:val="585653677"/>
                    <w:lock w:val="sdtLocked"/>
                  </w:sdtPr>
                  <w:sdtEndPr/>
                  <w:sdtContent>
                    <w:sdt>
                      <w:sdtPr>
                        <w:alias w:val="4.1.1 pp."/>
                        <w:tag w:val="part_b8b2a332a4df4fd49e5d1e4683dd72bb"/>
                        <w:id w:val="1918815897"/>
                        <w:lock w:val="sdtLocked"/>
                      </w:sdtPr>
                      <w:sdtEndPr/>
                      <w:sdtContent>
                        <w:p w14:paraId="43999EDF"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bCs/>
                              <w:szCs w:val="24"/>
                              <w:lang w:eastAsia="lt-LT"/>
                            </w:rPr>
                            <w:t>„</w:t>
                          </w:r>
                          <w:sdt>
                            <w:sdtPr>
                              <w:alias w:val="Numeris"/>
                              <w:tag w:val="nr_b8b2a332a4df4fd49e5d1e4683dd72bb"/>
                              <w:id w:val="326559696"/>
                              <w:lock w:val="sdtLocked"/>
                            </w:sdtPr>
                            <w:sdtEndPr/>
                            <w:sdtContent>
                              <w:r>
                                <w:rPr>
                                  <w:bCs/>
                                  <w:szCs w:val="24"/>
                                  <w:lang w:eastAsia="lt-LT"/>
                                </w:rPr>
                                <w:t>4.1.1</w:t>
                              </w:r>
                            </w:sdtContent>
                          </w:sdt>
                          <w:r>
                            <w:rPr>
                              <w:bCs/>
                              <w:szCs w:val="24"/>
                              <w:lang w:eastAsia="lt-LT"/>
                            </w:rPr>
                            <w:t xml:space="preserve">. </w:t>
                          </w:r>
                          <w:r>
                            <w:rPr>
                              <w:szCs w:val="24"/>
                              <w:lang w:eastAsia="lt-LT"/>
                            </w:rPr>
                            <w:t xml:space="preserve">per ______________________________________________ darbo dienas nuo </w:t>
                          </w:r>
                        </w:p>
                        <w:p w14:paraId="43999EE0"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560"/>
                            <w:rPr>
                              <w:sz w:val="20"/>
                              <w:lang w:eastAsia="lt-LT"/>
                            </w:rPr>
                          </w:pPr>
                          <w:r>
                            <w:rPr>
                              <w:sz w:val="20"/>
                              <w:lang w:eastAsia="lt-LT"/>
                            </w:rPr>
                            <w:t>(įrašomas 3 darbo dienų arba kitas konkurso sąlygose nustatytas terminas)</w:t>
                          </w:r>
                        </w:p>
                        <w:p w14:paraId="43999EE1"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lt-LT"/>
                            </w:rPr>
                          </w:pPr>
                          <w:r>
                            <w:rPr>
                              <w:szCs w:val="24"/>
                              <w:lang w:eastAsia="lt-LT"/>
                            </w:rPr>
                            <w:t>Sutarties pasirašymo perduoti nuomininkui Sutarties 1.1 papunktyje nurodytą turtą pagal turto perdavimo ir priėmimo aktą;“.</w:t>
                          </w:r>
                        </w:p>
                      </w:sdtContent>
                    </w:sdt>
                  </w:sdtContent>
                </w:sdt>
              </w:sdtContent>
            </w:sdt>
            <w:sdt>
              <w:sdtPr>
                <w:alias w:val="1.8.6 pp."/>
                <w:tag w:val="part_ff545f58cff6429bbf4cc89038815850"/>
                <w:id w:val="-888570775"/>
                <w:lock w:val="sdtLocked"/>
              </w:sdtPr>
              <w:sdtEndPr/>
              <w:sdtContent>
                <w:p w14:paraId="43999EE2" w14:textId="77777777" w:rsidR="00E50FDA" w:rsidRDefault="00F45632">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ff545f58cff6429bbf4cc89038815850"/>
                      <w:id w:val="-1981837445"/>
                      <w:lock w:val="sdtLocked"/>
                    </w:sdtPr>
                    <w:sdtEndPr/>
                    <w:sdtContent>
                      <w:r>
                        <w:rPr>
                          <w:szCs w:val="24"/>
                          <w:lang w:eastAsia="lt-LT"/>
                        </w:rPr>
                        <w:t>1.8.6</w:t>
                      </w:r>
                    </w:sdtContent>
                  </w:sdt>
                  <w:r>
                    <w:rPr>
                      <w:szCs w:val="24"/>
                      <w:lang w:eastAsia="lt-LT"/>
                    </w:rPr>
                    <w:t xml:space="preserve">. </w:t>
                  </w:r>
                  <w:r>
                    <w:rPr>
                      <w:bCs/>
                      <w:szCs w:val="24"/>
                      <w:lang w:eastAsia="lt-LT"/>
                    </w:rPr>
                    <w:t xml:space="preserve">Pakeisti 4.3.1 papunktį ir jį išdėstyti </w:t>
                  </w:r>
                  <w:r>
                    <w:rPr>
                      <w:bCs/>
                      <w:szCs w:val="24"/>
                      <w:lang w:eastAsia="lt-LT"/>
                    </w:rPr>
                    <w:t>taip:</w:t>
                  </w:r>
                </w:p>
                <w:sdt>
                  <w:sdtPr>
                    <w:alias w:val="citata"/>
                    <w:tag w:val="part_2f98702e1b8c4ebd8a9e3f6ea5105886"/>
                    <w:id w:val="1167973045"/>
                    <w:lock w:val="sdtLocked"/>
                  </w:sdtPr>
                  <w:sdtEndPr/>
                  <w:sdtContent>
                    <w:sdt>
                      <w:sdtPr>
                        <w:alias w:val="4.3.1 pp."/>
                        <w:tag w:val="part_f6b9ebebabc64d129ee841591f037da3"/>
                        <w:id w:val="1619101619"/>
                        <w:lock w:val="sdtLocked"/>
                      </w:sdtPr>
                      <w:sdtEndPr/>
                      <w:sdtContent>
                        <w:p w14:paraId="43999EE3"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f6b9ebebabc64d129ee841591f037da3"/>
                              <w:id w:val="-1300602532"/>
                              <w:lock w:val="sdtLocked"/>
                            </w:sdtPr>
                            <w:sdtEndPr/>
                            <w:sdtContent>
                              <w:r>
                                <w:rPr>
                                  <w:szCs w:val="24"/>
                                  <w:lang w:eastAsia="lt-LT"/>
                                </w:rPr>
                                <w:t>4.3.1</w:t>
                              </w:r>
                            </w:sdtContent>
                          </w:sdt>
                          <w:r>
                            <w:rPr>
                              <w:szCs w:val="24"/>
                              <w:lang w:eastAsia="lt-LT"/>
                            </w:rPr>
                            <w:t>. per 5 (penkias) darbo dienas nuo turto perdavimo ir priėmimo akto pasirašymo įregistruoti nuomos sutartį valstybės įmonėje Registrų centre;“.</w:t>
                          </w:r>
                        </w:p>
                      </w:sdtContent>
                    </w:sdt>
                  </w:sdtContent>
                </w:sdt>
              </w:sdtContent>
            </w:sdt>
            <w:sdt>
              <w:sdtPr>
                <w:alias w:val="1.8.7 pp."/>
                <w:tag w:val="part_74804b97191e4ad3a876ba972a994e24"/>
                <w:id w:val="-2057072388"/>
                <w:lock w:val="sdtLocked"/>
              </w:sdtPr>
              <w:sdtEndPr/>
              <w:sdtContent>
                <w:p w14:paraId="43999EE4" w14:textId="77777777" w:rsidR="00E50FDA" w:rsidRDefault="00F45632">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74804b97191e4ad3a876ba972a994e24"/>
                      <w:id w:val="606086818"/>
                      <w:lock w:val="sdtLocked"/>
                    </w:sdtPr>
                    <w:sdtEndPr/>
                    <w:sdtContent>
                      <w:r>
                        <w:rPr>
                          <w:szCs w:val="24"/>
                          <w:lang w:eastAsia="lt-LT"/>
                        </w:rPr>
                        <w:t>1.8.7</w:t>
                      </w:r>
                    </w:sdtContent>
                  </w:sdt>
                  <w:r>
                    <w:rPr>
                      <w:szCs w:val="24"/>
                      <w:lang w:eastAsia="lt-LT"/>
                    </w:rPr>
                    <w:t xml:space="preserve">. </w:t>
                  </w:r>
                  <w:r>
                    <w:rPr>
                      <w:bCs/>
                      <w:szCs w:val="24"/>
                      <w:lang w:eastAsia="lt-LT"/>
                    </w:rPr>
                    <w:t>Pakeisti 4.3.2 papunktį ir jį išdėstyti taip:</w:t>
                  </w:r>
                </w:p>
                <w:sdt>
                  <w:sdtPr>
                    <w:alias w:val="citata"/>
                    <w:tag w:val="part_7351270b34254301bab934e5772cf386"/>
                    <w:id w:val="1549639954"/>
                    <w:lock w:val="sdtLocked"/>
                  </w:sdtPr>
                  <w:sdtEndPr/>
                  <w:sdtContent>
                    <w:sdt>
                      <w:sdtPr>
                        <w:alias w:val="4.3.2 pp."/>
                        <w:tag w:val="part_cd3a36210a074d55b549f4ab6aef4c69"/>
                        <w:id w:val="-2128923760"/>
                        <w:lock w:val="sdtLocked"/>
                      </w:sdtPr>
                      <w:sdtEndPr/>
                      <w:sdtContent>
                        <w:p w14:paraId="43999EE5"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bCs/>
                              <w:szCs w:val="24"/>
                              <w:lang w:eastAsia="lt-LT"/>
                            </w:rPr>
                            <w:t>„</w:t>
                          </w:r>
                          <w:sdt>
                            <w:sdtPr>
                              <w:alias w:val="Numeris"/>
                              <w:tag w:val="nr_cd3a36210a074d55b549f4ab6aef4c69"/>
                              <w:id w:val="1411037860"/>
                              <w:lock w:val="sdtLocked"/>
                            </w:sdtPr>
                            <w:sdtEndPr/>
                            <w:sdtContent>
                              <w:r>
                                <w:rPr>
                                  <w:bCs/>
                                  <w:szCs w:val="24"/>
                                  <w:lang w:eastAsia="lt-LT"/>
                                </w:rPr>
                                <w:t>4.3.2</w:t>
                              </w:r>
                            </w:sdtContent>
                          </w:sdt>
                          <w:r>
                            <w:rPr>
                              <w:bCs/>
                              <w:szCs w:val="24"/>
                              <w:lang w:eastAsia="lt-LT"/>
                            </w:rPr>
                            <w:t xml:space="preserve">. </w:t>
                          </w:r>
                          <w:r>
                            <w:rPr>
                              <w:szCs w:val="24"/>
                              <w:lang w:eastAsia="lt-LT"/>
                            </w:rPr>
                            <w:t>per _______________________</w:t>
                          </w:r>
                          <w:r>
                            <w:rPr>
                              <w:szCs w:val="24"/>
                              <w:lang w:eastAsia="lt-LT"/>
                            </w:rPr>
                            <w:t>_______________________ darbo dienas nuo</w:t>
                          </w:r>
                        </w:p>
                        <w:p w14:paraId="43999EE6"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1560"/>
                            <w:rPr>
                              <w:sz w:val="20"/>
                              <w:lang w:eastAsia="lt-LT"/>
                            </w:rPr>
                          </w:pPr>
                          <w:r>
                            <w:rPr>
                              <w:sz w:val="20"/>
                              <w:lang w:eastAsia="lt-LT"/>
                            </w:rPr>
                            <w:t>(įrašomas 3 darbo dienų arba kitas konkurso sąlygose nustatytas terminas)</w:t>
                          </w:r>
                        </w:p>
                        <w:p w14:paraId="43999EE7"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jc w:val="both"/>
                            <w:rPr>
                              <w:szCs w:val="24"/>
                              <w:lang w:eastAsia="lt-LT"/>
                            </w:rPr>
                          </w:pPr>
                          <w:r>
                            <w:rPr>
                              <w:szCs w:val="24"/>
                              <w:lang w:eastAsia="lt-LT"/>
                            </w:rPr>
                            <w:t>Sutarties pasirašymo priimti Sutarties 1.1 papunktyje nurodytą turtą pagal turto perdavimo ir priėmimo aktą;“.</w:t>
                          </w:r>
                        </w:p>
                      </w:sdtContent>
                    </w:sdt>
                  </w:sdtContent>
                </w:sdt>
              </w:sdtContent>
            </w:sdt>
            <w:sdt>
              <w:sdtPr>
                <w:alias w:val="1.8.8 pp."/>
                <w:tag w:val="part_5b35800d6bfc4e28b14b22cc55e66627"/>
                <w:id w:val="675994532"/>
                <w:lock w:val="sdtLocked"/>
              </w:sdtPr>
              <w:sdtEndPr/>
              <w:sdtContent>
                <w:p w14:paraId="43999EE8" w14:textId="77777777" w:rsidR="00E50FDA" w:rsidRDefault="00F45632">
                  <w:pPr>
                    <w:keepNext/>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bCs/>
                      <w:szCs w:val="24"/>
                      <w:lang w:eastAsia="lt-LT"/>
                    </w:rPr>
                  </w:pPr>
                  <w:sdt>
                    <w:sdtPr>
                      <w:alias w:val="Numeris"/>
                      <w:tag w:val="nr_5b35800d6bfc4e28b14b22cc55e66627"/>
                      <w:id w:val="-2109567832"/>
                      <w:lock w:val="sdtLocked"/>
                    </w:sdtPr>
                    <w:sdtEndPr/>
                    <w:sdtContent>
                      <w:r>
                        <w:rPr>
                          <w:bCs/>
                          <w:szCs w:val="24"/>
                          <w:lang w:eastAsia="lt-LT"/>
                        </w:rPr>
                        <w:t>1.8.8</w:t>
                      </w:r>
                    </w:sdtContent>
                  </w:sdt>
                  <w:r>
                    <w:rPr>
                      <w:bCs/>
                      <w:szCs w:val="24"/>
                      <w:lang w:eastAsia="lt-LT"/>
                    </w:rPr>
                    <w:t xml:space="preserve">. Pakeisti 4.5 </w:t>
                  </w:r>
                  <w:r>
                    <w:rPr>
                      <w:bCs/>
                      <w:szCs w:val="24"/>
                      <w:lang w:eastAsia="lt-LT"/>
                    </w:rPr>
                    <w:t>papunktį ir jį išdėstyti taip:</w:t>
                  </w:r>
                </w:p>
                <w:sdt>
                  <w:sdtPr>
                    <w:alias w:val="citata"/>
                    <w:tag w:val="part_bb13b1d0a0a14aacbf195951d47b3c8d"/>
                    <w:id w:val="416913111"/>
                    <w:lock w:val="sdtLocked"/>
                  </w:sdtPr>
                  <w:sdtEndPr/>
                  <w:sdtContent>
                    <w:sdt>
                      <w:sdtPr>
                        <w:alias w:val="4.5 pp."/>
                        <w:tag w:val="part_50b7d525b4b74d649a97daa0171fd038"/>
                        <w:id w:val="116650027"/>
                        <w:lock w:val="sdtLocked"/>
                      </w:sdtPr>
                      <w:sdtEndPr/>
                      <w:sdtContent>
                        <w:p w14:paraId="43999EE9" w14:textId="77777777" w:rsidR="00E50FDA" w:rsidRDefault="00F456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bCs/>
                              <w:szCs w:val="24"/>
                              <w:lang w:eastAsia="lt-LT"/>
                            </w:rPr>
                            <w:t>„</w:t>
                          </w:r>
                          <w:sdt>
                            <w:sdtPr>
                              <w:alias w:val="Numeris"/>
                              <w:tag w:val="nr_50b7d525b4b74d649a97daa0171fd038"/>
                              <w:id w:val="1577940452"/>
                              <w:lock w:val="sdtLocked"/>
                            </w:sdtPr>
                            <w:sdtEndPr/>
                            <w:sdtContent>
                              <w:r>
                                <w:rPr>
                                  <w:szCs w:val="24"/>
                                  <w:lang w:eastAsia="lt-LT"/>
                                </w:rPr>
                                <w:t>4.5</w:t>
                              </w:r>
                            </w:sdtContent>
                          </w:sdt>
                          <w:r>
                            <w:rPr>
                              <w:szCs w:val="24"/>
                              <w:lang w:eastAsia="lt-LT"/>
                            </w:rPr>
                            <w:t xml:space="preserve">. Nuomininkas neturi teisės (išskyrus Valstybės ilgalaikio materialiojo turto viešojo nuomos konkurso ir nuomos ne konkurso būdu organizavimo tvarkos aprašo 48 punkte nustatytus atvejus) </w:t>
                          </w:r>
                          <w:proofErr w:type="spellStart"/>
                          <w:r>
                            <w:rPr>
                              <w:szCs w:val="24"/>
                              <w:lang w:eastAsia="lt-LT"/>
                            </w:rPr>
                            <w:t>subnuomoti</w:t>
                          </w:r>
                          <w:proofErr w:type="spellEnd"/>
                          <w:r>
                            <w:rPr>
                              <w:szCs w:val="24"/>
                              <w:lang w:eastAsia="lt-LT"/>
                            </w:rPr>
                            <w:t xml:space="preserve"> turto (ar jo dalies) </w:t>
                          </w:r>
                          <w:r>
                            <w:rPr>
                              <w:szCs w:val="24"/>
                              <w:lang w:eastAsia="lt-LT"/>
                            </w:rPr>
                            <w:t>ar suteikti tretiesiems asmenims kokių nors kitų teisių naudotis turtu (ar jo dalimi). Nuomininkas taip pat neturi teisės perleisti visų ar dalies savo teisių ir (ar) pareigų, kylančių iš Sutarties, įkeisti turto nuomos teisės ar perduoti jos kaip turtinio</w:t>
                          </w:r>
                          <w:r>
                            <w:rPr>
                              <w:szCs w:val="24"/>
                              <w:lang w:eastAsia="lt-LT"/>
                            </w:rPr>
                            <w:t xml:space="preserve"> įnašo kuriam nors trečiajam asmeniui ar kitaip suvaržyti Sutartyje nustatytų turto nuomos teisių.“</w:t>
                          </w:r>
                        </w:p>
                      </w:sdtContent>
                    </w:sdt>
                  </w:sdtContent>
                </w:sdt>
              </w:sdtContent>
            </w:sdt>
          </w:sdtContent>
        </w:sdt>
        <w:sdt>
          <w:sdtPr>
            <w:alias w:val="2 p."/>
            <w:tag w:val="part_5c41bcffca324a29a06cc4d60cc8539e"/>
            <w:id w:val="-407001346"/>
            <w:lock w:val="sdtLocked"/>
          </w:sdtPr>
          <w:sdtEndPr/>
          <w:sdtContent>
            <w:p w14:paraId="43999EED" w14:textId="49561948" w:rsidR="00E50FDA" w:rsidRDefault="00F45632" w:rsidP="00F45632">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sdt>
                <w:sdtPr>
                  <w:alias w:val="Numeris"/>
                  <w:tag w:val="nr_5c41bcffca324a29a06cc4d60cc8539e"/>
                  <w:id w:val="-1482001212"/>
                  <w:lock w:val="sdtLocked"/>
                </w:sdtPr>
                <w:sdtEndPr/>
                <w:sdtContent>
                  <w:r>
                    <w:rPr>
                      <w:bCs/>
                      <w:szCs w:val="24"/>
                      <w:lang w:eastAsia="lt-LT"/>
                    </w:rPr>
                    <w:t>2</w:t>
                  </w:r>
                </w:sdtContent>
              </w:sdt>
              <w:r>
                <w:rPr>
                  <w:bCs/>
                  <w:szCs w:val="24"/>
                  <w:lang w:eastAsia="lt-LT"/>
                </w:rPr>
                <w:t xml:space="preserve">. </w:t>
              </w:r>
              <w:r>
                <w:rPr>
                  <w:lang w:eastAsia="lt-LT"/>
                </w:rPr>
                <w:t>Nustatyti, kad iki šio nutarimo įsigaliojimo dienos pradėtos ir neužbaigtos vykdyti valstybės ilgalaikio materialiojo turto nuomos procedūros b</w:t>
              </w:r>
              <w:r>
                <w:rPr>
                  <w:lang w:eastAsia="lt-LT"/>
                </w:rPr>
                <w:t xml:space="preserve">aigiamos vykdyti pagal </w:t>
              </w:r>
              <w:r>
                <w:rPr>
                  <w:rFonts w:eastAsia="Calibri"/>
                  <w:szCs w:val="24"/>
                  <w:lang w:eastAsia="lt-LT"/>
                </w:rPr>
                <w:t>Valstybės ilgalaikio materialiojo turto viešojo nuomos konkurso ir nuomos ne konkurso būdu organizavimo tvarkos aprašo</w:t>
              </w:r>
              <w:r>
                <w:rPr>
                  <w:lang w:eastAsia="lt-LT"/>
                </w:rPr>
                <w:t xml:space="preserve"> nuostatas, galiojusias iki šio nutarimo įsigaliojimo dienos.</w:t>
              </w:r>
            </w:p>
          </w:sdtContent>
        </w:sdt>
        <w:sdt>
          <w:sdtPr>
            <w:alias w:val="signatura"/>
            <w:tag w:val="part_f11eb1f7e1bc4318890a1979b1a99227"/>
            <w:id w:val="-991943099"/>
            <w:lock w:val="sdtLocked"/>
          </w:sdtPr>
          <w:sdtEndPr/>
          <w:sdtContent>
            <w:p w14:paraId="145FCD56" w14:textId="77777777" w:rsidR="00F45632" w:rsidRDefault="00F45632">
              <w:pPr>
                <w:tabs>
                  <w:tab w:val="center" w:pos="-7800"/>
                  <w:tab w:val="left" w:pos="6237"/>
                  <w:tab w:val="right" w:pos="8306"/>
                </w:tabs>
              </w:pPr>
            </w:p>
            <w:p w14:paraId="6D1D8DF1" w14:textId="77777777" w:rsidR="00F45632" w:rsidRDefault="00F45632">
              <w:pPr>
                <w:tabs>
                  <w:tab w:val="center" w:pos="-7800"/>
                  <w:tab w:val="left" w:pos="6237"/>
                  <w:tab w:val="right" w:pos="8306"/>
                </w:tabs>
              </w:pPr>
            </w:p>
            <w:p w14:paraId="21DB5841" w14:textId="77777777" w:rsidR="00F45632" w:rsidRDefault="00F45632">
              <w:pPr>
                <w:tabs>
                  <w:tab w:val="center" w:pos="-7800"/>
                  <w:tab w:val="left" w:pos="6237"/>
                  <w:tab w:val="right" w:pos="8306"/>
                </w:tabs>
              </w:pPr>
            </w:p>
            <w:p w14:paraId="43999EEE" w14:textId="3A551543" w:rsidR="00E50FDA" w:rsidRDefault="00F45632">
              <w:pPr>
                <w:tabs>
                  <w:tab w:val="center" w:pos="-7800"/>
                  <w:tab w:val="left" w:pos="6237"/>
                  <w:tab w:val="right" w:pos="8306"/>
                </w:tabs>
                <w:rPr>
                  <w:lang w:eastAsia="lt-LT"/>
                </w:rPr>
              </w:pPr>
              <w:r>
                <w:rPr>
                  <w:lang w:eastAsia="lt-LT"/>
                </w:rPr>
                <w:t>Ministras Pirmininkas</w:t>
              </w:r>
              <w:r>
                <w:rPr>
                  <w:lang w:eastAsia="lt-LT"/>
                </w:rPr>
                <w:tab/>
                <w:t xml:space="preserve">Saulius </w:t>
              </w:r>
              <w:proofErr w:type="spellStart"/>
              <w:r>
                <w:rPr>
                  <w:lang w:eastAsia="lt-LT"/>
                </w:rPr>
                <w:t>Skvernelis</w:t>
              </w:r>
              <w:proofErr w:type="spellEnd"/>
            </w:p>
            <w:p w14:paraId="43999EEF" w14:textId="77777777" w:rsidR="00E50FDA" w:rsidRDefault="00E50FDA">
              <w:pPr>
                <w:tabs>
                  <w:tab w:val="center" w:pos="-7800"/>
                  <w:tab w:val="left" w:pos="6237"/>
                  <w:tab w:val="right" w:pos="8306"/>
                </w:tabs>
                <w:rPr>
                  <w:lang w:eastAsia="lt-LT"/>
                </w:rPr>
              </w:pPr>
            </w:p>
            <w:p w14:paraId="76D57945" w14:textId="77777777" w:rsidR="00F45632" w:rsidRDefault="00F45632">
              <w:pPr>
                <w:tabs>
                  <w:tab w:val="center" w:pos="-7800"/>
                  <w:tab w:val="left" w:pos="6237"/>
                  <w:tab w:val="right" w:pos="8306"/>
                </w:tabs>
                <w:rPr>
                  <w:lang w:eastAsia="lt-LT"/>
                </w:rPr>
              </w:pPr>
              <w:bookmarkStart w:id="0" w:name="_GoBack"/>
              <w:bookmarkEnd w:id="0"/>
            </w:p>
            <w:p w14:paraId="43999EF0" w14:textId="77777777" w:rsidR="00E50FDA" w:rsidRDefault="00E50FDA">
              <w:pPr>
                <w:tabs>
                  <w:tab w:val="center" w:pos="-7800"/>
                  <w:tab w:val="left" w:pos="6237"/>
                  <w:tab w:val="right" w:pos="8306"/>
                </w:tabs>
                <w:rPr>
                  <w:lang w:eastAsia="lt-LT"/>
                </w:rPr>
              </w:pPr>
            </w:p>
            <w:p w14:paraId="43999EF1" w14:textId="77777777" w:rsidR="00E50FDA" w:rsidRDefault="00F45632">
              <w:pPr>
                <w:tabs>
                  <w:tab w:val="center" w:pos="-7800"/>
                  <w:tab w:val="left" w:pos="6237"/>
                  <w:tab w:val="right" w:pos="8306"/>
                </w:tabs>
                <w:rPr>
                  <w:lang w:eastAsia="lt-LT"/>
                </w:rPr>
              </w:pPr>
              <w:r>
                <w:rPr>
                  <w:szCs w:val="24"/>
                  <w:lang w:eastAsia="lt-LT"/>
                </w:rPr>
                <w:t xml:space="preserve">Finansų </w:t>
              </w:r>
              <w:r>
                <w:rPr>
                  <w:lang w:eastAsia="lt-LT"/>
                </w:rPr>
                <w:t>ministras</w:t>
              </w:r>
              <w:r>
                <w:rPr>
                  <w:lang w:eastAsia="lt-LT"/>
                </w:rPr>
                <w:tab/>
                <w:t>Vilius Šapoka</w:t>
              </w:r>
            </w:p>
          </w:sdtContent>
        </w:sdt>
      </w:sdtContent>
    </w:sdt>
    <w:sectPr w:rsidR="00E50FDA">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999EF6" w14:textId="77777777" w:rsidR="00E50FDA" w:rsidRDefault="00F45632">
      <w:pPr>
        <w:rPr>
          <w:lang w:eastAsia="lt-LT"/>
        </w:rPr>
      </w:pPr>
      <w:r>
        <w:rPr>
          <w:lang w:eastAsia="lt-LT"/>
        </w:rPr>
        <w:separator/>
      </w:r>
    </w:p>
  </w:endnote>
  <w:endnote w:type="continuationSeparator" w:id="0">
    <w:p w14:paraId="43999EF7" w14:textId="77777777" w:rsidR="00E50FDA" w:rsidRDefault="00F45632">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C" w14:textId="77777777" w:rsidR="00E50FDA" w:rsidRDefault="00E50FDA">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D" w14:textId="77777777" w:rsidR="00E50FDA" w:rsidRDefault="00E50FDA">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F" w14:textId="77777777" w:rsidR="00E50FDA" w:rsidRDefault="00E50FDA">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999EF4" w14:textId="77777777" w:rsidR="00E50FDA" w:rsidRDefault="00F45632">
      <w:pPr>
        <w:rPr>
          <w:lang w:eastAsia="lt-LT"/>
        </w:rPr>
      </w:pPr>
      <w:r>
        <w:rPr>
          <w:lang w:eastAsia="lt-LT"/>
        </w:rPr>
        <w:separator/>
      </w:r>
    </w:p>
  </w:footnote>
  <w:footnote w:type="continuationSeparator" w:id="0">
    <w:p w14:paraId="43999EF5" w14:textId="77777777" w:rsidR="00E50FDA" w:rsidRDefault="00F45632">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8" w14:textId="77777777" w:rsidR="00E50FDA" w:rsidRDefault="00F4563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43999EF9" w14:textId="77777777" w:rsidR="00E50FDA" w:rsidRDefault="00E50FDA">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A" w14:textId="77777777" w:rsidR="00E50FDA" w:rsidRDefault="00F45632">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43999EFB" w14:textId="77777777" w:rsidR="00E50FDA" w:rsidRDefault="00E50FDA">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99EFE" w14:textId="77777777" w:rsidR="00E50FDA" w:rsidRDefault="00E50FDA">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E50FDA"/>
    <w:rsid w:val="00F4563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14:docId w14:val="43999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563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56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91604792">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07C8"/>
    <w:rsid w:val="004C07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07C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C07C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3c42205fa3043698b1426863156e90d" PartId="15bc6a6580d84564b80c04f1e4163b28">
    <Part Type="pastraipa" DocPartId="e13e88a0c2084fd7a20186c76d508d10" PartId="7d9a2ecd3d304717ba9fb62930b21f45"/>
    <Part Type="punktas" Nr="1" Abbr="1 p." DocPartId="17ba5e3b7555404985c2a85c03d5c1d6" PartId="f39deb3ccac9429ca30815d7f2cf6daf">
      <Part Type="papunktis" Nr="1.1" Abbr="1.1 pp." DocPartId="43ed05cc077c41ec83a5ebd5002b0da6" PartId="01bf817d4422404a87037ce571716ed5">
        <Part Type="citata" DocPartId="7f425e3a87c940bea2f0a89ff831848d" PartId="9ff5c1c151494aef9fff8390434f2cbf">
          <Part Type="papunktis" Nr="9.1" Abbr="9.1 pp." DocPartId="9a6275aa10c64187a0a8a05ca3e9423c" PartId="7957a758e78a4e358fc4aac4f983d3d0"/>
        </Part>
      </Part>
      <Part Type="papunktis" Nr="1.2" Abbr="1.2 pp." DocPartId="a0935f4537154586aa254013f081cf97" PartId="ed469d748bf64c3c8d2182890e477030">
        <Part Type="citata" DocPartId="0256bad6b4cc431a861edb1d2f915533" PartId="3ea809cbdb1846d6b886abba067f2c06">
          <Part Type="papunktis" Nr="14.3" Abbr="14.3 pp." DocPartId="4ab1c6cab7654f75968464c807a69f33" PartId="61a38803170e4216ad164ef5d216031e"/>
        </Part>
      </Part>
      <Part Type="papunktis" Nr="1.3" Abbr="1.3 pp." DocPartId="16fd922a7a5b47318701002f9085f332" PartId="69c9aaedb8bf44e9a620a481a9466fc0">
        <Part Type="citata" DocPartId="440e130a437946fe98d50faad38036e8" PartId="c6006606c040480587c8179f196cb0a3">
          <Part Type="papunktis" Nr="14.7" Abbr="14.7 pp." DocPartId="cb485edc8a9a409e92da6af102c3f264" PartId="2d38d3d4b0b546978726aded9e2c19fe"/>
        </Part>
      </Part>
      <Part Type="papunktis" Nr="1.4" Abbr="1.4 pp." DocPartId="47e05aee31224e408417fee7e13595d8" PartId="c0952e63df2a4c2e853d222ac8cb688e">
        <Part Type="citata" DocPartId="208b5481a9a64163bbc19ea929f17b12" PartId="1ff682c800b84fed8d0927a626d9b5f1">
          <Part Type="papunktis" Nr="14.12" Abbr="14.12 pp." DocPartId="d27e7e9aca7e40f28b9edb048feef072" PartId="31525a344a104c0fa901208f5e4a114c"/>
        </Part>
      </Part>
      <Part Type="papunktis" Nr="1.5" Abbr="1.5 pp." DocPartId="ff4990ea372e4f108270d1e4622f3795" PartId="c350a78716984b5b8dbdfc91c7f06865">
        <Part Type="citata" DocPartId="a54a2479cec741f89ca6c491e7c0627f" PartId="3eb40c3156884f75b2ca25ab7a9f14df">
          <Part Type="papunktis" Nr="16.7" Abbr="16.7 pp." DocPartId="17cc6c35489141dc8789dcc737474dcb" PartId="e8d7c47da75a4de0981059befdcece01"/>
        </Part>
      </Part>
      <Part Type="papunktis" Nr="1.6" Abbr="1.6 pp." DocPartId="114985502e584defaf5a6c66b32da8c0" PartId="dc8f0c9c21e34ac2a9e44dbce041a9c2">
        <Part Type="citata" DocPartId="9a99d3cfd2ae4abfa1326c95a5bd1d2a" PartId="471156fe43b84d318dce16189c8da45f">
          <Part Type="punktas" Nr="27" Abbr="27 p." DocPartId="c51bc18eb40e4ba288620ceddbfc1453" PartId="ad838349d00e4c05ab8c2e34337fe96d"/>
        </Part>
      </Part>
      <Part Type="papunktis" Nr="1.7" Abbr="1.7 pp." DocPartId="596f269305a644038632a239830e2613" PartId="f5e5ee9907ab4e55bce7eab71f3c7917">
        <Part Type="citata" DocPartId="f411c893e2264f4fbdcbfe6b4bcb28d3" PartId="2e34bc5f31074732836beb5a771e50d4">
          <Part Type="papunktis" Nr="48.3" Abbr="48.3 pp." DocPartId="3dc73c9807c74241b98b70ab758c68ea" PartId="4e649bfe3061470ab49a8287c43dffa7"/>
        </Part>
      </Part>
      <Part Type="papunktis" Nr="1.8" Abbr="1.8 pp." DocPartId="8311be611bec46478306fcc38c121110" PartId="91cc42ec95f5446e85104bca05085c9d">
        <Part Type="papunktis" Nr="1.8.1" Abbr="1.8.1 pp." DocPartId="52fba42114a04d2d9dd01bcf91472560" PartId="641310d6054d413ea068e6d563de7bfe">
          <Part Type="citata" DocPartId="d21fbc5b796644e4b15276eb4a2e5443" PartId="3d5b925859574c858b7d3daddf390375">
            <Part Type="papunktis" Nr="3.1" Abbr="3.1 pp." DocPartId="9bb72bee4915427a96a61ef968ac1702" PartId="1e90f347dff14ad9a1ef996a111ec811"/>
          </Part>
        </Part>
      </Part>
      <Part Type="papunktis" Nr="1.8.2" Abbr="1.8.2 pp." DocPartId="6cac9c3a2cc94a8f8e12ae09803befd0" PartId="ade7efd08b6e49d3babb5b9d0d41df4f">
        <Part Type="citata" DocPartId="088f55685818492c85884c88744c7cae" PartId="ce4cf315bc004b01b0a2b136d8bc7b81">
          <Part Type="papunktis" Nr="3.2" Abbr="3.2 pp." DocPartId="b409eb11e20e48fdb58ffca8c1c1872f" PartId="3c7965e38f33472083b4adeb144d8ced"/>
        </Part>
      </Part>
      <Part Type="papunktis" Nr="1.8.3" Abbr="1.8.3 pp." DocPartId="2b2857193c334f21a1d2693f21aba44f" PartId="72a7e64e09f743b0b1fec2bc6e25e005">
        <Part Type="citata" DocPartId="4a7a8dca46084f078e4046f24be50264" PartId="11ca358f7cbb4d789d47745bb9da5a91">
          <Part Type="papunktis" Nr="3.4" Abbr="3.4 pp." DocPartId="f30c55458c314423a250041ac77e481f" PartId="60d24caa747b44e58053bc72f2e435c7"/>
        </Part>
      </Part>
      <Part Type="papunktis" Nr="1.8.4" Abbr="1.8.4 pp." DocPartId="9015590fc07d4569a773b8045556076e" PartId="705becee3aa94e92b69e943bd61af632">
        <Part Type="citata" DocPartId="c0b8aab76b3d432084045884faa48991" PartId="a90f7c87c5654ebfb3101c5f293e5ad5">
          <Part Type="papunktis" Nr="3.5" Abbr="3.5 pp." DocPartId="9d4752e39c364cc8bdb0d99cb183906b" PartId="2ec1fe08fc9e453ca1804d6e792f6880"/>
        </Part>
      </Part>
      <Part Type="papunktis" Nr="1.8.5" Abbr="1.8.5 pp." DocPartId="6bdcfa84068046e38310771edf637548" PartId="d34fdb4f770b4926b610f69fc7c938f3">
        <Part Type="citata" DocPartId="815644e6b4ac4d5193155e83cb46f316" PartId="9908a8361f914f4285a59584020f1371">
          <Part Type="papunktis" Nr="4.1.1" Abbr="4.1.1 pp." DocPartId="6f51aa259e2b4c0392350fa08ddc0c8e" PartId="b8b2a332a4df4fd49e5d1e4683dd72bb"/>
        </Part>
      </Part>
      <Part Type="papunktis" Nr="1.8.6" Abbr="1.8.6 pp." DocPartId="ec1a6ac0bce44c18a0568068757761e0" PartId="ff545f58cff6429bbf4cc89038815850">
        <Part Type="citata" DocPartId="6323c09716e04e25b8d5c9b1eb7410fa" PartId="2f98702e1b8c4ebd8a9e3f6ea5105886">
          <Part Type="papunktis" Nr="4.3.1" Abbr="4.3.1 pp." DocPartId="2aaaf7c3655a4a348046adac40436c3b" PartId="f6b9ebebabc64d129ee841591f037da3"/>
        </Part>
      </Part>
      <Part Type="papunktis" Nr="1.8.7" Abbr="1.8.7 pp." DocPartId="a7f219a325514352b541e46863355f44" PartId="74804b97191e4ad3a876ba972a994e24">
        <Part Type="citata" DocPartId="7db52b8c4b1c44258ea8036ea7d9187e" PartId="7351270b34254301bab934e5772cf386">
          <Part Type="papunktis" Nr="4.3.2" Abbr="4.3.2 pp." DocPartId="bb7790126fc04b54a91ac289ed93d784" PartId="cd3a36210a074d55b549f4ab6aef4c69"/>
        </Part>
      </Part>
      <Part Type="papunktis" Nr="1.8.8" Abbr="1.8.8 pp." DocPartId="871d93f99b564287a747b28cc7b2cf36" PartId="5b35800d6bfc4e28b14b22cc55e66627">
        <Part Type="citata" DocPartId="3aee57a65815424dbf09d025058bf5f1" PartId="bb13b1d0a0a14aacbf195951d47b3c8d">
          <Part Type="papunktis" Nr="4.5" Abbr="4.5 pp." DocPartId="4cb60d27b7cb427db3a6936847f9287f" PartId="50b7d525b4b74d649a97daa0171fd038"/>
        </Part>
      </Part>
    </Part>
    <Part Type="punktas" Nr="2" Abbr="2 p." DocPartId="532694e269534b8f85817b1648919b8c" PartId="5c41bcffca324a29a06cc4d60cc8539e"/>
    <Part Type="signatura" DocPartId="5b5ef9d1281b4a64bebda9bc01ac124e" PartId="f11eb1f7e1bc4318890a1979b1a99227"/>
  </Part>
</Parts>
</file>

<file path=customXml/itemProps1.xml><?xml version="1.0" encoding="utf-8"?>
<ds:datastoreItem xmlns:ds="http://schemas.openxmlformats.org/officeDocument/2006/customXml" ds:itemID="{D62C153F-E0C4-4AD2-884B-0BCC90CC11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727</Words>
  <Characters>5218</Characters>
  <Application>Microsoft Office Word</Application>
  <DocSecurity>0</DocSecurity>
  <Lines>43</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5934</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2017-01-30T07:46:00Z</cp:lastPrinted>
  <dcterms:created xsi:type="dcterms:W3CDTF">2017-02-02T08:26:00Z</dcterms:created>
  <dcterms:modified xsi:type="dcterms:W3CDTF">2017-02-02T12:01:00Z</dcterms:modified>
</cp:coreProperties>
</file>