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sz w:val="10"/>
          <w:szCs w:val="10"/>
        </w:rPr>
        <w:alias w:val="pagrindine"/>
        <w:tag w:val="part_721b2c0a88264c8cb185fb31999b6dd8"/>
        <w:id w:val="-1587523287"/>
        <w:lock w:val="sdtLocked"/>
        <w:placeholder>
          <w:docPart w:val="DefaultPlaceholder_1082065158"/>
        </w:placeholder>
      </w:sdtPr>
      <w:sdtEndPr>
        <w:rPr>
          <w:sz w:val="24"/>
          <w:szCs w:val="20"/>
          <w:lang w:eastAsia="lt-LT"/>
        </w:rPr>
      </w:sdtEndPr>
      <w:sdtContent>
        <w:p w14:paraId="26894C06" w14:textId="457FBE35" w:rsidR="00F84DC5" w:rsidRDefault="00101AB3" w:rsidP="00101AB3">
          <w:pPr>
            <w:suppressAutoHyphens/>
            <w:jc w:val="center"/>
            <w:rPr>
              <w:sz w:val="10"/>
              <w:szCs w:val="10"/>
            </w:rPr>
          </w:pPr>
          <w:r>
            <w:rPr>
              <w:noProof/>
              <w:lang w:eastAsia="lt-LT"/>
            </w:rPr>
            <w:drawing>
              <wp:inline distT="0" distB="0" distL="0" distR="0" wp14:anchorId="26894C5F" wp14:editId="26894C60">
                <wp:extent cx="518160" cy="626745"/>
                <wp:effectExtent l="19050" t="0" r="0" b="0"/>
                <wp:docPr id="3" name="Picture 3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18160" cy="6267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26894C08" w14:textId="3FC815D5" w:rsidR="00F84DC5" w:rsidRDefault="00101AB3" w:rsidP="00101AB3">
          <w:pPr>
            <w:suppressAutoHyphens/>
            <w:jc w:val="center"/>
            <w:rPr>
              <w:sz w:val="6"/>
              <w:szCs w:val="6"/>
            </w:rPr>
          </w:pPr>
          <w:r>
            <w:rPr>
              <w:b/>
              <w:bCs/>
              <w:lang w:eastAsia="lt-LT"/>
            </w:rPr>
            <w:t>LIETUVOS RESPUBLIKOS APLINKOS MINISTRAS</w:t>
          </w:r>
        </w:p>
        <w:p w14:paraId="26894C09" w14:textId="77777777" w:rsidR="00F84DC5" w:rsidRDefault="00F84DC5">
          <w:pPr>
            <w:rPr>
              <w:sz w:val="18"/>
              <w:szCs w:val="6"/>
            </w:rPr>
          </w:pPr>
        </w:p>
        <w:p w14:paraId="26894C0A" w14:textId="77777777" w:rsidR="00F84DC5" w:rsidRDefault="00101AB3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lang w:eastAsia="lt-LT"/>
            </w:rPr>
            <w:t>ĮSAKYMAS</w:t>
          </w:r>
        </w:p>
        <w:p w14:paraId="26894C0B" w14:textId="77777777" w:rsidR="00F84DC5" w:rsidRDefault="00101AB3">
          <w:pPr>
            <w:suppressAutoHyphens/>
            <w:jc w:val="center"/>
            <w:rPr>
              <w:b/>
              <w:bCs/>
              <w:caps/>
              <w:color w:val="000000"/>
              <w:lang w:eastAsia="lt-LT"/>
            </w:rPr>
          </w:pPr>
          <w:r>
            <w:rPr>
              <w:b/>
              <w:bCs/>
              <w:caps/>
              <w:color w:val="000000"/>
              <w:lang w:eastAsia="lt-LT"/>
            </w:rPr>
            <w:t xml:space="preserve">DĖL </w:t>
          </w:r>
          <w:r>
            <w:rPr>
              <w:b/>
              <w:szCs w:val="24"/>
              <w:lang w:eastAsia="lt-LT"/>
            </w:rPr>
            <w:t>FINANSAVIMO SKYRIMO PROJEKTUI PAGAL 2014–2020 METŲ EUROPOS SĄJUNGOS FONDŲ INVESTICIJŲ VEIKSMŲ PROGRAMOS</w:t>
          </w:r>
          <w:r>
            <w:rPr>
              <w:b/>
              <w:bCs/>
              <w:caps/>
              <w:lang w:eastAsia="lt-LT"/>
            </w:rPr>
            <w:t xml:space="preserve"> 5 PRIORITETO „APLINKOSAUGA, GAMTOS IŠTEKLIŲ DARNUS NAUDOJIMAS IR PRISITAIKYMAS PRIE KLIMATO KAITOS“ </w:t>
          </w:r>
          <w:r>
            <w:rPr>
              <w:b/>
              <w:szCs w:val="24"/>
              <w:lang w:eastAsia="lt-LT"/>
            </w:rPr>
            <w:t>05.6.1-APVA-V-021 PRIEMONĘ „APLINKOS ORO KOKYBĖS GERINIMAS“</w:t>
          </w:r>
        </w:p>
        <w:p w14:paraId="26894C0C" w14:textId="77777777" w:rsidR="00F84DC5" w:rsidRDefault="00F84DC5">
          <w:pPr>
            <w:suppressAutoHyphens/>
            <w:rPr>
              <w:b/>
              <w:lang w:eastAsia="lt-LT"/>
            </w:rPr>
          </w:pPr>
        </w:p>
        <w:p w14:paraId="26894C0D" w14:textId="77777777" w:rsidR="00F84DC5" w:rsidRDefault="00101AB3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2017 m. gegužės 11 d. Nr. D1-395 </w:t>
          </w:r>
        </w:p>
        <w:p w14:paraId="26894C0E" w14:textId="79FA6517" w:rsidR="00F84DC5" w:rsidRDefault="00101AB3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160525F5" w14:textId="77777777" w:rsidR="00101AB3" w:rsidRDefault="00101AB3">
          <w:pPr>
            <w:suppressAutoHyphens/>
            <w:jc w:val="center"/>
            <w:rPr>
              <w:lang w:eastAsia="lt-LT"/>
            </w:rPr>
          </w:pPr>
        </w:p>
        <w:p w14:paraId="5E8DF28E" w14:textId="77777777" w:rsidR="00101AB3" w:rsidRDefault="00101AB3">
          <w:pPr>
            <w:suppressAutoHyphens/>
            <w:jc w:val="center"/>
            <w:rPr>
              <w:lang w:eastAsia="lt-LT"/>
            </w:rPr>
          </w:pPr>
        </w:p>
        <w:sdt>
          <w:sdtPr>
            <w:alias w:val="preambule"/>
            <w:tag w:val="part_073240cc15d24d46af7ed284ee17ceb1"/>
            <w:id w:val="-1255269229"/>
            <w:lock w:val="sdtLocked"/>
          </w:sdtPr>
          <w:sdtEndPr/>
          <w:sdtContent>
            <w:p w14:paraId="26894C0F" w14:textId="249C1B75" w:rsidR="00F84DC5" w:rsidRDefault="00101AB3">
              <w:pPr>
                <w:suppressAutoHyphens/>
                <w:spacing w:line="360" w:lineRule="auto"/>
                <w:ind w:firstLine="720"/>
                <w:jc w:val="both"/>
                <w:rPr>
                  <w:color w:val="000000"/>
                  <w:lang w:eastAsia="lt-LT"/>
                </w:rPr>
              </w:pPr>
              <w:r>
                <w:rPr>
                  <w:color w:val="000000"/>
                  <w:lang w:eastAsia="lt-LT"/>
                </w:rPr>
                <w:t xml:space="preserve">Vadovaudamasis </w:t>
              </w:r>
              <w:r>
                <w:rPr>
                  <w:lang w:eastAsia="lt-LT"/>
                </w:rPr>
                <w:t xml:space="preserve">Atsakomybės ir funkcijų paskirstymo </w:t>
              </w:r>
              <w:r>
                <w:rPr>
                  <w:lang w:eastAsia="lt-LT"/>
                </w:rPr>
                <w:t xml:space="preserve">tarp institucijų, įgyvendinant </w:t>
              </w:r>
              <w:r>
                <w:rPr>
                  <w:lang w:eastAsia="lt-LT"/>
                </w:rPr>
                <w:t xml:space="preserve">2014–2020 metų Europos Sąjungos fondų investicijų veiksmų programą, taisyklių, patvirtintų Lietuvos Respublikos Vyriausybės 2014 m. birželio 4 d. nutarimu Nr. 528 „Dėl atsakomybės ir funkcijų paskirstymo tarp institucijų, </w:t>
              </w:r>
              <w:r>
                <w:rPr>
                  <w:lang w:eastAsia="lt-LT"/>
                </w:rPr>
                <w:t>įgyvendinant 2014–2020 metų Europos Sąjungos fondų investicijų veiksmų programą“, 6.2.11 papunkčiu, Projektų administravimo ir finansavimo taisyklių, patvirtintų Lietuvos Respublikos finansų ministro 2014 m. spalio 8 d. įsakymu Nr. 1K-316 „Dėl Projektų adm</w:t>
              </w:r>
              <w:r>
                <w:rPr>
                  <w:lang w:eastAsia="lt-LT"/>
                </w:rPr>
                <w:t xml:space="preserve">inistravimo ir finansavimo taisyklių patvirtinimo“, 153 ir 154 punktais,  </w:t>
              </w:r>
              <w:r>
                <w:rPr>
                  <w:color w:val="000000"/>
                  <w:lang w:eastAsia="lt-LT"/>
                </w:rPr>
                <w:t>2014–2020 metų Europos Sąjungos fondų investicijų veiksmų programos 5 prioriteto „Aplinkosauga, gamtos išteklių darnus naudojimas ir prisitaikymas prie klimato kaitos“ įgyvendinimo p</w:t>
              </w:r>
              <w:r>
                <w:rPr>
                  <w:color w:val="000000"/>
                  <w:lang w:eastAsia="lt-LT"/>
                </w:rPr>
                <w:t xml:space="preserve">riemonės Nr. 05.6.1-APVA-V-021 „Aplinkos oro kokybės gerinimas“ projektų finansavimo sąlygų aprašo Nr. 1, patvirtinto </w:t>
              </w:r>
              <w:r>
                <w:rPr>
                  <w:lang w:eastAsia="lt-LT"/>
                </w:rPr>
                <w:t>Lietuvos Respublikos aplinkos ministro 2015 m. gruodžio 1 d. įsakymu Nr. D1-872 „Dėl 2014–2020 metų Europos Sąjungos fondų investicijų vei</w:t>
              </w:r>
              <w:r>
                <w:rPr>
                  <w:lang w:eastAsia="lt-LT"/>
                </w:rPr>
                <w:t>ksmų programos 5 prioriteto „Aplinkosauga, gamtos išteklių darnus naudojimas ir prisitaikymas prie klimato kaitos“ įgyvendinimo priemonės Nr. 05.6.1-APVA-V-021 „Aplinkos oro kokybės gerinimas“ projektų finansavimo sąlygų aprašo Nr. 1 patvirtinimo“, 50</w:t>
              </w:r>
              <w:r>
                <w:rPr>
                  <w:color w:val="000000"/>
                  <w:lang w:eastAsia="lt-LT"/>
                </w:rPr>
                <w:t xml:space="preserve"> punk</w:t>
              </w:r>
              <w:r>
                <w:rPr>
                  <w:color w:val="000000"/>
                  <w:lang w:eastAsia="lt-LT"/>
                </w:rPr>
                <w:t>tu ir atsižvelgdamas į Lietuvos Respublikos aplinkos ministerijos 2014−2020 metų Europos Sąjungos fondų investicijų veiksmų programos 5 prioriteto „Aplinkosauga, gamtos išteklių darnus naudojimas ir prisitaikymas prie klimato kaitos“ įgyvendinimo priemonės</w:t>
              </w:r>
              <w:r>
                <w:rPr>
                  <w:color w:val="000000"/>
                  <w:lang w:eastAsia="lt-LT"/>
                </w:rPr>
                <w:t xml:space="preserve"> Nr.05.6.1-APVA-V-021 „Aplinkos oro kokybės gerinimas“ iš Europos Sąjungos struktūrinių fondų lėšų siūlomų bendrai finansuoti valstybės projektų sąrašo, p</w:t>
              </w:r>
              <w:r>
                <w:rPr>
                  <w:lang w:eastAsia="lt-LT"/>
                </w:rPr>
                <w:t>atvirtinto Lietuvos Respublikos aplinkos ministro 2016 m. birželio 6 d. įsakymu Nr. D1-423 „Dėl Lietuv</w:t>
              </w:r>
              <w:r>
                <w:rPr>
                  <w:lang w:eastAsia="lt-LT"/>
                </w:rPr>
                <w:t>os Respublikos aplinkos ministerijos 2014−2020 metų Europos Sąjungos fondų investicijų veiksmų programos 5 prioriteto „Aplinkosauga, gamtos išteklių darnus naudojimas ir prisitaikymas prie klimato kaitos“ įgyvendinimo priemonės Nr. 05.6.1-APVA-V-021 „Aplin</w:t>
              </w:r>
              <w:r>
                <w:rPr>
                  <w:lang w:eastAsia="lt-LT"/>
                </w:rPr>
                <w:t xml:space="preserve">kos oro kokybės </w:t>
              </w:r>
              <w:r>
                <w:rPr>
                  <w:lang w:eastAsia="lt-LT"/>
                </w:rPr>
                <w:lastRenderedPageBreak/>
                <w:t xml:space="preserve">gerinimas“ iš Europos Sąjungos struktūrinių fondų lėšų siūlomų bendrai finansuoti valstybės projektų sąrašo patvirtinimo“, 4 punktą, </w:t>
              </w:r>
              <w:r>
                <w:rPr>
                  <w:color w:val="000000"/>
                  <w:lang w:eastAsia="lt-LT"/>
                </w:rPr>
                <w:t>Lietuvos Respublikos aplinkos ministerijos Aplinkos projektų valdymo agentūros 2017 m. balandžio 27 d. Proj</w:t>
              </w:r>
              <w:r>
                <w:rPr>
                  <w:color w:val="000000"/>
                  <w:lang w:eastAsia="lt-LT"/>
                </w:rPr>
                <w:t xml:space="preserve">ektų tinkamumo finansuoti vertinimo ataskaitą Nr. 5: </w:t>
              </w:r>
            </w:p>
          </w:sdtContent>
        </w:sdt>
        <w:sdt>
          <w:sdtPr>
            <w:alias w:val="1 p."/>
            <w:tag w:val="part_c1a0b89dee9f42c1a0091363f9f015be"/>
            <w:id w:val="2084331832"/>
            <w:lock w:val="sdtLocked"/>
          </w:sdtPr>
          <w:sdtEndPr/>
          <w:sdtContent>
            <w:p w14:paraId="26894C10" w14:textId="77777777" w:rsidR="00F84DC5" w:rsidRDefault="00101AB3">
              <w:pPr>
                <w:tabs>
                  <w:tab w:val="left" w:pos="851"/>
                </w:tabs>
                <w:suppressAutoHyphens/>
                <w:spacing w:line="360" w:lineRule="auto"/>
                <w:ind w:firstLine="720"/>
                <w:contextualSpacing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c1a0b89dee9f42c1a0091363f9f015be"/>
                  <w:id w:val="-2125146915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1</w:t>
                  </w:r>
                </w:sdtContent>
              </w:sdt>
              <w:r>
                <w:rPr>
                  <w:lang w:eastAsia="lt-LT"/>
                </w:rPr>
                <w:t>. S k i r i u  šio įsakymo priede nurodytą finansavimą projektui pagal 2014–2020 m. Europos Sąjungos fondų investicijų veiksmų programos 5 prioriteto „Aplinkosauga, gamtos išteklių darnus naudojima</w:t>
              </w:r>
              <w:r>
                <w:rPr>
                  <w:lang w:eastAsia="lt-LT"/>
                </w:rPr>
                <w:t xml:space="preserve">s ir prisitaikymas prie klimato kaitos“ </w:t>
              </w:r>
              <w:r>
                <w:rPr>
                  <w:szCs w:val="24"/>
                  <w:lang w:eastAsia="lt-LT"/>
                </w:rPr>
                <w:t xml:space="preserve">05.6.1-APVA-V-021 </w:t>
              </w:r>
              <w:r>
                <w:rPr>
                  <w:lang w:eastAsia="lt-LT"/>
                </w:rPr>
                <w:t xml:space="preserve">priemonę </w:t>
              </w:r>
              <w:r>
                <w:rPr>
                  <w:szCs w:val="24"/>
                  <w:lang w:eastAsia="lt-LT"/>
                </w:rPr>
                <w:t>„Aplinkos oro kokybės gerinimas“.</w:t>
              </w:r>
            </w:p>
          </w:sdtContent>
        </w:sdt>
        <w:sdt>
          <w:sdtPr>
            <w:alias w:val="2 p."/>
            <w:tag w:val="part_bfe3fdb2f54a41c08b64186994f6d20c"/>
            <w:id w:val="1435472973"/>
            <w:lock w:val="sdtLocked"/>
          </w:sdtPr>
          <w:sdtEndPr/>
          <w:sdtContent>
            <w:p w14:paraId="26894C11" w14:textId="77777777" w:rsidR="00F84DC5" w:rsidRDefault="00101AB3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fe3fdb2f54a41c08b64186994f6d20c"/>
                  <w:id w:val="135380813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Šis įsakymas per vieną mėnesį gali būti skundžiamas Vyriausiajai administracinių ginčų komisijai arba Vilniaus apygardos administraciniam teismui Lietuvos Respublikos </w:t>
              </w:r>
              <w:r>
                <w:rPr>
                  <w:iCs/>
                  <w:color w:val="000000"/>
                  <w:szCs w:val="24"/>
                  <w:lang w:eastAsia="lt-LT"/>
                </w:rPr>
                <w:t>administracinių bylų teisenos įstatymo</w:t>
              </w:r>
              <w:r>
                <w:rPr>
                  <w:szCs w:val="24"/>
                  <w:lang w:eastAsia="lt-LT"/>
                </w:rPr>
                <w:t xml:space="preserve"> nustatyta tvarka.</w:t>
              </w:r>
            </w:p>
          </w:sdtContent>
        </w:sdt>
        <w:sdt>
          <w:sdtPr>
            <w:alias w:val="3 p."/>
            <w:tag w:val="part_53ef8a4a076a4145848983a56fd22214"/>
            <w:id w:val="365576574"/>
            <w:lock w:val="sdtLocked"/>
          </w:sdtPr>
          <w:sdtEndPr/>
          <w:sdtContent>
            <w:p w14:paraId="26894C18" w14:textId="18F90E84" w:rsidR="00F84DC5" w:rsidRDefault="00101AB3" w:rsidP="00101AB3">
              <w:pPr>
                <w:suppressAutoHyphens/>
                <w:spacing w:line="360" w:lineRule="auto"/>
                <w:ind w:firstLine="720"/>
                <w:rPr>
                  <w:lang w:eastAsia="lt-LT"/>
                </w:rPr>
              </w:pPr>
              <w:sdt>
                <w:sdtPr>
                  <w:alias w:val="Numeris"/>
                  <w:tag w:val="nr_53ef8a4a076a4145848983a56fd22214"/>
                  <w:id w:val="-1579666893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3</w:t>
                  </w:r>
                </w:sdtContent>
              </w:sdt>
              <w:r>
                <w:rPr>
                  <w:lang w:eastAsia="lt-LT"/>
                </w:rPr>
                <w:t>. N u s t a t a u, kad ši</w:t>
              </w:r>
              <w:r>
                <w:rPr>
                  <w:lang w:eastAsia="lt-LT"/>
                </w:rPr>
                <w:t>s įsakymas įsigalioja kitą dieną po paskelbimo Teisės aktų registre.</w:t>
              </w:r>
            </w:p>
          </w:sdtContent>
        </w:sdt>
        <w:sdt>
          <w:sdtPr>
            <w:alias w:val="signatura"/>
            <w:tag w:val="part_9ef4a4d3619b40e0a6c7aeb360d476bd"/>
            <w:id w:val="2117712577"/>
            <w:lock w:val="sdtLocked"/>
            <w:placeholder>
              <w:docPart w:val="DefaultPlaceholder_1082065158"/>
            </w:placeholder>
          </w:sdtPr>
          <w:sdtEndPr>
            <w:rPr>
              <w:lang w:eastAsia="lt-LT"/>
            </w:rPr>
          </w:sdtEndPr>
          <w:sdtContent>
            <w:p w14:paraId="64A5E5EA" w14:textId="6C958506" w:rsidR="00101AB3" w:rsidRDefault="00101AB3">
              <w:pPr>
                <w:tabs>
                  <w:tab w:val="left" w:pos="4922"/>
                </w:tabs>
                <w:suppressAutoHyphens/>
                <w:ind w:left="8" w:right="34"/>
              </w:pPr>
            </w:p>
            <w:p w14:paraId="752FD3A7" w14:textId="77777777" w:rsidR="00101AB3" w:rsidRDefault="00101AB3">
              <w:pPr>
                <w:tabs>
                  <w:tab w:val="left" w:pos="4922"/>
                </w:tabs>
                <w:suppressAutoHyphens/>
                <w:ind w:left="8" w:right="34"/>
              </w:pPr>
            </w:p>
            <w:p w14:paraId="46D7B42A" w14:textId="77777777" w:rsidR="00101AB3" w:rsidRDefault="00101AB3">
              <w:pPr>
                <w:tabs>
                  <w:tab w:val="left" w:pos="4922"/>
                </w:tabs>
                <w:suppressAutoHyphens/>
                <w:ind w:left="8" w:right="34"/>
              </w:pPr>
            </w:p>
            <w:p w14:paraId="26894C19" w14:textId="53620E14" w:rsidR="00F84DC5" w:rsidRDefault="00101AB3" w:rsidP="00101AB3">
              <w:pPr>
                <w:tabs>
                  <w:tab w:val="left" w:pos="7371"/>
                </w:tabs>
                <w:suppressAutoHyphens/>
                <w:ind w:left="8" w:right="34"/>
                <w:rPr>
                  <w:lang w:eastAsia="lt-LT"/>
                </w:rPr>
              </w:pPr>
              <w:r>
                <w:rPr>
                  <w:lang w:eastAsia="lt-LT"/>
                </w:rPr>
                <w:t>Aplinkos ministras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>Kęstutis Navickas</w:t>
              </w:r>
            </w:p>
          </w:sdtContent>
        </w:sdt>
      </w:sdtContent>
    </w:sdt>
    <w:sdt>
      <w:sdtPr>
        <w:rPr>
          <w:lang w:eastAsia="lt-LT"/>
        </w:rPr>
        <w:alias w:val="priedas"/>
        <w:tag w:val="part_47b304028cbc4e1c9cf02edb0180e9aa"/>
        <w:id w:val="2059899367"/>
        <w:lock w:val="sdtLocked"/>
        <w:placeholder>
          <w:docPart w:val="DefaultPlaceholder_1082065158"/>
        </w:placeholder>
      </w:sdtPr>
      <w:sdtEndPr>
        <w:rPr>
          <w:lang w:eastAsia="en-US"/>
        </w:rPr>
      </w:sdtEndPr>
      <w:sdtContent>
        <w:p w14:paraId="26894C24" w14:textId="7DC6597E" w:rsidR="00F84DC5" w:rsidRDefault="00F84DC5">
          <w:pPr>
            <w:suppressAutoHyphens/>
            <w:rPr>
              <w:lang w:eastAsia="lt-LT"/>
            </w:rPr>
            <w:sectPr w:rsidR="00F84DC5">
              <w:headerReference w:type="default" r:id="rId10"/>
              <w:headerReference w:type="first" r:id="rId11"/>
              <w:footnotePr>
                <w:pos w:val="beneathText"/>
              </w:footnotePr>
              <w:type w:val="continuous"/>
              <w:pgSz w:w="11905" w:h="16837"/>
              <w:pgMar w:top="1021" w:right="567" w:bottom="1021" w:left="1701" w:header="1140" w:footer="919" w:gutter="0"/>
              <w:cols w:space="1296"/>
              <w:formProt w:val="0"/>
              <w:docGrid w:linePitch="360"/>
            </w:sectPr>
          </w:pPr>
        </w:p>
        <w:p w14:paraId="26894C25" w14:textId="370E78CF" w:rsidR="00F84DC5" w:rsidRDefault="00101AB3" w:rsidP="00101AB3">
          <w:pPr>
            <w:tabs>
              <w:tab w:val="left" w:pos="10065"/>
            </w:tabs>
            <w:suppressAutoHyphens/>
            <w:ind w:firstLine="1008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lastRenderedPageBreak/>
            <w:t xml:space="preserve">Lietuvos Respublikos aplinkos ministro  </w:t>
          </w:r>
        </w:p>
        <w:p w14:paraId="26894C26" w14:textId="77777777" w:rsidR="00F84DC5" w:rsidRDefault="00101AB3" w:rsidP="00101AB3">
          <w:pPr>
            <w:tabs>
              <w:tab w:val="left" w:pos="10348"/>
            </w:tabs>
            <w:suppressAutoHyphens/>
            <w:ind w:firstLine="1008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2017 m. gegužės 11 </w:t>
          </w:r>
          <w:r>
            <w:rPr>
              <w:szCs w:val="24"/>
              <w:lang w:eastAsia="lt-LT"/>
            </w:rPr>
            <w:t>d. įsakymo Nr. D1-395</w:t>
          </w:r>
        </w:p>
        <w:p w14:paraId="26894C27" w14:textId="77777777" w:rsidR="00F84DC5" w:rsidRDefault="00101AB3" w:rsidP="00101AB3">
          <w:pPr>
            <w:tabs>
              <w:tab w:val="left" w:pos="10348"/>
            </w:tabs>
            <w:suppressAutoHyphens/>
            <w:ind w:firstLine="1008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priedas</w:t>
          </w:r>
        </w:p>
        <w:p w14:paraId="26894C28" w14:textId="77777777" w:rsidR="00F84DC5" w:rsidRDefault="00F84DC5">
          <w:pPr>
            <w:suppressAutoHyphens/>
            <w:ind w:firstLine="851"/>
            <w:jc w:val="both"/>
            <w:rPr>
              <w:szCs w:val="24"/>
              <w:lang w:eastAsia="lt-LT"/>
            </w:rPr>
          </w:pPr>
        </w:p>
        <w:sdt>
          <w:sdtPr>
            <w:rPr>
              <w:b/>
              <w:szCs w:val="24"/>
              <w:lang w:eastAsia="lt-LT"/>
            </w:rPr>
            <w:alias w:val="Pavadinimas"/>
            <w:tag w:val="title_47b304028cbc4e1c9cf02edb0180e9aa"/>
            <w:id w:val="1744602163"/>
            <w:lock w:val="sdtLocked"/>
            <w:placeholder>
              <w:docPart w:val="DefaultPlaceholder_1082065158"/>
            </w:placeholder>
          </w:sdtPr>
          <w:sdtContent>
            <w:p w14:paraId="26894C29" w14:textId="6A9A1401" w:rsidR="00F84DC5" w:rsidRDefault="00101AB3">
              <w:pPr>
                <w:suppressAutoHyphens/>
                <w:ind w:firstLine="851"/>
                <w:jc w:val="center"/>
                <w:rPr>
                  <w:b/>
                  <w:szCs w:val="24"/>
                  <w:lang w:eastAsia="lt-LT"/>
                </w:rPr>
              </w:pPr>
              <w:r>
                <w:rPr>
                  <w:b/>
                  <w:szCs w:val="24"/>
                  <w:lang w:eastAsia="lt-LT"/>
                </w:rPr>
                <w:t xml:space="preserve">FINANSUOJAMI PROJEKTAI </w:t>
              </w:r>
            </w:p>
          </w:sdtContent>
        </w:sdt>
        <w:p w14:paraId="26894C2A" w14:textId="77777777" w:rsidR="00F84DC5" w:rsidRDefault="00F84DC5">
          <w:pPr>
            <w:suppressAutoHyphens/>
            <w:jc w:val="center"/>
            <w:rPr>
              <w:szCs w:val="24"/>
              <w:lang w:eastAsia="lt-LT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718"/>
            <w:gridCol w:w="2063"/>
            <w:gridCol w:w="2020"/>
            <w:gridCol w:w="1714"/>
            <w:gridCol w:w="2005"/>
            <w:gridCol w:w="1630"/>
            <w:gridCol w:w="2300"/>
            <w:gridCol w:w="2561"/>
          </w:tblGrid>
          <w:tr w:rsidR="00F84DC5" w14:paraId="26894C36" w14:textId="77777777">
            <w:tc>
              <w:tcPr>
                <w:tcW w:w="239" w:type="pct"/>
                <w:vMerge w:val="restart"/>
              </w:tcPr>
              <w:p w14:paraId="26894C2B" w14:textId="77777777" w:rsidR="00F84DC5" w:rsidRDefault="00101AB3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Eil. Nr.</w:t>
                </w:r>
              </w:p>
              <w:p w14:paraId="26894C2C" w14:textId="77777777" w:rsidR="00F84DC5" w:rsidRDefault="00F84DC5">
                <w:pPr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687" w:type="pct"/>
                <w:vMerge w:val="restart"/>
              </w:tcPr>
              <w:p w14:paraId="26894C2D" w14:textId="77777777" w:rsidR="00F84DC5" w:rsidRDefault="00101AB3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Paraiškos kodas</w:t>
                </w:r>
              </w:p>
              <w:p w14:paraId="26894C2E" w14:textId="77777777" w:rsidR="00F84DC5" w:rsidRDefault="00F84DC5">
                <w:pPr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673" w:type="pct"/>
                <w:vMerge w:val="restart"/>
              </w:tcPr>
              <w:p w14:paraId="26894C2F" w14:textId="77777777" w:rsidR="00F84DC5" w:rsidRDefault="00101AB3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Pareiškėjo pavadinimas</w:t>
                </w:r>
              </w:p>
              <w:p w14:paraId="26894C30" w14:textId="77777777" w:rsidR="00F84DC5" w:rsidRDefault="00F84DC5">
                <w:pPr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571" w:type="pct"/>
                <w:vMerge w:val="restart"/>
              </w:tcPr>
              <w:p w14:paraId="26894C31" w14:textId="77777777" w:rsidR="00F84DC5" w:rsidRDefault="00101AB3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Pareiškėjo juridinio asmens kodas</w:t>
                </w:r>
              </w:p>
              <w:p w14:paraId="26894C32" w14:textId="77777777" w:rsidR="00F84DC5" w:rsidRDefault="00F84DC5">
                <w:pPr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668" w:type="pct"/>
                <w:vMerge w:val="restart"/>
              </w:tcPr>
              <w:p w14:paraId="26894C33" w14:textId="77777777" w:rsidR="00F84DC5" w:rsidRDefault="00101AB3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Projekto pavadinimas</w:t>
                </w:r>
              </w:p>
              <w:p w14:paraId="26894C34" w14:textId="77777777" w:rsidR="00F84DC5" w:rsidRDefault="00F84DC5">
                <w:pPr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2162" w:type="pct"/>
                <w:gridSpan w:val="3"/>
              </w:tcPr>
              <w:p w14:paraId="26894C35" w14:textId="77777777" w:rsidR="00F84DC5" w:rsidRDefault="00101AB3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Projektui skiriamos finansavimo lėšos:</w:t>
                </w:r>
              </w:p>
            </w:tc>
          </w:tr>
          <w:tr w:rsidR="00F84DC5" w14:paraId="26894C3F" w14:textId="77777777">
            <w:tc>
              <w:tcPr>
                <w:tcW w:w="239" w:type="pct"/>
                <w:vMerge/>
              </w:tcPr>
              <w:p w14:paraId="26894C37" w14:textId="77777777" w:rsidR="00F84DC5" w:rsidRDefault="00F84DC5">
                <w:pPr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687" w:type="pct"/>
                <w:vMerge/>
              </w:tcPr>
              <w:p w14:paraId="26894C38" w14:textId="77777777" w:rsidR="00F84DC5" w:rsidRDefault="00F84DC5">
                <w:pPr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673" w:type="pct"/>
                <w:vMerge/>
              </w:tcPr>
              <w:p w14:paraId="26894C39" w14:textId="77777777" w:rsidR="00F84DC5" w:rsidRDefault="00F84DC5">
                <w:pPr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571" w:type="pct"/>
                <w:vMerge/>
              </w:tcPr>
              <w:p w14:paraId="26894C3A" w14:textId="77777777" w:rsidR="00F84DC5" w:rsidRDefault="00F84DC5">
                <w:pPr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668" w:type="pct"/>
                <w:vMerge/>
              </w:tcPr>
              <w:p w14:paraId="26894C3B" w14:textId="77777777" w:rsidR="00F84DC5" w:rsidRDefault="00F84DC5">
                <w:pPr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543" w:type="pct"/>
                <w:vMerge w:val="restart"/>
              </w:tcPr>
              <w:p w14:paraId="26894C3C" w14:textId="77777777" w:rsidR="00F84DC5" w:rsidRDefault="00101AB3">
                <w:pPr>
                  <w:jc w:val="center"/>
                  <w:rPr>
                    <w:b/>
                    <w:i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 xml:space="preserve">iš viso – iki, </w:t>
                </w:r>
                <w:proofErr w:type="spellStart"/>
                <w:r>
                  <w:rPr>
                    <w:b/>
                    <w:sz w:val="22"/>
                    <w:szCs w:val="22"/>
                  </w:rPr>
                  <w:t>Eur</w:t>
                </w:r>
                <w:proofErr w:type="spellEnd"/>
                <w:r>
                  <w:rPr>
                    <w:b/>
                    <w:sz w:val="22"/>
                    <w:szCs w:val="22"/>
                  </w:rPr>
                  <w:t>:</w:t>
                </w:r>
              </w:p>
              <w:p w14:paraId="26894C3D" w14:textId="77777777" w:rsidR="00F84DC5" w:rsidRDefault="00F84DC5">
                <w:pPr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619" w:type="pct"/>
                <w:gridSpan w:val="2"/>
              </w:tcPr>
              <w:p w14:paraId="26894C3E" w14:textId="77777777" w:rsidR="00F84DC5" w:rsidRDefault="00101AB3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iš jų:</w:t>
                </w:r>
              </w:p>
            </w:tc>
          </w:tr>
          <w:tr w:rsidR="00F84DC5" w14:paraId="26894C48" w14:textId="77777777">
            <w:tc>
              <w:tcPr>
                <w:tcW w:w="239" w:type="pct"/>
                <w:vMerge/>
              </w:tcPr>
              <w:p w14:paraId="26894C40" w14:textId="77777777" w:rsidR="00F84DC5" w:rsidRDefault="00F84DC5">
                <w:pPr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687" w:type="pct"/>
                <w:vMerge/>
              </w:tcPr>
              <w:p w14:paraId="26894C41" w14:textId="77777777" w:rsidR="00F84DC5" w:rsidRDefault="00F84DC5">
                <w:pPr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673" w:type="pct"/>
                <w:vMerge/>
              </w:tcPr>
              <w:p w14:paraId="26894C42" w14:textId="77777777" w:rsidR="00F84DC5" w:rsidRDefault="00F84DC5">
                <w:pPr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571" w:type="pct"/>
                <w:vMerge/>
              </w:tcPr>
              <w:p w14:paraId="26894C43" w14:textId="77777777" w:rsidR="00F84DC5" w:rsidRDefault="00F84DC5">
                <w:pPr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668" w:type="pct"/>
                <w:vMerge/>
              </w:tcPr>
              <w:p w14:paraId="26894C44" w14:textId="77777777" w:rsidR="00F84DC5" w:rsidRDefault="00F84DC5">
                <w:pPr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543" w:type="pct"/>
                <w:vMerge/>
              </w:tcPr>
              <w:p w14:paraId="26894C45" w14:textId="77777777" w:rsidR="00F84DC5" w:rsidRDefault="00F84DC5">
                <w:pPr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766" w:type="pct"/>
              </w:tcPr>
              <w:p w14:paraId="26894C46" w14:textId="77777777" w:rsidR="00F84DC5" w:rsidRDefault="00101AB3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 xml:space="preserve">Europos </w:t>
                </w:r>
                <w:r>
                  <w:rPr>
                    <w:b/>
                    <w:sz w:val="22"/>
                    <w:szCs w:val="22"/>
                  </w:rPr>
                  <w:t xml:space="preserve">Sąjungos struktūrinių fondų lėšos iki, </w:t>
                </w:r>
                <w:proofErr w:type="spellStart"/>
                <w:r>
                  <w:rPr>
                    <w:b/>
                    <w:sz w:val="22"/>
                    <w:szCs w:val="22"/>
                  </w:rPr>
                  <w:t>Eur</w:t>
                </w:r>
                <w:proofErr w:type="spellEnd"/>
                <w:r>
                  <w:rPr>
                    <w:b/>
                    <w:sz w:val="22"/>
                    <w:szCs w:val="22"/>
                  </w:rPr>
                  <w:t>:</w:t>
                </w:r>
              </w:p>
            </w:tc>
            <w:tc>
              <w:tcPr>
                <w:tcW w:w="853" w:type="pct"/>
              </w:tcPr>
              <w:p w14:paraId="26894C47" w14:textId="77777777" w:rsidR="00F84DC5" w:rsidRDefault="00101AB3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 xml:space="preserve">Lietuvos Respublikos valstybės biudžeto lėšos iki, </w:t>
                </w:r>
                <w:proofErr w:type="spellStart"/>
                <w:r>
                  <w:rPr>
                    <w:b/>
                    <w:sz w:val="22"/>
                    <w:szCs w:val="22"/>
                  </w:rPr>
                  <w:t>Eur</w:t>
                </w:r>
                <w:proofErr w:type="spellEnd"/>
                <w:r>
                  <w:rPr>
                    <w:b/>
                    <w:sz w:val="22"/>
                    <w:szCs w:val="22"/>
                  </w:rPr>
                  <w:t>:</w:t>
                </w:r>
              </w:p>
            </w:tc>
          </w:tr>
          <w:tr w:rsidR="00F84DC5" w14:paraId="26894C51" w14:textId="77777777">
            <w:tc>
              <w:tcPr>
                <w:tcW w:w="239" w:type="pct"/>
              </w:tcPr>
              <w:p w14:paraId="26894C49" w14:textId="77777777" w:rsidR="00F84DC5" w:rsidRDefault="00101AB3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(1)</w:t>
                </w:r>
              </w:p>
            </w:tc>
            <w:tc>
              <w:tcPr>
                <w:tcW w:w="687" w:type="pct"/>
              </w:tcPr>
              <w:p w14:paraId="26894C4A" w14:textId="77777777" w:rsidR="00F84DC5" w:rsidRDefault="00101AB3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(2)</w:t>
                </w:r>
              </w:p>
            </w:tc>
            <w:tc>
              <w:tcPr>
                <w:tcW w:w="673" w:type="pct"/>
              </w:tcPr>
              <w:p w14:paraId="26894C4B" w14:textId="77777777" w:rsidR="00F84DC5" w:rsidRDefault="00101AB3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(3)</w:t>
                </w:r>
              </w:p>
            </w:tc>
            <w:tc>
              <w:tcPr>
                <w:tcW w:w="571" w:type="pct"/>
              </w:tcPr>
              <w:p w14:paraId="26894C4C" w14:textId="77777777" w:rsidR="00F84DC5" w:rsidRDefault="00101AB3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(4)</w:t>
                </w:r>
              </w:p>
            </w:tc>
            <w:tc>
              <w:tcPr>
                <w:tcW w:w="668" w:type="pct"/>
              </w:tcPr>
              <w:p w14:paraId="26894C4D" w14:textId="77777777" w:rsidR="00F84DC5" w:rsidRDefault="00101AB3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(5)</w:t>
                </w:r>
              </w:p>
            </w:tc>
            <w:tc>
              <w:tcPr>
                <w:tcW w:w="543" w:type="pct"/>
              </w:tcPr>
              <w:p w14:paraId="26894C4E" w14:textId="77777777" w:rsidR="00F84DC5" w:rsidRDefault="00101AB3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(6)</w:t>
                </w:r>
              </w:p>
            </w:tc>
            <w:tc>
              <w:tcPr>
                <w:tcW w:w="766" w:type="pct"/>
              </w:tcPr>
              <w:p w14:paraId="26894C4F" w14:textId="77777777" w:rsidR="00F84DC5" w:rsidRDefault="00101AB3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(7)</w:t>
                </w:r>
              </w:p>
            </w:tc>
            <w:tc>
              <w:tcPr>
                <w:tcW w:w="853" w:type="pct"/>
              </w:tcPr>
              <w:p w14:paraId="26894C50" w14:textId="77777777" w:rsidR="00F84DC5" w:rsidRDefault="00101AB3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(8)</w:t>
                </w:r>
              </w:p>
            </w:tc>
          </w:tr>
          <w:tr w:rsidR="00F84DC5" w14:paraId="26894C5A" w14:textId="77777777">
            <w:tc>
              <w:tcPr>
                <w:tcW w:w="239" w:type="pct"/>
              </w:tcPr>
              <w:p w14:paraId="26894C52" w14:textId="77777777" w:rsidR="00F84DC5" w:rsidRDefault="00101AB3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1.</w:t>
                </w:r>
              </w:p>
            </w:tc>
            <w:tc>
              <w:tcPr>
                <w:tcW w:w="687" w:type="pct"/>
              </w:tcPr>
              <w:p w14:paraId="26894C53" w14:textId="77777777" w:rsidR="00F84DC5" w:rsidRDefault="00101AB3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05.6.1-APVA-V-021-01-0005</w:t>
                </w:r>
              </w:p>
            </w:tc>
            <w:tc>
              <w:tcPr>
                <w:tcW w:w="673" w:type="pct"/>
              </w:tcPr>
              <w:p w14:paraId="26894C54" w14:textId="77777777" w:rsidR="00F84DC5" w:rsidRDefault="00101AB3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Vilniaus miesto savivaldybės administracija</w:t>
                </w:r>
              </w:p>
            </w:tc>
            <w:tc>
              <w:tcPr>
                <w:tcW w:w="571" w:type="pct"/>
              </w:tcPr>
              <w:p w14:paraId="26894C55" w14:textId="77777777" w:rsidR="00F84DC5" w:rsidRDefault="00101AB3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188710061</w:t>
                </w:r>
              </w:p>
            </w:tc>
            <w:tc>
              <w:tcPr>
                <w:tcW w:w="668" w:type="pct"/>
              </w:tcPr>
              <w:p w14:paraId="26894C56" w14:textId="77777777" w:rsidR="00F84DC5" w:rsidRDefault="00101AB3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Vilniaus miesto savivaldybės aplinkos </w:t>
                </w:r>
                <w:r>
                  <w:rPr>
                    <w:sz w:val="22"/>
                    <w:szCs w:val="22"/>
                  </w:rPr>
                  <w:t>oro kokybės gerinimas</w:t>
                </w:r>
              </w:p>
            </w:tc>
            <w:tc>
              <w:tcPr>
                <w:tcW w:w="543" w:type="pct"/>
              </w:tcPr>
              <w:p w14:paraId="26894C57" w14:textId="77777777" w:rsidR="00F84DC5" w:rsidRDefault="00101AB3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2 565 664,32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766" w:type="pct"/>
              </w:tcPr>
              <w:p w14:paraId="26894C58" w14:textId="77777777" w:rsidR="00F84DC5" w:rsidRDefault="00101AB3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2 565 664,32</w:t>
                </w:r>
              </w:p>
            </w:tc>
            <w:tc>
              <w:tcPr>
                <w:tcW w:w="853" w:type="pct"/>
              </w:tcPr>
              <w:p w14:paraId="26894C59" w14:textId="77777777" w:rsidR="00F84DC5" w:rsidRDefault="00101AB3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-</w:t>
                </w:r>
              </w:p>
            </w:tc>
          </w:tr>
        </w:tbl>
        <w:p w14:paraId="26894C5B" w14:textId="77777777" w:rsidR="00F84DC5" w:rsidRDefault="00F84DC5">
          <w:pPr>
            <w:suppressAutoHyphens/>
            <w:jc w:val="center"/>
            <w:rPr>
              <w:szCs w:val="24"/>
              <w:lang w:eastAsia="lt-LT"/>
            </w:rPr>
          </w:pPr>
        </w:p>
        <w:p w14:paraId="26894C5D" w14:textId="77777777" w:rsidR="00F84DC5" w:rsidRDefault="00101AB3">
          <w:pPr>
            <w:suppressAutoHyphens/>
            <w:jc w:val="center"/>
          </w:pPr>
          <w:bookmarkStart w:id="0" w:name="_GoBack"/>
          <w:bookmarkEnd w:id="0"/>
          <w:r>
            <w:rPr>
              <w:szCs w:val="24"/>
              <w:lang w:eastAsia="lt-LT"/>
            </w:rPr>
            <w:t>_______________________________________</w:t>
          </w:r>
        </w:p>
        <w:p w14:paraId="26894C5E" w14:textId="2150E283" w:rsidR="00F84DC5" w:rsidRDefault="00101AB3">
          <w:pPr>
            <w:suppressAutoHyphens/>
            <w:rPr>
              <w:lang w:eastAsia="lt-LT"/>
            </w:rPr>
          </w:pPr>
        </w:p>
      </w:sdtContent>
    </w:sdt>
    <w:sectPr w:rsidR="00F84DC5">
      <w:footnotePr>
        <w:pos w:val="beneathText"/>
      </w:footnotePr>
      <w:pgSz w:w="16837" w:h="11905" w:orient="landscape"/>
      <w:pgMar w:top="1701" w:right="1021" w:bottom="567" w:left="1021" w:header="1140" w:footer="919" w:gutter="0"/>
      <w:cols w:space="1296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6894C63" w14:textId="77777777" w:rsidR="00F84DC5" w:rsidRDefault="00101AB3">
      <w:pPr>
        <w:suppressAutoHyphens/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26894C64" w14:textId="77777777" w:rsidR="00F84DC5" w:rsidRDefault="00101AB3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6894C61" w14:textId="77777777" w:rsidR="00F84DC5" w:rsidRDefault="00101AB3">
      <w:pPr>
        <w:suppressAutoHyphens/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26894C62" w14:textId="77777777" w:rsidR="00F84DC5" w:rsidRDefault="00101AB3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894C65" w14:textId="77777777" w:rsidR="00F84DC5" w:rsidRDefault="00F84DC5">
    <w:pPr>
      <w:tabs>
        <w:tab w:val="left" w:pos="3344"/>
        <w:tab w:val="left" w:pos="8291"/>
      </w:tabs>
      <w:suppressAutoHyphens/>
      <w:spacing w:before="120" w:after="60"/>
      <w:ind w:left="-17" w:firstLine="17"/>
      <w:jc w:val="center"/>
      <w:rPr>
        <w:b/>
        <w:bCs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894C66" w14:textId="77777777" w:rsidR="00F84DC5" w:rsidRDefault="00101AB3">
    <w:pPr>
      <w:suppressAutoHyphens/>
      <w:jc w:val="center"/>
      <w:rPr>
        <w:rFonts w:ascii="Arial" w:hAnsi="Arial"/>
        <w:spacing w:val="8"/>
        <w:lang w:eastAsia="lt-LT"/>
      </w:rPr>
    </w:pPr>
    <w:r>
      <w:rPr>
        <w:noProof/>
        <w:lang w:eastAsia="lt-LT"/>
      </w:rPr>
      <w:drawing>
        <wp:inline distT="0" distB="0" distL="0" distR="0" wp14:anchorId="26894C68" wp14:editId="26894C69">
          <wp:extent cx="518160" cy="626745"/>
          <wp:effectExtent l="19050" t="0" r="0" b="0"/>
          <wp:docPr id="2" name="Picture 2" descr="HERB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HERB2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8160" cy="6267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26894C67" w14:textId="77777777" w:rsidR="00F84DC5" w:rsidRDefault="00101AB3">
    <w:pPr>
      <w:suppressAutoHyphens/>
      <w:spacing w:before="120" w:after="60"/>
      <w:jc w:val="center"/>
      <w:rPr>
        <w:b/>
        <w:bCs/>
        <w:lang w:eastAsia="lt-LT"/>
      </w:rPr>
    </w:pPr>
    <w:r>
      <w:rPr>
        <w:b/>
        <w:bCs/>
        <w:lang w:eastAsia="lt-LT"/>
      </w:rPr>
      <w:t>LIETUVOS RESPUBLIKOS APLINKOS MINISTRAS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120"/>
  <w:displayHorizontalDrawingGridEvery w:val="2"/>
  <w:characterSpacingControl w:val="doNotCompress"/>
  <w:hdrShapeDefaults>
    <o:shapedefaults v:ext="edit" spidmax="28673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748F"/>
    <w:rsid w:val="00101AB3"/>
    <w:rsid w:val="0087748F"/>
    <w:rsid w:val="00F84D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26894C0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101AB3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101AB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280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4FF87195-9F41-4FF1-8EAB-53DCB01FC3D7}"/>
      </w:docPartPr>
      <w:docPartBody>
        <w:p w14:paraId="40D2888A" w14:textId="0570FDD8" w:rsidR="00000000" w:rsidRDefault="004630B0">
          <w:r w:rsidRPr="00CC3A66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30B0"/>
    <w:rsid w:val="004630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630B0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630B0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dd72020054084aefba22df7ae5d3eb6e" PartId="721b2c0a88264c8cb185fb31999b6dd8">
    <Part Type="preambule" DocPartId="a0a7075c0ad64e968378f32e66868fbf" PartId="073240cc15d24d46af7ed284ee17ceb1"/>
    <Part Type="punktas" Nr="1" Abbr="1 p." DocPartId="a22e25f2912245c0babbc1966e49b100" PartId="c1a0b89dee9f42c1a0091363f9f015be"/>
    <Part Type="punktas" Nr="2" Abbr="2 p." DocPartId="4e9c7bc1e4be41ca869e5b5cec18acbf" PartId="bfe3fdb2f54a41c08b64186994f6d20c"/>
    <Part Type="punktas" Nr="3" Abbr="3 p." DocPartId="628e917a33934dc29954b703bee8d993" PartId="53ef8a4a076a4145848983a56fd22214"/>
    <Part Type="signatura" DocPartId="435d236707114b7e89a6da85e1bc874b" PartId="9ef4a4d3619b40e0a6c7aeb360d476bd"/>
  </Part>
  <Part Type="priedas" Title="FINANSUOJAMI PROJEKTAI" DocPartId="c444814d83424fdf853a46773c7996ff" PartId="47b304028cbc4e1c9cf02edb0180e9aa"/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2D1690-3672-4731-92D9-883CD46C344C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CCBFD14E-1B13-4141-B101-4DBB311422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2621</Words>
  <Characters>1495</Characters>
  <Application>Microsoft Office Word</Application>
  <DocSecurity>0</DocSecurity>
  <Lines>12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4108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d.astaseviciute</dc:creator>
  <cp:lastModifiedBy>GRUNDAITĖ Aistė</cp:lastModifiedBy>
  <cp:revision>3</cp:revision>
  <cp:lastPrinted>2016-12-21T08:15:00Z</cp:lastPrinted>
  <dcterms:created xsi:type="dcterms:W3CDTF">2017-05-11T08:43:00Z</dcterms:created>
  <dcterms:modified xsi:type="dcterms:W3CDTF">2017-05-11T12:54:00Z</dcterms:modified>
</cp:coreProperties>
</file>