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7bb75c15cda45fbb4143b7bdb562e3c"/>
        <w:id w:val="-1048141625"/>
        <w:lock w:val="sdtLocked"/>
      </w:sdtPr>
      <w:sdtEndPr/>
      <w:sdtContent>
        <w:p w14:paraId="7CE5D208" w14:textId="77777777" w:rsidR="00B77249" w:rsidRDefault="00B77249">
          <w:pPr>
            <w:tabs>
              <w:tab w:val="center" w:pos="4153"/>
              <w:tab w:val="right" w:pos="8306"/>
            </w:tabs>
            <w:rPr>
              <w:sz w:val="20"/>
              <w:lang w:eastAsia="lt-LT"/>
            </w:rPr>
          </w:pPr>
        </w:p>
        <w:p w14:paraId="7CE5D209" w14:textId="77777777" w:rsidR="00B77249" w:rsidRDefault="00104EE4">
          <w:pPr>
            <w:jc w:val="center"/>
            <w:rPr>
              <w:b/>
              <w:szCs w:val="24"/>
              <w:lang w:eastAsia="lt-LT"/>
            </w:rPr>
          </w:pPr>
          <w:r>
            <w:rPr>
              <w:b/>
              <w:szCs w:val="24"/>
              <w:lang w:eastAsia="lt-LT"/>
            </w:rPr>
            <w:t>LIETUVOS RESPUBLIKOS SUSISIEKIMO MINISTRAS</w:t>
          </w:r>
        </w:p>
        <w:p w14:paraId="7CE5D20A" w14:textId="77777777" w:rsidR="00B77249" w:rsidRDefault="00B77249">
          <w:pPr>
            <w:jc w:val="center"/>
            <w:rPr>
              <w:b/>
              <w:szCs w:val="24"/>
              <w:lang w:eastAsia="lt-LT"/>
            </w:rPr>
          </w:pPr>
        </w:p>
        <w:p w14:paraId="7CE5D20B" w14:textId="77777777" w:rsidR="00B77249" w:rsidRDefault="00104EE4">
          <w:pPr>
            <w:jc w:val="center"/>
            <w:rPr>
              <w:b/>
              <w:szCs w:val="24"/>
              <w:lang w:eastAsia="lt-LT"/>
            </w:rPr>
          </w:pPr>
          <w:r>
            <w:rPr>
              <w:b/>
              <w:szCs w:val="24"/>
              <w:lang w:eastAsia="lt-LT"/>
            </w:rPr>
            <w:t>LIETUVOS RESPUBLIKOS ŪKIO MINISTRAS</w:t>
          </w:r>
        </w:p>
        <w:p w14:paraId="7CE5D20E" w14:textId="77777777" w:rsidR="00B77249" w:rsidRDefault="00B77249">
          <w:pPr>
            <w:jc w:val="center"/>
            <w:rPr>
              <w:b/>
              <w:szCs w:val="24"/>
              <w:lang w:eastAsia="lt-LT"/>
            </w:rPr>
          </w:pPr>
        </w:p>
        <w:p w14:paraId="60C4CC11" w14:textId="77777777" w:rsidR="00104EE4" w:rsidRDefault="00104EE4">
          <w:pPr>
            <w:jc w:val="center"/>
            <w:rPr>
              <w:b/>
              <w:szCs w:val="24"/>
              <w:lang w:eastAsia="lt-LT"/>
            </w:rPr>
          </w:pPr>
        </w:p>
        <w:p w14:paraId="7CE5D20F" w14:textId="77777777" w:rsidR="00B77249" w:rsidRDefault="00104EE4">
          <w:pPr>
            <w:jc w:val="center"/>
            <w:rPr>
              <w:b/>
              <w:szCs w:val="24"/>
              <w:lang w:eastAsia="lt-LT"/>
            </w:rPr>
          </w:pPr>
          <w:r>
            <w:rPr>
              <w:b/>
              <w:szCs w:val="24"/>
              <w:lang w:eastAsia="lt-LT"/>
            </w:rPr>
            <w:t>ĮSAKYMAS</w:t>
          </w:r>
        </w:p>
        <w:p w14:paraId="7CE5D210" w14:textId="77777777" w:rsidR="00B77249" w:rsidRDefault="00104EE4">
          <w:pPr>
            <w:jc w:val="center"/>
            <w:textAlignment w:val="center"/>
            <w:rPr>
              <w:b/>
              <w:bCs/>
              <w:color w:val="000000"/>
              <w:szCs w:val="24"/>
              <w:lang w:eastAsia="lt-LT"/>
            </w:rPr>
          </w:pPr>
          <w:r>
            <w:rPr>
              <w:b/>
              <w:bCs/>
              <w:color w:val="000000"/>
              <w:szCs w:val="24"/>
              <w:lang w:eastAsia="lt-LT"/>
            </w:rPr>
            <w:t xml:space="preserve">DĖL LIETUVOS RESPUBLIKOS SUSISIEKIMO MINISTRO IR LIETUVOS RESPUBLIKOS ŪKIO MINISTRO 2018 M. LIEPOS 5 D. ĮSAKYMO Nr. 3-330/4-424  </w:t>
          </w:r>
        </w:p>
        <w:p w14:paraId="7CE5D211" w14:textId="77777777" w:rsidR="00B77249" w:rsidRDefault="00104EE4">
          <w:pPr>
            <w:jc w:val="center"/>
            <w:textAlignment w:val="center"/>
            <w:rPr>
              <w:b/>
              <w:szCs w:val="24"/>
              <w:lang w:eastAsia="lt-LT"/>
            </w:rPr>
          </w:pPr>
          <w:r>
            <w:rPr>
              <w:b/>
              <w:bCs/>
              <w:color w:val="000000"/>
              <w:szCs w:val="24"/>
              <w:lang w:eastAsia="lt-LT"/>
            </w:rPr>
            <w:t xml:space="preserve">„DĖL </w:t>
          </w:r>
          <w:r>
            <w:rPr>
              <w:b/>
              <w:bCs/>
              <w:szCs w:val="24"/>
              <w:lang w:eastAsia="lt-LT"/>
            </w:rPr>
            <w:t>2008 M. RUGSĖJO 24 D. EUROPOS PARLAMENTO IR TARYBOS REGLAMENTO (EB) NR. 1008/2008 DĖL ORO SUSISIEKIMO PASLAUGŲ TEIKIMO BENDRIJOJE BENDRŲJŲ TAISYKLIŲ 16–18 STRAIPSNIŲ TAIKYMO TVARKOS APRAŠO PATVIRTINIMO“ PAKEITIMO</w:t>
          </w:r>
        </w:p>
        <w:p w14:paraId="7CE5D213" w14:textId="77777777" w:rsidR="00B77249" w:rsidRDefault="00B77249">
          <w:pPr>
            <w:jc w:val="center"/>
            <w:rPr>
              <w:b/>
              <w:sz w:val="26"/>
              <w:lang w:eastAsia="lt-LT"/>
            </w:rPr>
          </w:pPr>
        </w:p>
        <w:p w14:paraId="7CE5D214" w14:textId="77777777" w:rsidR="00B77249" w:rsidRDefault="00104EE4">
          <w:pPr>
            <w:jc w:val="center"/>
            <w:rPr>
              <w:lang w:eastAsia="lt-LT"/>
            </w:rPr>
          </w:pPr>
          <w:r>
            <w:rPr>
              <w:lang w:eastAsia="lt-LT"/>
            </w:rPr>
            <w:t>2018 m. liepos 25 d. Nr. 3-377/4-473</w:t>
          </w:r>
        </w:p>
        <w:p w14:paraId="7CE5D215" w14:textId="77777777" w:rsidR="00B77249" w:rsidRDefault="00104EE4">
          <w:pPr>
            <w:jc w:val="center"/>
            <w:rPr>
              <w:lang w:eastAsia="lt-LT"/>
            </w:rPr>
          </w:pPr>
          <w:r>
            <w:rPr>
              <w:lang w:eastAsia="lt-LT"/>
            </w:rPr>
            <w:t>Vilnius</w:t>
          </w:r>
        </w:p>
        <w:p w14:paraId="7CE5D216" w14:textId="77777777" w:rsidR="00B77249" w:rsidRDefault="00B77249">
          <w:pPr>
            <w:rPr>
              <w:lang w:eastAsia="lt-LT"/>
            </w:rPr>
          </w:pPr>
        </w:p>
        <w:p w14:paraId="7CE5D217" w14:textId="77777777" w:rsidR="00B77249" w:rsidRDefault="00B77249">
          <w:pPr>
            <w:rPr>
              <w:lang w:eastAsia="lt-LT"/>
            </w:rPr>
          </w:pPr>
        </w:p>
        <w:sdt>
          <w:sdtPr>
            <w:alias w:val="pastraipa"/>
            <w:tag w:val="part_f304180ec00b41ec81f1e559d4cb6ff8"/>
            <w:id w:val="-2085287560"/>
            <w:lock w:val="sdtLocked"/>
          </w:sdtPr>
          <w:sdtEndPr/>
          <w:sdtContent>
            <w:p w14:paraId="7CE5D219" w14:textId="30E8F8D0" w:rsidR="00B77249" w:rsidRDefault="00104EE4">
              <w:pPr>
                <w:ind w:firstLine="709"/>
                <w:jc w:val="both"/>
                <w:rPr>
                  <w:szCs w:val="24"/>
                  <w:lang w:eastAsia="lt-LT"/>
                </w:rPr>
              </w:pPr>
              <w:r>
                <w:rPr>
                  <w:szCs w:val="24"/>
                  <w:lang w:eastAsia="lt-LT"/>
                </w:rPr>
                <w:t>P a k e i č i a m e  2008 m. rugsėjo 24 d. Europos Parlamento ir Tarybos reglamento (EB) Nr. 1008/2008 dėl oro susisiekimo paslaugų teikimo Bendrijoje bendrųjų taisyklių 16–18 straipsnių taikymo tvarkos aprašą, patvirtintą Lietuvos Respublikos susisiekimo ministro ir Lietuvos Respublikos ūkio ministro 2018 m. liepos 5 d. įsakymu Nr. 3-330/4-424 „Dėl 2008 m. rugsėjo 24 d. Europos Parlamento ir Tarybos reglamento (EB) Nr. 1008/2008 dėl oro susisiekimo paslaugų teikimo Bendrijoje bendrųjų taisyklių 16–18 straipsnių taikymo tvarkos aprašo patvirtinimo“:</w:t>
              </w:r>
            </w:p>
          </w:sdtContent>
        </w:sdt>
        <w:sdt>
          <w:sdtPr>
            <w:alias w:val="1 p."/>
            <w:tag w:val="part_de3ab1ce50214614b715e0732ac74603"/>
            <w:id w:val="1429850263"/>
            <w:lock w:val="sdtLocked"/>
          </w:sdtPr>
          <w:sdtEndPr/>
          <w:sdtContent>
            <w:p w14:paraId="7CE5D21A" w14:textId="77777777" w:rsidR="00B77249" w:rsidRDefault="00B2213A">
              <w:pPr>
                <w:tabs>
                  <w:tab w:val="left" w:pos="720"/>
                  <w:tab w:val="left" w:pos="993"/>
                </w:tabs>
                <w:ind w:left="720" w:hanging="11"/>
                <w:jc w:val="both"/>
                <w:rPr>
                  <w:szCs w:val="24"/>
                  <w:lang w:eastAsia="lt-LT"/>
                </w:rPr>
              </w:pPr>
              <w:sdt>
                <w:sdtPr>
                  <w:alias w:val="Numeris"/>
                  <w:tag w:val="nr_de3ab1ce50214614b715e0732ac74603"/>
                  <w:id w:val="-2059922147"/>
                  <w:lock w:val="sdtLocked"/>
                </w:sdtPr>
                <w:sdtEndPr/>
                <w:sdtContent>
                  <w:r w:rsidR="00104EE4">
                    <w:rPr>
                      <w:szCs w:val="24"/>
                      <w:lang w:eastAsia="lt-LT"/>
                    </w:rPr>
                    <w:t>1</w:t>
                  </w:r>
                </w:sdtContent>
              </w:sdt>
              <w:r w:rsidR="00104EE4">
                <w:rPr>
                  <w:szCs w:val="24"/>
                  <w:lang w:eastAsia="lt-LT"/>
                </w:rPr>
                <w:t>.</w:t>
              </w:r>
              <w:r w:rsidR="00104EE4">
                <w:rPr>
                  <w:szCs w:val="24"/>
                  <w:lang w:eastAsia="lt-LT"/>
                </w:rPr>
                <w:tab/>
                <w:t>Pakeičiame 17 punktą ir jį išdėstome taip:</w:t>
              </w:r>
            </w:p>
            <w:sdt>
              <w:sdtPr>
                <w:alias w:val="citata"/>
                <w:tag w:val="part_5cbab313f6a74756ae98283ceedfadee"/>
                <w:id w:val="-1527785182"/>
                <w:lock w:val="sdtLocked"/>
              </w:sdtPr>
              <w:sdtEndPr/>
              <w:sdtContent>
                <w:sdt>
                  <w:sdtPr>
                    <w:alias w:val="17 p."/>
                    <w:tag w:val="part_e37d77da72a74e52adce983a9e80a336"/>
                    <w:id w:val="2043399456"/>
                    <w:lock w:val="sdtLocked"/>
                  </w:sdtPr>
                  <w:sdtEndPr/>
                  <w:sdtContent>
                    <w:p w14:paraId="7CE5D21B" w14:textId="77777777" w:rsidR="00B77249" w:rsidRDefault="00104EE4">
                      <w:pPr>
                        <w:tabs>
                          <w:tab w:val="left" w:pos="993"/>
                        </w:tabs>
                        <w:ind w:firstLine="709"/>
                        <w:jc w:val="both"/>
                        <w:rPr>
                          <w:szCs w:val="24"/>
                          <w:lang w:eastAsia="lt-LT"/>
                        </w:rPr>
                      </w:pPr>
                      <w:r>
                        <w:rPr>
                          <w:szCs w:val="24"/>
                          <w:lang w:eastAsia="lt-LT"/>
                        </w:rPr>
                        <w:t>„</w:t>
                      </w:r>
                      <w:sdt>
                        <w:sdtPr>
                          <w:alias w:val="Numeris"/>
                          <w:tag w:val="nr_e37d77da72a74e52adce983a9e80a336"/>
                          <w:id w:val="1346518986"/>
                          <w:lock w:val="sdtLocked"/>
                        </w:sdtPr>
                        <w:sdtEndPr/>
                        <w:sdtContent>
                          <w:r>
                            <w:rPr>
                              <w:szCs w:val="24"/>
                              <w:lang w:eastAsia="lt-LT"/>
                            </w:rPr>
                            <w:t>17</w:t>
                          </w:r>
                        </w:sdtContent>
                      </w:sdt>
                      <w:r>
                        <w:rPr>
                          <w:szCs w:val="24"/>
                          <w:lang w:eastAsia="lt-LT"/>
                        </w:rPr>
                        <w:t xml:space="preserve">. Konkursas taip pat yra nutraukiamas be jokių sankcijų administruojančiajai institucijai ar Ministerijai, jeigu paaiškėja, kad kompensacijai oro vežėjui mokėti Lietuvos Respublikos valstybės biudžete nenumatyta lėšų ar jų skirta nepakankamai arba konkursą nutraukti yra būtina pagal Europos Sąjungos teisės reikalavimus, arba dėl kitų objektyvių priežasčių. </w:t>
                      </w:r>
                      <w:r>
                        <w:rPr>
                          <w:bCs/>
                          <w:szCs w:val="24"/>
                          <w:lang w:eastAsia="lt-LT"/>
                        </w:rPr>
                        <w:t xml:space="preserve">Jeigu </w:t>
                      </w:r>
                      <w:r>
                        <w:rPr>
                          <w:szCs w:val="24"/>
                          <w:lang w:eastAsia="lt-LT"/>
                        </w:rPr>
                        <w:t>Ministerija</w:t>
                      </w:r>
                      <w:r>
                        <w:rPr>
                          <w:bCs/>
                          <w:szCs w:val="24"/>
                          <w:lang w:eastAsia="lt-LT"/>
                        </w:rPr>
                        <w:t xml:space="preserve"> nėra administruojančioji institucija</w:t>
                      </w:r>
                      <w:r>
                        <w:rPr>
                          <w:szCs w:val="24"/>
                          <w:lang w:eastAsia="lt-LT"/>
                        </w:rPr>
                        <w:t>, ji informuoja administruojančiąją instituciją apie Ministerijai žinomas aplinkybes, kurių pagrindu vykdomas konkursas gali būti nutrauktas.“</w:t>
                      </w:r>
                    </w:p>
                  </w:sdtContent>
                </w:sdt>
              </w:sdtContent>
            </w:sdt>
          </w:sdtContent>
        </w:sdt>
        <w:sdt>
          <w:sdtPr>
            <w:alias w:val="2 p."/>
            <w:tag w:val="part_fb0292b14ca64cf39ab18eedc9f0fb6d"/>
            <w:id w:val="79099431"/>
            <w:lock w:val="sdtLocked"/>
          </w:sdtPr>
          <w:sdtEndPr/>
          <w:sdtContent>
            <w:p w14:paraId="7CE5D21C" w14:textId="77777777" w:rsidR="00B77249" w:rsidRDefault="00B2213A">
              <w:pPr>
                <w:tabs>
                  <w:tab w:val="left" w:pos="993"/>
                </w:tabs>
                <w:ind w:left="720" w:hanging="11"/>
                <w:jc w:val="both"/>
                <w:rPr>
                  <w:szCs w:val="24"/>
                  <w:lang w:eastAsia="lt-LT"/>
                </w:rPr>
              </w:pPr>
              <w:sdt>
                <w:sdtPr>
                  <w:alias w:val="Numeris"/>
                  <w:tag w:val="nr_fb0292b14ca64cf39ab18eedc9f0fb6d"/>
                  <w:id w:val="-1312560074"/>
                  <w:lock w:val="sdtLocked"/>
                </w:sdtPr>
                <w:sdtEndPr/>
                <w:sdtContent>
                  <w:r w:rsidR="00104EE4">
                    <w:rPr>
                      <w:szCs w:val="24"/>
                      <w:lang w:eastAsia="lt-LT"/>
                    </w:rPr>
                    <w:t>2</w:t>
                  </w:r>
                </w:sdtContent>
              </w:sdt>
              <w:r w:rsidR="00104EE4">
                <w:rPr>
                  <w:szCs w:val="24"/>
                  <w:lang w:eastAsia="lt-LT"/>
                </w:rPr>
                <w:t>.</w:t>
              </w:r>
              <w:r w:rsidR="00104EE4">
                <w:rPr>
                  <w:szCs w:val="24"/>
                  <w:lang w:eastAsia="lt-LT"/>
                </w:rPr>
                <w:tab/>
                <w:t>Pakeičiame 28 punktą ir jį išdėstome taip:</w:t>
              </w:r>
            </w:p>
            <w:sdt>
              <w:sdtPr>
                <w:alias w:val="citata"/>
                <w:tag w:val="part_80b64d6437724a70aff6506ca43940fb"/>
                <w:id w:val="-1519077064"/>
                <w:lock w:val="sdtLocked"/>
              </w:sdtPr>
              <w:sdtEndPr/>
              <w:sdtContent>
                <w:sdt>
                  <w:sdtPr>
                    <w:alias w:val="28 p."/>
                    <w:tag w:val="part_c61bd6da93894a4caec3c0edde52a600"/>
                    <w:id w:val="140933425"/>
                    <w:lock w:val="sdtLocked"/>
                  </w:sdtPr>
                  <w:sdtEndPr/>
                  <w:sdtContent>
                    <w:p w14:paraId="7CE5D21D" w14:textId="77777777" w:rsidR="00B77249" w:rsidRDefault="00104EE4">
                      <w:pPr>
                        <w:tabs>
                          <w:tab w:val="left" w:pos="993"/>
                        </w:tabs>
                        <w:ind w:firstLine="709"/>
                        <w:jc w:val="both"/>
                        <w:rPr>
                          <w:szCs w:val="24"/>
                          <w:lang w:eastAsia="lt-LT"/>
                        </w:rPr>
                      </w:pPr>
                      <w:r>
                        <w:rPr>
                          <w:szCs w:val="24"/>
                          <w:lang w:eastAsia="lt-LT"/>
                        </w:rPr>
                        <w:t>„</w:t>
                      </w:r>
                      <w:sdt>
                        <w:sdtPr>
                          <w:alias w:val="Numeris"/>
                          <w:tag w:val="nr_c61bd6da93894a4caec3c0edde52a600"/>
                          <w:id w:val="812371962"/>
                          <w:lock w:val="sdtLocked"/>
                        </w:sdtPr>
                        <w:sdtEndPr/>
                        <w:sdtContent>
                          <w:r>
                            <w:rPr>
                              <w:szCs w:val="24"/>
                              <w:lang w:eastAsia="lt-LT"/>
                            </w:rPr>
                            <w:t>28</w:t>
                          </w:r>
                        </w:sdtContent>
                      </w:sdt>
                      <w:r>
                        <w:rPr>
                          <w:szCs w:val="24"/>
                          <w:lang w:eastAsia="lt-LT"/>
                        </w:rPr>
                        <w:t>. Protingu pelnu laikoma oro susisiekimo paslaugoms panašių nuotolių (trumpųjų nuotolių iki 3 500 km arba ilgųjų nuotolių – daugiau kaip 3 500 km) skrydžiams atitinkamame regione (tarp panašių dydžių rinkų pagal keleivių skaičių) įprasta pelno marža, atsižvelgiant į viešąsias paslaugas teikiančio oro vežėjo dėl suteiktinos kompensacijos patiriamą riziką ar rizikos nebuvimą. Konkurso kvietime gali būti nurodoma didžiausia pelno marža, kuri bus kompensuojama teikiant viešąsias paslaugas konkrečiu maršrutu.“</w:t>
                      </w:r>
                    </w:p>
                  </w:sdtContent>
                </w:sdt>
              </w:sdtContent>
            </w:sdt>
          </w:sdtContent>
        </w:sdt>
        <w:sdt>
          <w:sdtPr>
            <w:alias w:val="3 p."/>
            <w:tag w:val="part_a5c960c865d2487c847eadce327ffbda"/>
            <w:id w:val="-2045278186"/>
            <w:lock w:val="sdtLocked"/>
          </w:sdtPr>
          <w:sdtEndPr/>
          <w:sdtContent>
            <w:p w14:paraId="7CE5D21E" w14:textId="77777777" w:rsidR="00B77249" w:rsidRDefault="00B2213A">
              <w:pPr>
                <w:tabs>
                  <w:tab w:val="left" w:pos="993"/>
                </w:tabs>
                <w:ind w:left="720" w:hanging="11"/>
                <w:jc w:val="both"/>
                <w:rPr>
                  <w:szCs w:val="24"/>
                  <w:lang w:eastAsia="lt-LT"/>
                </w:rPr>
              </w:pPr>
              <w:sdt>
                <w:sdtPr>
                  <w:alias w:val="Numeris"/>
                  <w:tag w:val="nr_a5c960c865d2487c847eadce327ffbda"/>
                  <w:id w:val="-1489697861"/>
                  <w:lock w:val="sdtLocked"/>
                </w:sdtPr>
                <w:sdtEndPr/>
                <w:sdtContent>
                  <w:r w:rsidR="00104EE4">
                    <w:rPr>
                      <w:szCs w:val="24"/>
                      <w:lang w:eastAsia="lt-LT"/>
                    </w:rPr>
                    <w:t>3</w:t>
                  </w:r>
                </w:sdtContent>
              </w:sdt>
              <w:r w:rsidR="00104EE4">
                <w:rPr>
                  <w:szCs w:val="24"/>
                  <w:lang w:eastAsia="lt-LT"/>
                </w:rPr>
                <w:t>.</w:t>
              </w:r>
              <w:r w:rsidR="00104EE4">
                <w:rPr>
                  <w:szCs w:val="24"/>
                  <w:lang w:eastAsia="lt-LT"/>
                </w:rPr>
                <w:tab/>
                <w:t>Pakeičiame 32.2 papunktį ir jį išdėstome taip:</w:t>
              </w:r>
            </w:p>
            <w:sdt>
              <w:sdtPr>
                <w:alias w:val="citata"/>
                <w:tag w:val="part_f140a1f95b2648bb87ced013e5008804"/>
                <w:id w:val="356771225"/>
                <w:lock w:val="sdtLocked"/>
              </w:sdtPr>
              <w:sdtEndPr/>
              <w:sdtContent>
                <w:sdt>
                  <w:sdtPr>
                    <w:alias w:val="32.2 pp."/>
                    <w:tag w:val="part_9fd6f852b52e498ab4a58b9b4bb88f8a"/>
                    <w:id w:val="-946388582"/>
                    <w:lock w:val="sdtLocked"/>
                  </w:sdtPr>
                  <w:sdtEndPr/>
                  <w:sdtContent>
                    <w:p w14:paraId="7CE5D21F" w14:textId="77777777" w:rsidR="00B77249" w:rsidRDefault="00104EE4">
                      <w:pPr>
                        <w:tabs>
                          <w:tab w:val="left" w:pos="993"/>
                        </w:tabs>
                        <w:ind w:firstLine="709"/>
                        <w:jc w:val="both"/>
                        <w:rPr>
                          <w:szCs w:val="24"/>
                          <w:lang w:eastAsia="lt-LT"/>
                        </w:rPr>
                      </w:pPr>
                      <w:r>
                        <w:rPr>
                          <w:szCs w:val="24"/>
                          <w:lang w:eastAsia="lt-LT"/>
                        </w:rPr>
                        <w:t>„</w:t>
                      </w:r>
                      <w:sdt>
                        <w:sdtPr>
                          <w:alias w:val="Numeris"/>
                          <w:tag w:val="nr_9fd6f852b52e498ab4a58b9b4bb88f8a"/>
                          <w:id w:val="1468623319"/>
                          <w:lock w:val="sdtLocked"/>
                        </w:sdtPr>
                        <w:sdtEndPr/>
                        <w:sdtContent>
                          <w:r>
                            <w:rPr>
                              <w:szCs w:val="24"/>
                              <w:lang w:eastAsia="lt-LT"/>
                            </w:rPr>
                            <w:t>32.2</w:t>
                          </w:r>
                        </w:sdtContent>
                      </w:sdt>
                      <w:r>
                        <w:rPr>
                          <w:szCs w:val="24"/>
                          <w:lang w:eastAsia="lt-LT"/>
                        </w:rPr>
                        <w:t>. pasiūlyta per didelė, ministerijai, iš kurios administruojamos programos lėšų bus mokama kompensacija, nepriimtina kompensacijos suma.“</w:t>
                      </w:r>
                    </w:p>
                  </w:sdtContent>
                </w:sdt>
              </w:sdtContent>
            </w:sdt>
          </w:sdtContent>
        </w:sdt>
        <w:sdt>
          <w:sdtPr>
            <w:alias w:val="4 p."/>
            <w:tag w:val="part_d45c2829f8c048b4bb992d2c7f8a0068"/>
            <w:id w:val="520365448"/>
            <w:lock w:val="sdtLocked"/>
          </w:sdtPr>
          <w:sdtEndPr>
            <w:rPr>
              <w:szCs w:val="24"/>
              <w:lang w:eastAsia="lt-LT"/>
            </w:rPr>
          </w:sdtEndPr>
          <w:sdtContent>
            <w:p w14:paraId="7CE5D220" w14:textId="57E88D51" w:rsidR="00B77249" w:rsidRDefault="00B2213A">
              <w:pPr>
                <w:tabs>
                  <w:tab w:val="left" w:pos="993"/>
                </w:tabs>
                <w:ind w:left="720" w:hanging="11"/>
                <w:jc w:val="both"/>
                <w:rPr>
                  <w:szCs w:val="24"/>
                  <w:lang w:eastAsia="lt-LT"/>
                </w:rPr>
              </w:pPr>
              <w:sdt>
                <w:sdtPr>
                  <w:alias w:val="Numeris"/>
                  <w:tag w:val="nr_d45c2829f8c048b4bb992d2c7f8a0068"/>
                  <w:id w:val="21674438"/>
                  <w:lock w:val="sdtLocked"/>
                </w:sdtPr>
                <w:sdtEndPr/>
                <w:sdtContent>
                  <w:r w:rsidR="00104EE4">
                    <w:rPr>
                      <w:szCs w:val="24"/>
                      <w:lang w:eastAsia="lt-LT"/>
                    </w:rPr>
                    <w:t>4</w:t>
                  </w:r>
                </w:sdtContent>
              </w:sdt>
              <w:r w:rsidR="00104EE4">
                <w:rPr>
                  <w:szCs w:val="24"/>
                  <w:lang w:eastAsia="lt-LT"/>
                </w:rPr>
                <w:t>.</w:t>
              </w:r>
              <w:r w:rsidR="00104EE4">
                <w:rPr>
                  <w:szCs w:val="24"/>
                  <w:lang w:eastAsia="lt-LT"/>
                </w:rPr>
                <w:tab/>
                <w:t>Pakeičiame 35.2 papunktį ir jį išdėstome taip:</w:t>
              </w:r>
            </w:p>
            <w:sdt>
              <w:sdtPr>
                <w:alias w:val="citata"/>
                <w:tag w:val="part_a9a32709fd204468981d42e13106b052"/>
                <w:id w:val="1576553560"/>
                <w:lock w:val="sdtLocked"/>
              </w:sdtPr>
              <w:sdtEndPr>
                <w:rPr>
                  <w:szCs w:val="24"/>
                  <w:lang w:eastAsia="lt-LT"/>
                </w:rPr>
              </w:sdtEndPr>
              <w:sdtContent>
                <w:sdt>
                  <w:sdtPr>
                    <w:alias w:val="35.2 pp."/>
                    <w:tag w:val="part_8ef3a00592a44754874980cb0d63b8e9"/>
                    <w:id w:val="1246848964"/>
                    <w:lock w:val="sdtLocked"/>
                  </w:sdtPr>
                  <w:sdtEndPr>
                    <w:rPr>
                      <w:szCs w:val="24"/>
                      <w:lang w:eastAsia="lt-LT"/>
                    </w:rPr>
                  </w:sdtEndPr>
                  <w:sdtContent>
                    <w:p w14:paraId="60A0BB3B" w14:textId="6497C4CF" w:rsidR="00104EE4" w:rsidRDefault="00104EE4" w:rsidP="00104EE4">
                      <w:pPr>
                        <w:tabs>
                          <w:tab w:val="left" w:pos="993"/>
                        </w:tabs>
                        <w:ind w:firstLine="709"/>
                        <w:jc w:val="both"/>
                        <w:rPr>
                          <w:lang w:eastAsia="lt-LT"/>
                        </w:rPr>
                      </w:pPr>
                      <w:r>
                        <w:rPr>
                          <w:szCs w:val="24"/>
                          <w:lang w:eastAsia="lt-LT"/>
                        </w:rPr>
                        <w:t>„</w:t>
                      </w:r>
                      <w:sdt>
                        <w:sdtPr>
                          <w:alias w:val="Numeris"/>
                          <w:tag w:val="nr_8ef3a00592a44754874980cb0d63b8e9"/>
                          <w:id w:val="904571192"/>
                          <w:lock w:val="sdtLocked"/>
                        </w:sdtPr>
                        <w:sdtEndPr/>
                        <w:sdtContent>
                          <w:r>
                            <w:rPr>
                              <w:szCs w:val="24"/>
                              <w:lang w:eastAsia="lt-LT"/>
                            </w:rPr>
                            <w:t>35.2</w:t>
                          </w:r>
                        </w:sdtContent>
                      </w:sdt>
                      <w:r>
                        <w:rPr>
                          <w:szCs w:val="24"/>
                          <w:lang w:eastAsia="lt-LT"/>
                        </w:rPr>
                        <w:t xml:space="preserve">. vertinant pagal ekonominio naudingumo kriterijų, pasiūlymų eilė sudaroma pagal oro vežėjo pasiūlytų skrydžių maršrutu, kuriuo nustatyta pareiga teikti viešąsias reguliarias oro susisiekimo paslaugas, skaičiaus per savaitę ir (arba) kitų konkurso kvietime įvardytų viešosios reguliarios oro susisiekimo paslaugos kokybės parametrų ir pasiūlytos kompensacijos už viešųjų reguliarių oro susisiekimo paslaugų, atitinkančių konkurso kvietime nurodytus minimalius standartus, teikimą sumos santykį, apskaičiuotą konkurso kvietime nustatyta tvarka (toliau – ekonominis naudingumas). Jeigu dviejų ar daugiau oro vežėjų pasiūlymų ekonominis naudingumas yra vienodas, tada pirmesnis į eilę įrašomas didesnį skrydžių skaičių per savaitę pasiūlęs oro vežėjas. Jeigu dviejų ar daugiau oro vežėjų pasiūlymų ekonominis naudingumas ir pasiūlytas skrydžių skaičius per savaitę yra vienodas, tada pirmesnis į eilę įrašomas mažesnę kompensacijos </w:t>
                      </w:r>
                      <w:r>
                        <w:rPr>
                          <w:szCs w:val="24"/>
                          <w:lang w:eastAsia="lt-LT"/>
                        </w:rPr>
                        <w:lastRenderedPageBreak/>
                        <w:t>sumą pasiūlęs oro vežėjas (jeigu šie oro vežėjai pasiūlė vienodą kompensacijos sumą, pirmesnis įrašomas tas oro vežėjas, kuris pasiūlymą pateikė anksčiau).“</w:t>
                      </w:r>
                    </w:p>
                  </w:sdtContent>
                </w:sdt>
              </w:sdtContent>
            </w:sdt>
          </w:sdtContent>
        </w:sdt>
        <w:sdt>
          <w:sdtPr>
            <w:rPr>
              <w:lang w:eastAsia="lt-LT"/>
            </w:rPr>
            <w:alias w:val="signatura"/>
            <w:tag w:val="part_882bff81ee6448f9864c9b5093d3b10d"/>
            <w:id w:val="1550186465"/>
            <w:lock w:val="sdtLocked"/>
          </w:sdtPr>
          <w:sdtEndPr>
            <w:rPr>
              <w:lang w:eastAsia="en-US"/>
            </w:rPr>
          </w:sdtEndPr>
          <w:sdtContent>
            <w:p w14:paraId="542D5FC2" w14:textId="77777777" w:rsidR="00104EE4" w:rsidRDefault="00104EE4" w:rsidP="00104EE4">
              <w:pPr>
                <w:rPr>
                  <w:lang w:eastAsia="lt-LT"/>
                </w:rPr>
              </w:pPr>
            </w:p>
            <w:p w14:paraId="2A71A459" w14:textId="77777777" w:rsidR="00104EE4" w:rsidRDefault="00104EE4" w:rsidP="00104EE4">
              <w:pPr>
                <w:rPr>
                  <w:lang w:eastAsia="lt-LT"/>
                </w:rPr>
              </w:pPr>
            </w:p>
            <w:p w14:paraId="64BABF60" w14:textId="77777777" w:rsidR="00104EE4" w:rsidRDefault="00104EE4" w:rsidP="00104EE4">
              <w:pPr>
                <w:rPr>
                  <w:lang w:eastAsia="lt-LT"/>
                </w:rPr>
              </w:pPr>
            </w:p>
            <w:p w14:paraId="3A7B93E5" w14:textId="27CDC583" w:rsidR="00104EE4" w:rsidRDefault="00104EE4" w:rsidP="00104EE4">
              <w:pPr>
                <w:rPr>
                  <w:lang w:eastAsia="lt-LT"/>
                </w:rPr>
              </w:pPr>
              <w:r>
                <w:rPr>
                  <w:lang w:eastAsia="lt-LT"/>
                </w:rPr>
                <w:t>Susisiekimo ministras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szCs w:val="24"/>
                  <w:lang w:eastAsia="lt-LT"/>
                </w:rPr>
                <w:t>Rokas Masiulis</w:t>
              </w:r>
            </w:p>
            <w:p w14:paraId="7CE5D22C" w14:textId="19FDC3DD" w:rsidR="00B77249" w:rsidRDefault="00B77249">
              <w:pPr>
                <w:rPr>
                  <w:szCs w:val="24"/>
                  <w:lang w:eastAsia="lt-LT"/>
                </w:rPr>
              </w:pPr>
            </w:p>
            <w:p w14:paraId="54F56F04" w14:textId="77777777" w:rsidR="00B2213A" w:rsidRDefault="00B2213A">
              <w:pPr>
                <w:rPr>
                  <w:szCs w:val="24"/>
                  <w:lang w:eastAsia="lt-LT"/>
                </w:rPr>
              </w:pPr>
            </w:p>
            <w:p w14:paraId="66B0D26E" w14:textId="77777777" w:rsidR="00B2213A" w:rsidRDefault="00B2213A">
              <w:pPr>
                <w:rPr>
                  <w:szCs w:val="24"/>
                  <w:lang w:eastAsia="lt-LT"/>
                </w:rPr>
              </w:pPr>
              <w:bookmarkStart w:id="0" w:name="_GoBack"/>
              <w:bookmarkEnd w:id="0"/>
            </w:p>
            <w:p w14:paraId="7CE5D258" w14:textId="4BC9D7A7" w:rsidR="00B77249" w:rsidRDefault="00104EE4">
              <w:pPr>
                <w:tabs>
                  <w:tab w:val="left" w:pos="6379"/>
                  <w:tab w:val="left" w:pos="6804"/>
                  <w:tab w:val="left" w:pos="7513"/>
                </w:tabs>
                <w:rPr>
                  <w:sz w:val="20"/>
                  <w:lang w:eastAsia="lt-LT"/>
                </w:rPr>
              </w:pPr>
              <w:r>
                <w:rPr>
                  <w:szCs w:val="24"/>
                  <w:lang w:eastAsia="lt-LT"/>
                </w:rPr>
                <w:t>Ūkio ministras</w:t>
              </w:r>
              <w:r>
                <w:rPr>
                  <w:szCs w:val="24"/>
                  <w:lang w:eastAsia="lt-LT"/>
                </w:rPr>
                <w:tab/>
              </w:r>
              <w:r>
                <w:rPr>
                  <w:szCs w:val="24"/>
                  <w:lang w:eastAsia="lt-LT"/>
                </w:rPr>
                <w:tab/>
                <w:t>Virginijus Sinkevičius</w:t>
              </w:r>
            </w:p>
          </w:sdtContent>
        </w:sdt>
      </w:sdtContent>
    </w:sdt>
    <w:sectPr w:rsidR="00B77249" w:rsidSect="00104EE4">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134" w:right="567" w:bottom="851"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E5D25B" w14:textId="77777777" w:rsidR="00B77249" w:rsidRDefault="00104EE4">
      <w:pPr>
        <w:rPr>
          <w:sz w:val="20"/>
          <w:lang w:eastAsia="lt-LT"/>
        </w:rPr>
      </w:pPr>
      <w:r>
        <w:rPr>
          <w:sz w:val="20"/>
          <w:lang w:eastAsia="lt-LT"/>
        </w:rPr>
        <w:separator/>
      </w:r>
    </w:p>
  </w:endnote>
  <w:endnote w:type="continuationSeparator" w:id="0">
    <w:p w14:paraId="7CE5D25C" w14:textId="77777777" w:rsidR="00B77249" w:rsidRDefault="00104EE4">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E5D261" w14:textId="77777777" w:rsidR="00B77249" w:rsidRDefault="00B77249">
    <w:pPr>
      <w:tabs>
        <w:tab w:val="center" w:pos="4153"/>
        <w:tab w:val="right" w:pos="8306"/>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E5D262" w14:textId="77777777" w:rsidR="00B77249" w:rsidRDefault="00B77249">
    <w:pPr>
      <w:tabs>
        <w:tab w:val="center" w:pos="4153"/>
        <w:tab w:val="right" w:pos="8306"/>
      </w:tabs>
      <w:rPr>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E5D264" w14:textId="77777777" w:rsidR="00B77249" w:rsidRDefault="00B77249">
    <w:pPr>
      <w:tabs>
        <w:tab w:val="center" w:pos="4153"/>
        <w:tab w:val="right" w:pos="8306"/>
      </w:tabs>
      <w:jc w:val="right"/>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E5D259" w14:textId="77777777" w:rsidR="00B77249" w:rsidRDefault="00104EE4">
      <w:pPr>
        <w:rPr>
          <w:sz w:val="20"/>
          <w:lang w:eastAsia="lt-LT"/>
        </w:rPr>
      </w:pPr>
      <w:r>
        <w:rPr>
          <w:sz w:val="20"/>
          <w:lang w:eastAsia="lt-LT"/>
        </w:rPr>
        <w:separator/>
      </w:r>
    </w:p>
  </w:footnote>
  <w:footnote w:type="continuationSeparator" w:id="0">
    <w:p w14:paraId="7CE5D25A" w14:textId="77777777" w:rsidR="00B77249" w:rsidRDefault="00104EE4">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E5D25D" w14:textId="77777777" w:rsidR="00B77249" w:rsidRDefault="00104EE4">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7CE5D25E" w14:textId="77777777" w:rsidR="00B77249" w:rsidRDefault="00B77249">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4653300"/>
      <w:docPartObj>
        <w:docPartGallery w:val="Page Numbers (Top of Page)"/>
        <w:docPartUnique/>
      </w:docPartObj>
    </w:sdtPr>
    <w:sdtEndPr/>
    <w:sdtContent>
      <w:p w14:paraId="3C45CE26" w14:textId="410995DC" w:rsidR="00104EE4" w:rsidRDefault="00104EE4">
        <w:pPr>
          <w:pStyle w:val="Antrats"/>
          <w:jc w:val="center"/>
        </w:pPr>
        <w:r>
          <w:fldChar w:fldCharType="begin"/>
        </w:r>
        <w:r>
          <w:instrText>PAGE   \* MERGEFORMAT</w:instrText>
        </w:r>
        <w:r>
          <w:fldChar w:fldCharType="separate"/>
        </w:r>
        <w:r w:rsidR="00B2213A">
          <w:rPr>
            <w:noProof/>
          </w:rPr>
          <w:t>2</w:t>
        </w:r>
        <w:r>
          <w:fldChar w:fldCharType="end"/>
        </w:r>
      </w:p>
    </w:sdtContent>
  </w:sdt>
  <w:p w14:paraId="7CE5D260" w14:textId="77777777" w:rsidR="00B77249" w:rsidRDefault="00B77249">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E5D263" w14:textId="77777777" w:rsidR="00B77249" w:rsidRDefault="00B77249">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A82"/>
    <w:rsid w:val="00104EE4"/>
    <w:rsid w:val="007A6A82"/>
    <w:rsid w:val="00B2213A"/>
    <w:rsid w:val="00B77249"/>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E5D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4EE4"/>
    <w:rPr>
      <w:color w:val="808080"/>
    </w:rPr>
  </w:style>
  <w:style w:type="paragraph" w:styleId="Antrats">
    <w:name w:val="header"/>
    <w:basedOn w:val="prastasis"/>
    <w:link w:val="AntratsDiagrama"/>
    <w:uiPriority w:val="99"/>
    <w:unhideWhenUsed/>
    <w:rsid w:val="00104EE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04EE4"/>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04EE4"/>
    <w:rPr>
      <w:color w:val="808080"/>
    </w:rPr>
  </w:style>
  <w:style w:type="paragraph" w:styleId="Antrats">
    <w:name w:val="header"/>
    <w:basedOn w:val="prastasis"/>
    <w:link w:val="AntratsDiagrama"/>
    <w:uiPriority w:val="99"/>
    <w:unhideWhenUsed/>
    <w:rsid w:val="00104EE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04EE4"/>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491141">
      <w:bodyDiv w:val="1"/>
      <w:marLeft w:val="0"/>
      <w:marRight w:val="0"/>
      <w:marTop w:val="0"/>
      <w:marBottom w:val="0"/>
      <w:divBdr>
        <w:top w:val="none" w:sz="0" w:space="0" w:color="auto"/>
        <w:left w:val="none" w:sz="0" w:space="0" w:color="auto"/>
        <w:bottom w:val="none" w:sz="0" w:space="0" w:color="auto"/>
        <w:right w:val="none" w:sz="0" w:space="0" w:color="auto"/>
      </w:divBdr>
    </w:div>
    <w:div w:id="551843575">
      <w:bodyDiv w:val="1"/>
      <w:marLeft w:val="225"/>
      <w:marRight w:val="225"/>
      <w:marTop w:val="0"/>
      <w:marBottom w:val="0"/>
      <w:divBdr>
        <w:top w:val="none" w:sz="0" w:space="0" w:color="auto"/>
        <w:left w:val="none" w:sz="0" w:space="0" w:color="auto"/>
        <w:bottom w:val="none" w:sz="0" w:space="0" w:color="auto"/>
        <w:right w:val="none" w:sz="0" w:space="0" w:color="auto"/>
      </w:divBdr>
    </w:div>
    <w:div w:id="124106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e6b7131aae64d8684b93bad9d29d25f" PartId="37bb75c15cda45fbb4143b7bdb562e3c">
    <Part Type="pastraipa" DocPartId="860a5b245ecd43539eeaac13b000b4eb" PartId="f304180ec00b41ec81f1e559d4cb6ff8"/>
    <Part Type="punktas" Nr="1" Abbr="1 p." DocPartId="4437230dd58d48da909ece249451df99" PartId="de3ab1ce50214614b715e0732ac74603">
      <Part Type="citata" DocPartId="63a4e5d7ef3d40359d898b44c9253444" PartId="5cbab313f6a74756ae98283ceedfadee">
        <Part Type="punktas" Nr="17" Abbr="17 p." DocPartId="4b5de7a1efd545139c56afc5d9b4a93b" PartId="e37d77da72a74e52adce983a9e80a336"/>
      </Part>
    </Part>
    <Part Type="punktas" Nr="2" Abbr="2 p." DocPartId="ac313426ad984519bab963c3997f1676" PartId="fb0292b14ca64cf39ab18eedc9f0fb6d">
      <Part Type="citata" DocPartId="d0062aebc0d04f618f0e1dd0b86c2453" PartId="80b64d6437724a70aff6506ca43940fb">
        <Part Type="punktas" Nr="28" Abbr="28 p." DocPartId="aecd0b9b0c9742b6bc3a6c532db17989" PartId="c61bd6da93894a4caec3c0edde52a600"/>
      </Part>
    </Part>
    <Part Type="punktas" Nr="3" Abbr="3 p." DocPartId="1ff8e78706ad447e9d14aa3bc8cc1fa6" PartId="a5c960c865d2487c847eadce327ffbda">
      <Part Type="citata" DocPartId="0f2df7e7f92c41e4b398a12bf5821b32" PartId="f140a1f95b2648bb87ced013e5008804">
        <Part Type="papunktis" Nr="32.2" Abbr="32.2 pp." DocPartId="5409c25b8e804049a30f4d059d703a79" PartId="9fd6f852b52e498ab4a58b9b4bb88f8a"/>
      </Part>
    </Part>
    <Part Type="punktas" Nr="4" Abbr="4 p." DocPartId="44370a30710d412aa829a1a63016ab24" PartId="d45c2829f8c048b4bb992d2c7f8a0068">
      <Part Type="citata" DocPartId="09dfd1b162a1430589305a9253d787c4" PartId="a9a32709fd204468981d42e13106b052">
        <Part Type="papunktis" Nr="35.2" Abbr="35.2 pp." DocPartId="791d2926b6fc4cf3adcd2b308e51b06b" PartId="8ef3a00592a44754874980cb0d63b8e9"/>
      </Part>
    </Part>
    <Part Type="signatura" DocPartId="22bd4b681974498fa5dce1632c033069" PartId="882bff81ee6448f9864c9b5093d3b10d"/>
  </Part>
</Parts>
</file>

<file path=customXml/itemProps1.xml><?xml version="1.0" encoding="utf-8"?>
<ds:datastoreItem xmlns:ds="http://schemas.openxmlformats.org/officeDocument/2006/customXml" ds:itemID="{290783AC-F332-4E3F-953D-44B111D7F5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472</Words>
  <Characters>3206</Characters>
  <Application>Microsoft Office Word</Application>
  <DocSecurity>0</DocSecurity>
  <Lines>26</Lines>
  <Paragraphs>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sm</Company>
  <LinksUpToDate>false</LinksUpToDate>
  <CharactersWithSpaces>3671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Vlada Zeguniene</dc:creator>
  <cp:lastModifiedBy>GUMBYTĖ Danguolė</cp:lastModifiedBy>
  <cp:revision>4</cp:revision>
  <cp:lastPrinted>2018-07-24T10:33:00Z</cp:lastPrinted>
  <dcterms:created xsi:type="dcterms:W3CDTF">2018-07-25T11:37:00Z</dcterms:created>
  <dcterms:modified xsi:type="dcterms:W3CDTF">2018-07-27T04:52:00Z</dcterms:modified>
</cp:coreProperties>
</file>