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0"/>
          <w:lang w:val="fi-FI"/>
        </w:rPr>
        <w:alias w:val="pagrindine"/>
        <w:tag w:val="part_cd8e132dfa0e40e28deddc16e88876a0"/>
        <w:id w:val="113945975"/>
        <w:lock w:val="sdtLocked"/>
        <w:placeholder>
          <w:docPart w:val="DefaultPlaceholder_-1854013440"/>
        </w:placeholder>
      </w:sdtPr>
      <w:sdtEndPr>
        <w:rPr>
          <w:sz w:val="24"/>
          <w:lang w:val="lt-LT"/>
        </w:rPr>
      </w:sdtEndPr>
      <w:sdtContent>
        <w:p w:rsidR="00686966" w:rsidRDefault="00686966" w:rsidP="00A81DFE">
          <w:pPr>
            <w:tabs>
              <w:tab w:val="center" w:pos="4819"/>
              <w:tab w:val="right" w:pos="9638"/>
            </w:tabs>
            <w:jc w:val="center"/>
            <w:rPr>
              <w:sz w:val="20"/>
              <w:lang w:val="fi-FI"/>
            </w:rPr>
          </w:pPr>
        </w:p>
        <w:p w:rsidR="00686966" w:rsidRDefault="00A81DFE">
          <w:pPr>
            <w:overflowPunct w:val="0"/>
            <w:jc w:val="center"/>
            <w:textAlignment w:val="baseline"/>
            <w:rPr>
              <w:b/>
              <w:sz w:val="28"/>
              <w:szCs w:val="28"/>
            </w:rPr>
          </w:pPr>
          <w:r>
            <w:rPr>
              <w:noProof/>
              <w:lang w:eastAsia="lt-LT"/>
            </w:rPr>
            <w:drawing>
              <wp:inline distT="0" distB="0" distL="0" distR="0" wp14:anchorId="59054263" wp14:editId="39D0C202">
                <wp:extent cx="524510" cy="621665"/>
                <wp:effectExtent l="0" t="0" r="8890" b="6985"/>
                <wp:docPr id="963273154"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rsidR="00686966" w:rsidRPr="00A81DFE" w:rsidRDefault="00686966">
          <w:pPr>
            <w:overflowPunct w:val="0"/>
            <w:jc w:val="center"/>
            <w:textAlignment w:val="baseline"/>
            <w:rPr>
              <w:b/>
              <w:sz w:val="16"/>
              <w:szCs w:val="16"/>
            </w:rPr>
          </w:pPr>
        </w:p>
        <w:p w:rsidR="00686966" w:rsidRDefault="00A81DFE">
          <w:pPr>
            <w:overflowPunct w:val="0"/>
            <w:jc w:val="center"/>
            <w:textAlignment w:val="baseline"/>
            <w:rPr>
              <w:b/>
              <w:sz w:val="28"/>
              <w:szCs w:val="28"/>
            </w:rPr>
          </w:pPr>
          <w:r>
            <w:rPr>
              <w:b/>
              <w:sz w:val="28"/>
              <w:szCs w:val="28"/>
            </w:rPr>
            <w:t>LIETUVOS RESPUBLIKOS ŽEMĖS ŪKIO MINISTRAS</w:t>
          </w:r>
        </w:p>
        <w:p w:rsidR="00686966" w:rsidRDefault="00686966">
          <w:pPr>
            <w:overflowPunct w:val="0"/>
            <w:jc w:val="center"/>
            <w:textAlignment w:val="baseline"/>
            <w:rPr>
              <w:b/>
              <w:sz w:val="28"/>
              <w:szCs w:val="28"/>
            </w:rPr>
          </w:pPr>
        </w:p>
        <w:p w:rsidR="00686966" w:rsidRDefault="00A81DFE">
          <w:pPr>
            <w:overflowPunct w:val="0"/>
            <w:jc w:val="center"/>
            <w:textAlignment w:val="baseline"/>
            <w:rPr>
              <w:b/>
              <w:szCs w:val="24"/>
            </w:rPr>
          </w:pPr>
          <w:r>
            <w:rPr>
              <w:b/>
              <w:szCs w:val="24"/>
            </w:rPr>
            <w:t>ĮSAKYMAS</w:t>
          </w:r>
        </w:p>
        <w:p w:rsidR="00686966" w:rsidRDefault="00A81DFE">
          <w:pPr>
            <w:overflowPunct w:val="0"/>
            <w:jc w:val="center"/>
            <w:textAlignment w:val="baseline"/>
            <w:rPr>
              <w:b/>
              <w:caps/>
            </w:rPr>
          </w:pPr>
          <w:r>
            <w:rPr>
              <w:b/>
              <w:caps/>
            </w:rPr>
            <w:t>DĖL LIETUVOS KAIMO TINKLo 2023–2027 METŲ VEIKSMŲ PROGRAMOS PATVIRTINIMO</w:t>
          </w:r>
        </w:p>
        <w:p w:rsidR="00686966" w:rsidRDefault="00686966">
          <w:pPr>
            <w:overflowPunct w:val="0"/>
            <w:jc w:val="center"/>
            <w:textAlignment w:val="baseline"/>
          </w:pPr>
        </w:p>
        <w:p w:rsidR="00A81DFE" w:rsidRPr="00A81DFE" w:rsidRDefault="00A81DFE" w:rsidP="00A81DFE">
          <w:pPr>
            <w:overflowPunct w:val="0"/>
            <w:jc w:val="center"/>
            <w:textAlignment w:val="baseline"/>
            <w:rPr>
              <w:szCs w:val="24"/>
              <w:lang w:eastAsia="lt-LT"/>
            </w:rPr>
          </w:pPr>
          <w:r>
            <w:t xml:space="preserve">2023 m. lapkričio 21 </w:t>
          </w:r>
          <w:r>
            <w:t xml:space="preserve">d. Nr. </w:t>
          </w:r>
          <w:r w:rsidRPr="00A81DFE">
            <w:rPr>
              <w:szCs w:val="24"/>
              <w:lang w:eastAsia="lt-LT"/>
            </w:rPr>
            <w:t>3D-759</w:t>
          </w:r>
        </w:p>
        <w:p w:rsidR="00686966" w:rsidRDefault="00A81DFE">
          <w:pPr>
            <w:overflowPunct w:val="0"/>
            <w:jc w:val="center"/>
            <w:textAlignment w:val="baseline"/>
          </w:pPr>
          <w:r>
            <w:t>Vilnius</w:t>
          </w:r>
        </w:p>
        <w:p w:rsidR="00686966" w:rsidRDefault="00686966">
          <w:pPr>
            <w:overflowPunct w:val="0"/>
            <w:jc w:val="center"/>
            <w:textAlignment w:val="baseline"/>
          </w:pPr>
        </w:p>
        <w:p w:rsidR="00686966" w:rsidRDefault="00686966">
          <w:pPr>
            <w:overflowPunct w:val="0"/>
            <w:jc w:val="center"/>
            <w:textAlignment w:val="baseline"/>
          </w:pPr>
        </w:p>
        <w:sdt>
          <w:sdtPr>
            <w:alias w:val="preambule"/>
            <w:tag w:val="part_df7b064ea36b4e37a9f0994b901618a4"/>
            <w:id w:val="-738478663"/>
            <w:lock w:val="sdtLocked"/>
          </w:sdtPr>
          <w:sdtEndPr/>
          <w:sdtContent>
            <w:p w:rsidR="00686966" w:rsidRDefault="00A81DFE">
              <w:pPr>
                <w:overflowPunct w:val="0"/>
                <w:spacing w:line="360" w:lineRule="auto"/>
                <w:ind w:firstLine="720"/>
                <w:jc w:val="both"/>
                <w:textAlignment w:val="baseline"/>
              </w:pPr>
              <w:r>
                <w:t>Vadovaudamasis 2021 m. gruodžio 2 d. Europos Parlamento ir Tarybos reglamento (ES) 2021/2115, kuriuo nustatomos valstybių narių pagal bendrą žemės ūkio politiką rengtinų strateginių planų (BŽŪP strateginių planų), finansuotinų iš Europos žemės ūkio garanti</w:t>
              </w:r>
              <w:r>
                <w:t>jų fondo (EŽŪGF) ir iš Europos žemės ūkio fondo kaimo plėtrai (EŽŪFKP), rėmimo taisyklės,  su paskutiniais pakeitimais, padarytais 2023 m. vasario 15 d.  Komisijos deleguotuoju reglamentu (ES) 2023/813, Lietuvos žemės ūkio ir kaimo plėtros 2023–2027 m. str</w:t>
              </w:r>
              <w:r>
                <w:t>ateginiu planu, patvirtintu 2022 m. lapkričio 21 d. Europos Komisijos įgyvendinimo sprendimu Nr. C(2022) 8272, įgyvendindamas Lietuvos Respublikos Vyriausybės 2020 m. lapkričio 25 d. nutarimo Nr. 1322 „Dėl Pasirengimo administruoti Europos Sąjungos lėšas i</w:t>
              </w:r>
              <w:r>
                <w:t xml:space="preserve">r jų administravimo“ 3.1.1 papunktį ir vykdydamas Lietuvos kaimo plėtros 2014–2020 metų programos administravimo taisykles, patvirtintas Lietuvos Respublikos žemės ūkio ministro 2023 m. vasario 24 d. įsakymu Nr. 3D-102 „Dėl </w:t>
              </w:r>
              <w:r>
                <w:rPr>
                  <w:bCs/>
                  <w:szCs w:val="24"/>
                </w:rPr>
                <w:t>Lietuvos žemės ūkio ir kaimo plė</w:t>
              </w:r>
              <w:r>
                <w:rPr>
                  <w:bCs/>
                  <w:szCs w:val="24"/>
                </w:rPr>
                <w:t xml:space="preserve">tros 2023–2027 metų strateginio plano administravimo </w:t>
              </w:r>
              <w:r>
                <w:t xml:space="preserve">taisyklių patvirtinimo“, </w:t>
              </w:r>
            </w:p>
          </w:sdtContent>
        </w:sdt>
        <w:sdt>
          <w:sdtPr>
            <w:alias w:val="pastraipa"/>
            <w:tag w:val="part_287bef811612485398899ec1de7526f9"/>
            <w:id w:val="-323441715"/>
            <w:lock w:val="sdtLocked"/>
          </w:sdtPr>
          <w:sdtEndPr/>
          <w:sdtContent>
            <w:p w:rsidR="00686966" w:rsidRDefault="00A81DFE" w:rsidP="00A81DFE">
              <w:pPr>
                <w:overflowPunct w:val="0"/>
                <w:spacing w:line="360" w:lineRule="auto"/>
                <w:ind w:firstLine="720"/>
                <w:jc w:val="both"/>
                <w:textAlignment w:val="baseline"/>
              </w:pPr>
              <w:r>
                <w:t>t v i r t i n u Lietuvos kaimo tinklo 2023–2027 metų veiksmų programą (pridedama).</w:t>
              </w:r>
            </w:p>
          </w:sdtContent>
        </w:sdt>
        <w:sdt>
          <w:sdtPr>
            <w:alias w:val="signatura"/>
            <w:tag w:val="part_17b1f5388d5247ce9b0c6296d9817384"/>
            <w:id w:val="2055731320"/>
            <w:lock w:val="sdtLocked"/>
            <w:placeholder>
              <w:docPart w:val="DefaultPlaceholder_-1854013440"/>
            </w:placeholder>
          </w:sdtPr>
          <w:sdtContent>
            <w:p w:rsidR="00A81DFE" w:rsidRDefault="00A81DFE" w:rsidP="00A81DFE">
              <w:pPr>
                <w:tabs>
                  <w:tab w:val="left" w:pos="7230"/>
                </w:tabs>
                <w:overflowPunct w:val="0"/>
                <w:jc w:val="both"/>
                <w:textAlignment w:val="baseline"/>
              </w:pPr>
            </w:p>
            <w:p w:rsidR="00A81DFE" w:rsidRDefault="00A81DFE" w:rsidP="00A81DFE">
              <w:pPr>
                <w:tabs>
                  <w:tab w:val="left" w:pos="7230"/>
                </w:tabs>
                <w:overflowPunct w:val="0"/>
                <w:jc w:val="both"/>
                <w:textAlignment w:val="baseline"/>
              </w:pPr>
            </w:p>
            <w:p w:rsidR="00A81DFE" w:rsidRDefault="00A81DFE" w:rsidP="00A81DFE">
              <w:pPr>
                <w:tabs>
                  <w:tab w:val="left" w:pos="7230"/>
                </w:tabs>
                <w:overflowPunct w:val="0"/>
                <w:jc w:val="both"/>
                <w:textAlignment w:val="baseline"/>
              </w:pPr>
            </w:p>
            <w:p w:rsidR="00686966" w:rsidRDefault="00A81DFE" w:rsidP="00A81DFE">
              <w:pPr>
                <w:tabs>
                  <w:tab w:val="left" w:pos="7230"/>
                </w:tabs>
                <w:overflowPunct w:val="0"/>
                <w:jc w:val="both"/>
                <w:textAlignment w:val="baseline"/>
              </w:pPr>
              <w:r>
                <w:t>Žemės ūkio ministras</w:t>
              </w:r>
              <w:r>
                <w:tab/>
                <w:t xml:space="preserve">     Kęstutis Navickas</w:t>
              </w:r>
            </w:p>
          </w:sdtContent>
        </w:sdt>
      </w:sdtContent>
    </w:sdt>
    <w:sdt>
      <w:sdtPr>
        <w:alias w:val="patvirtinta"/>
        <w:tag w:val="part_5a71bbaddfa0434f9f51219db1f9eb6a"/>
        <w:id w:val="-209647513"/>
        <w:lock w:val="sdtLocked"/>
        <w:placeholder>
          <w:docPart w:val="DefaultPlaceholder_-1854013440"/>
        </w:placeholder>
      </w:sdtPr>
      <w:sdtContent>
        <w:p w:rsidR="00686966" w:rsidRDefault="00686966">
          <w:pPr>
            <w:sectPr w:rsidR="00686966">
              <w:headerReference w:type="even" r:id="rId12"/>
              <w:headerReference w:type="default" r:id="rId13"/>
              <w:footerReference w:type="even" r:id="rId14"/>
              <w:footerReference w:type="default" r:id="rId15"/>
              <w:headerReference w:type="first" r:id="rId16"/>
              <w:footerReference w:type="first" r:id="rId17"/>
              <w:pgSz w:w="11907" w:h="16840"/>
              <w:pgMar w:top="851" w:right="850" w:bottom="1134" w:left="1701" w:header="567" w:footer="567" w:gutter="0"/>
              <w:pgNumType w:start="1"/>
              <w:cols w:space="1296"/>
              <w:titlePg/>
              <w:docGrid w:linePitch="326"/>
            </w:sectPr>
          </w:pPr>
        </w:p>
        <w:p w:rsidR="00686966" w:rsidRDefault="00A81DFE" w:rsidP="00A81DFE">
          <w:pPr>
            <w:tabs>
              <w:tab w:val="center" w:pos="4153"/>
              <w:tab w:val="right" w:pos="8306"/>
            </w:tabs>
            <w:overflowPunct w:val="0"/>
            <w:ind w:firstLine="4820"/>
            <w:textAlignment w:val="baseline"/>
          </w:pPr>
          <w:r>
            <w:lastRenderedPageBreak/>
            <w:t>PATVIRTINTA</w:t>
          </w:r>
        </w:p>
        <w:p w:rsidR="00686966" w:rsidRDefault="00A81DFE" w:rsidP="00A81DFE">
          <w:pPr>
            <w:tabs>
              <w:tab w:val="center" w:pos="4153"/>
              <w:tab w:val="right" w:pos="8306"/>
            </w:tabs>
            <w:overflowPunct w:val="0"/>
            <w:ind w:firstLine="4820"/>
            <w:textAlignment w:val="baseline"/>
          </w:pPr>
          <w:r>
            <w:t xml:space="preserve">Lietuvos Respublikos žemės </w:t>
          </w:r>
          <w:r>
            <w:t>ūkio ministro</w:t>
          </w:r>
        </w:p>
        <w:p w:rsidR="00A81DFE" w:rsidRPr="00A81DFE" w:rsidRDefault="00A81DFE" w:rsidP="00A81DFE">
          <w:pPr>
            <w:tabs>
              <w:tab w:val="center" w:pos="4153"/>
              <w:tab w:val="right" w:pos="8306"/>
            </w:tabs>
            <w:overflowPunct w:val="0"/>
            <w:ind w:firstLine="4820"/>
            <w:textAlignment w:val="baseline"/>
            <w:rPr>
              <w:szCs w:val="24"/>
              <w:lang w:eastAsia="lt-LT"/>
            </w:rPr>
          </w:pPr>
          <w:r>
            <w:t>2023 m. lapkričio 21</w:t>
          </w:r>
          <w:r>
            <w:t xml:space="preserve"> d. įsakymu Nr. </w:t>
          </w:r>
          <w:r w:rsidRPr="00A81DFE">
            <w:rPr>
              <w:szCs w:val="24"/>
              <w:lang w:eastAsia="lt-LT"/>
            </w:rPr>
            <w:t>3D-759</w:t>
          </w:r>
        </w:p>
        <w:p w:rsidR="00686966" w:rsidRDefault="00686966" w:rsidP="00A81DFE">
          <w:pPr>
            <w:tabs>
              <w:tab w:val="center" w:pos="4153"/>
              <w:tab w:val="right" w:pos="8306"/>
            </w:tabs>
            <w:overflowPunct w:val="0"/>
            <w:textAlignment w:val="baseline"/>
          </w:pPr>
        </w:p>
        <w:p w:rsidR="00686966" w:rsidRDefault="00686966" w:rsidP="00A81DFE">
          <w:pPr>
            <w:tabs>
              <w:tab w:val="left" w:pos="1276"/>
            </w:tabs>
            <w:suppressAutoHyphens/>
            <w:spacing w:line="312" w:lineRule="auto"/>
          </w:pPr>
        </w:p>
        <w:p w:rsidR="00686966" w:rsidRDefault="00A81DFE">
          <w:pPr>
            <w:tabs>
              <w:tab w:val="left" w:pos="1276"/>
            </w:tabs>
            <w:suppressAutoHyphens/>
            <w:spacing w:line="312" w:lineRule="auto"/>
            <w:jc w:val="center"/>
            <w:rPr>
              <w:rFonts w:eastAsia="Calibri"/>
              <w:b/>
              <w:bCs/>
              <w:caps/>
              <w:szCs w:val="24"/>
            </w:rPr>
          </w:pPr>
          <w:r>
            <w:rPr>
              <w:rFonts w:eastAsia="Calibri"/>
              <w:b/>
              <w:bCs/>
              <w:caps/>
              <w:szCs w:val="24"/>
            </w:rPr>
            <w:t>LIETUVOS KAIMO TINKLO 2023–2027 METŲ VEIKSMŲ PROGRAMA</w:t>
          </w:r>
        </w:p>
        <w:p w:rsidR="00686966" w:rsidRDefault="00686966">
          <w:pPr>
            <w:tabs>
              <w:tab w:val="left" w:pos="1276"/>
            </w:tabs>
            <w:suppressAutoHyphens/>
            <w:spacing w:line="312" w:lineRule="auto"/>
            <w:jc w:val="center"/>
            <w:rPr>
              <w:rFonts w:eastAsia="Calibri"/>
              <w:b/>
              <w:bCs/>
              <w:caps/>
              <w:szCs w:val="24"/>
            </w:rPr>
          </w:pPr>
        </w:p>
        <w:sdt>
          <w:sdtPr>
            <w:alias w:val="skyrius"/>
            <w:tag w:val="part_904c5462092c4b9bac638f0b13b79d8c"/>
            <w:id w:val="1717777455"/>
            <w:lock w:val="sdtLocked"/>
          </w:sdtPr>
          <w:sdtEndPr/>
          <w:sdtContent>
            <w:p w:rsidR="00686966" w:rsidRDefault="00A81DFE">
              <w:pPr>
                <w:tabs>
                  <w:tab w:val="left" w:pos="1276"/>
                </w:tabs>
                <w:suppressAutoHyphens/>
                <w:spacing w:line="312" w:lineRule="auto"/>
                <w:jc w:val="center"/>
                <w:rPr>
                  <w:rFonts w:eastAsia="Calibri"/>
                  <w:b/>
                  <w:bCs/>
                  <w:szCs w:val="24"/>
                  <w:lang w:eastAsia="lt-LT"/>
                </w:rPr>
              </w:pPr>
              <w:sdt>
                <w:sdtPr>
                  <w:alias w:val="Numeris"/>
                  <w:tag w:val="nr_904c5462092c4b9bac638f0b13b79d8c"/>
                  <w:id w:val="1838413489"/>
                  <w:lock w:val="sdtLocked"/>
                </w:sdtPr>
                <w:sdtEndPr/>
                <w:sdtContent>
                  <w:r>
                    <w:rPr>
                      <w:rFonts w:eastAsia="Calibri"/>
                      <w:b/>
                      <w:bCs/>
                      <w:caps/>
                      <w:szCs w:val="24"/>
                    </w:rPr>
                    <w:t>I</w:t>
                  </w:r>
                </w:sdtContent>
              </w:sdt>
              <w:r>
                <w:rPr>
                  <w:rFonts w:eastAsia="Calibri"/>
                  <w:b/>
                  <w:bCs/>
                  <w:caps/>
                  <w:szCs w:val="24"/>
                </w:rPr>
                <w:t xml:space="preserve"> SKYRIUS</w:t>
              </w:r>
            </w:p>
            <w:p w:rsidR="00686966" w:rsidRDefault="00A81DFE">
              <w:pPr>
                <w:tabs>
                  <w:tab w:val="left" w:pos="1276"/>
                </w:tabs>
                <w:suppressAutoHyphens/>
                <w:jc w:val="center"/>
                <w:rPr>
                  <w:rFonts w:eastAsia="Calibri"/>
                  <w:b/>
                  <w:bCs/>
                  <w:szCs w:val="24"/>
                  <w:lang w:eastAsia="lt-LT"/>
                </w:rPr>
              </w:pPr>
              <w:sdt>
                <w:sdtPr>
                  <w:alias w:val="Pavadinimas"/>
                  <w:tag w:val="title_904c5462092c4b9bac638f0b13b79d8c"/>
                  <w:id w:val="1604607072"/>
                  <w:lock w:val="sdtLocked"/>
                </w:sdtPr>
                <w:sdtEndPr/>
                <w:sdtContent>
                  <w:r>
                    <w:rPr>
                      <w:rFonts w:eastAsia="Calibri"/>
                      <w:b/>
                      <w:bCs/>
                      <w:caps/>
                      <w:szCs w:val="24"/>
                    </w:rPr>
                    <w:t>BENDROSIOS NUOSTATOS</w:t>
                  </w:r>
                </w:sdtContent>
              </w:sdt>
            </w:p>
            <w:p w:rsidR="00686966" w:rsidRDefault="00686966">
              <w:pPr>
                <w:tabs>
                  <w:tab w:val="left" w:pos="1276"/>
                </w:tabs>
                <w:suppressAutoHyphens/>
                <w:spacing w:line="312" w:lineRule="auto"/>
                <w:ind w:firstLine="567"/>
                <w:jc w:val="both"/>
                <w:rPr>
                  <w:rFonts w:eastAsia="Calibri"/>
                  <w:szCs w:val="24"/>
                  <w:lang w:eastAsia="lt-LT"/>
                </w:rPr>
              </w:pPr>
            </w:p>
            <w:sdt>
              <w:sdtPr>
                <w:alias w:val="1 p."/>
                <w:tag w:val="part_81a3fa9409b34c02be22c26a0fed6ac9"/>
                <w:id w:val="-1547522637"/>
                <w:lock w:val="sdtLocked"/>
              </w:sdtPr>
              <w:sdtEndPr/>
              <w:sdtContent>
                <w:p w:rsidR="00686966" w:rsidRDefault="00A81DFE">
                  <w:pPr>
                    <w:suppressAutoHyphens/>
                    <w:spacing w:line="312" w:lineRule="auto"/>
                    <w:ind w:firstLine="720"/>
                    <w:jc w:val="both"/>
                    <w:rPr>
                      <w:rFonts w:eastAsia="Calibri"/>
                      <w:szCs w:val="24"/>
                      <w:lang w:eastAsia="lt-LT"/>
                    </w:rPr>
                  </w:pPr>
                  <w:sdt>
                    <w:sdtPr>
                      <w:alias w:val="Numeris"/>
                      <w:tag w:val="nr_81a3fa9409b34c02be22c26a0fed6ac9"/>
                      <w:id w:val="728729739"/>
                      <w:lock w:val="sdtLocked"/>
                    </w:sdtPr>
                    <w:sdtEndPr/>
                    <w:sdtContent>
                      <w:r>
                        <w:rPr>
                          <w:rFonts w:eastAsia="Calibri"/>
                          <w:szCs w:val="24"/>
                          <w:lang w:eastAsia="lt-LT"/>
                        </w:rPr>
                        <w:t>1</w:t>
                      </w:r>
                    </w:sdtContent>
                  </w:sdt>
                  <w:r>
                    <w:rPr>
                      <w:rFonts w:eastAsia="Calibri"/>
                      <w:szCs w:val="24"/>
                      <w:lang w:eastAsia="lt-LT"/>
                    </w:rPr>
                    <w:t>.</w:t>
                  </w:r>
                  <w:r>
                    <w:rPr>
                      <w:rFonts w:eastAsia="Calibri"/>
                      <w:szCs w:val="24"/>
                      <w:lang w:eastAsia="lt-LT"/>
                    </w:rPr>
                    <w:tab/>
                  </w:r>
                  <w:r>
                    <w:rPr>
                      <w:rFonts w:eastAsia="Calibri"/>
                      <w:szCs w:val="24"/>
                      <w:lang w:eastAsia="lt-LT"/>
                    </w:rPr>
                    <w:t xml:space="preserve"> Lietuvos kaimo tinklo 2023–2027 metų veiksmų programa (toliau – Veiksmų programa) nustato 2023–2027 metų Lietuvos kaimo tinklo (toliau – Tinklas) bendruosius tikslus, struktūrą, valdymą, finansavimą, veiklas, narystės Tinkle sąlygas ir kitus su Lietuvos k</w:t>
                  </w:r>
                  <w:r>
                    <w:rPr>
                      <w:rFonts w:eastAsia="Calibri"/>
                      <w:szCs w:val="24"/>
                      <w:lang w:eastAsia="lt-LT"/>
                    </w:rPr>
                    <w:t>aimo tinklo veikla susijusius aspektus.</w:t>
                  </w:r>
                </w:p>
              </w:sdtContent>
            </w:sdt>
            <w:sdt>
              <w:sdtPr>
                <w:alias w:val="2 p."/>
                <w:tag w:val="part_6de614748efa493aa6ccb0db063b2778"/>
                <w:id w:val="-1791419612"/>
                <w:lock w:val="sdtLocked"/>
              </w:sdtPr>
              <w:sdtEndPr/>
              <w:sdtContent>
                <w:p w:rsidR="00686966" w:rsidRDefault="00A81DFE">
                  <w:pPr>
                    <w:suppressAutoHyphens/>
                    <w:spacing w:line="312" w:lineRule="auto"/>
                    <w:ind w:firstLine="720"/>
                    <w:jc w:val="both"/>
                    <w:rPr>
                      <w:rFonts w:eastAsia="Calibri"/>
                      <w:szCs w:val="24"/>
                      <w:lang w:eastAsia="lt-LT"/>
                    </w:rPr>
                  </w:pPr>
                  <w:sdt>
                    <w:sdtPr>
                      <w:alias w:val="Numeris"/>
                      <w:tag w:val="nr_6de614748efa493aa6ccb0db063b2778"/>
                      <w:id w:val="303050551"/>
                      <w:lock w:val="sdtLocked"/>
                    </w:sdtPr>
                    <w:sdtEndPr/>
                    <w:sdtContent>
                      <w:r>
                        <w:rPr>
                          <w:rFonts w:eastAsia="Calibri"/>
                          <w:szCs w:val="24"/>
                          <w:lang w:eastAsia="lt-LT"/>
                        </w:rPr>
                        <w:t>2</w:t>
                      </w:r>
                    </w:sdtContent>
                  </w:sdt>
                  <w:r>
                    <w:rPr>
                      <w:rFonts w:eastAsia="Calibri"/>
                      <w:szCs w:val="24"/>
                      <w:lang w:eastAsia="lt-LT"/>
                    </w:rPr>
                    <w:t>.</w:t>
                  </w:r>
                  <w:r>
                    <w:rPr>
                      <w:rFonts w:eastAsia="Calibri"/>
                      <w:szCs w:val="24"/>
                      <w:lang w:eastAsia="lt-LT"/>
                    </w:rPr>
                    <w:tab/>
                    <w:t xml:space="preserve"> Įgyvendinant 2021 m. gruodžio 2 d. Europos Parlamento ir Tarybos reglamento (ES) 2021/2115, kuriuo nustatomos valstybių narių pagal bendrą žemės ūkio politiką rengtinų strateginių planų (BŽŪP strateginių plan</w:t>
                  </w:r>
                  <w:r>
                    <w:rPr>
                      <w:rFonts w:eastAsia="Calibri"/>
                      <w:szCs w:val="24"/>
                      <w:lang w:eastAsia="lt-LT"/>
                    </w:rPr>
                    <w:t>ų), finansuotinų iš Europos žemės ūkio garantijų fondo (EŽŪGF) ir iš Europos žemės ūkio fondo kaimo plėtrai (EŽŪFKP), rėmimo taisyklės (toliau – Reglamentas (ES) Nr. 2021/2115), nuostatas, išlaikoma ankstesniais Lietuvos kaimo plėtros programų įgyvendinimo</w:t>
                  </w:r>
                  <w:r>
                    <w:rPr>
                      <w:rFonts w:eastAsia="Calibri"/>
                      <w:szCs w:val="24"/>
                      <w:lang w:eastAsia="lt-LT"/>
                    </w:rPr>
                    <w:t xml:space="preserve"> laikotarpiais įtvirtinta Lietuvos kaimo tinklo organizacinė valdymo struktūra, veiklų inicijavimo, organizavimo ir įgyvendinimo principai, suinteresuotų viešųjų juridinių asmenų narystės Tinkle sąlygos. </w:t>
                  </w:r>
                  <w:r>
                    <w:rPr>
                      <w:rFonts w:eastAsia="Calibri"/>
                      <w:strike/>
                      <w:szCs w:val="24"/>
                      <w:lang w:eastAsia="lt-LT"/>
                    </w:rPr>
                    <w:t xml:space="preserve">  </w:t>
                  </w:r>
                </w:p>
              </w:sdtContent>
            </w:sdt>
            <w:sdt>
              <w:sdtPr>
                <w:alias w:val="3 p."/>
                <w:tag w:val="part_4600962df9e44b28bbc0a24ccf82808b"/>
                <w:id w:val="2086031066"/>
                <w:lock w:val="sdtLocked"/>
              </w:sdtPr>
              <w:sdtEndPr/>
              <w:sdtContent>
                <w:p w:rsidR="00686966" w:rsidRDefault="00A81DFE">
                  <w:pPr>
                    <w:suppressAutoHyphens/>
                    <w:spacing w:line="312" w:lineRule="auto"/>
                    <w:ind w:firstLine="720"/>
                    <w:jc w:val="both"/>
                    <w:rPr>
                      <w:rFonts w:eastAsia="Calibri"/>
                      <w:szCs w:val="24"/>
                      <w:lang w:eastAsia="lt-LT"/>
                    </w:rPr>
                  </w:pPr>
                  <w:sdt>
                    <w:sdtPr>
                      <w:alias w:val="Numeris"/>
                      <w:tag w:val="nr_4600962df9e44b28bbc0a24ccf82808b"/>
                      <w:id w:val="1970093579"/>
                      <w:lock w:val="sdtLocked"/>
                    </w:sdtPr>
                    <w:sdtEndPr/>
                    <w:sdtContent>
                      <w:r>
                        <w:rPr>
                          <w:rFonts w:eastAsia="Calibri"/>
                          <w:szCs w:val="24"/>
                          <w:lang w:eastAsia="lt-LT"/>
                        </w:rPr>
                        <w:t>3</w:t>
                      </w:r>
                    </w:sdtContent>
                  </w:sdt>
                  <w:r>
                    <w:rPr>
                      <w:rFonts w:eastAsia="Calibri"/>
                      <w:szCs w:val="24"/>
                      <w:lang w:eastAsia="lt-LT"/>
                    </w:rPr>
                    <w:t>.</w:t>
                  </w:r>
                  <w:r>
                    <w:rPr>
                      <w:rFonts w:eastAsia="Calibri"/>
                      <w:szCs w:val="24"/>
                      <w:lang w:eastAsia="lt-LT"/>
                    </w:rPr>
                    <w:tab/>
                    <w:t xml:space="preserve"> Veiksmų programa parengta vadovaujantis:</w:t>
                  </w:r>
                </w:p>
                <w:sdt>
                  <w:sdtPr>
                    <w:alias w:val="3.1 pp."/>
                    <w:tag w:val="part_59fb4d06f30b4d8abc37a9ab182207d9"/>
                    <w:id w:val="1939330414"/>
                    <w:lock w:val="sdtLocked"/>
                  </w:sdtPr>
                  <w:sdtEndPr/>
                  <w:sdtContent>
                    <w:p w:rsidR="00686966" w:rsidRDefault="00A81DFE">
                      <w:pPr>
                        <w:tabs>
                          <w:tab w:val="left" w:pos="1134"/>
                        </w:tabs>
                        <w:suppressAutoHyphens/>
                        <w:spacing w:line="312" w:lineRule="auto"/>
                        <w:ind w:firstLine="720"/>
                        <w:jc w:val="both"/>
                        <w:rPr>
                          <w:rFonts w:eastAsia="Calibri"/>
                          <w:szCs w:val="24"/>
                          <w:lang w:eastAsia="lt-LT"/>
                        </w:rPr>
                      </w:pPr>
                      <w:sdt>
                        <w:sdtPr>
                          <w:alias w:val="Numeris"/>
                          <w:tag w:val="nr_59fb4d06f30b4d8abc37a9ab182207d9"/>
                          <w:id w:val="-1931500401"/>
                          <w:lock w:val="sdtLocked"/>
                        </w:sdtPr>
                        <w:sdtEndPr/>
                        <w:sdtContent>
                          <w:r>
                            <w:rPr>
                              <w:rFonts w:eastAsia="Calibri"/>
                              <w:szCs w:val="24"/>
                              <w:lang w:eastAsia="lt-LT"/>
                            </w:rPr>
                            <w:t>3.1</w:t>
                          </w:r>
                        </w:sdtContent>
                      </w:sdt>
                      <w:r>
                        <w:rPr>
                          <w:rFonts w:eastAsia="Calibri"/>
                          <w:szCs w:val="24"/>
                          <w:lang w:eastAsia="lt-LT"/>
                        </w:rPr>
                        <w:t>.</w:t>
                      </w:r>
                      <w:r>
                        <w:rPr>
                          <w:rFonts w:eastAsia="Calibri"/>
                          <w:szCs w:val="24"/>
                          <w:lang w:eastAsia="lt-LT"/>
                        </w:rPr>
                        <w:tab/>
                      </w:r>
                      <w:r>
                        <w:t>2021 m. gruodžio 2 d. Europos Parlamento ir Tarybos reglamentu (ES) 2021/2115, kuriuo nustatomos valstybių narių pagal bendrą žemės ūkio politiką rengtinų strateginių planų (BŽŪP strateginių planų), finansuotinų iš Europos žemės ūkio garantijų fondo</w:t>
                      </w:r>
                      <w:r>
                        <w:t xml:space="preserve"> (EŽŪGF) ir iš Europos žemės ūkio fondo kaimo plėtrai (EŽŪFKP), rėmimo taisyklės (toliau – Reglamentas (ES) Nr. 2021/2115); </w:t>
                      </w:r>
                    </w:p>
                  </w:sdtContent>
                </w:sdt>
                <w:sdt>
                  <w:sdtPr>
                    <w:alias w:val="3.2 pp."/>
                    <w:tag w:val="part_4add2bc29f76481ab2d3cd51f3dc6d5a"/>
                    <w:id w:val="-593622378"/>
                    <w:lock w:val="sdtLocked"/>
                  </w:sdtPr>
                  <w:sdtEndPr/>
                  <w:sdtContent>
                    <w:p w:rsidR="00686966" w:rsidRDefault="00A81DFE">
                      <w:pPr>
                        <w:tabs>
                          <w:tab w:val="left" w:pos="1134"/>
                        </w:tabs>
                        <w:suppressAutoHyphens/>
                        <w:spacing w:line="312" w:lineRule="auto"/>
                        <w:ind w:firstLine="720"/>
                        <w:jc w:val="both"/>
                        <w:rPr>
                          <w:rFonts w:eastAsia="Calibri"/>
                          <w:szCs w:val="24"/>
                          <w:lang w:eastAsia="lt-LT"/>
                        </w:rPr>
                      </w:pPr>
                      <w:sdt>
                        <w:sdtPr>
                          <w:alias w:val="Numeris"/>
                          <w:tag w:val="nr_4add2bc29f76481ab2d3cd51f3dc6d5a"/>
                          <w:id w:val="1194647539"/>
                          <w:lock w:val="sdtLocked"/>
                        </w:sdtPr>
                        <w:sdtEndPr/>
                        <w:sdtContent>
                          <w:r>
                            <w:rPr>
                              <w:rFonts w:eastAsia="Calibri"/>
                              <w:szCs w:val="24"/>
                              <w:lang w:eastAsia="lt-LT"/>
                            </w:rPr>
                            <w:t>3.2</w:t>
                          </w:r>
                        </w:sdtContent>
                      </w:sdt>
                      <w:r>
                        <w:rPr>
                          <w:rFonts w:eastAsia="Calibri"/>
                          <w:szCs w:val="24"/>
                          <w:lang w:eastAsia="lt-LT"/>
                        </w:rPr>
                        <w:t>.</w:t>
                      </w:r>
                      <w:r>
                        <w:rPr>
                          <w:rFonts w:eastAsia="Calibri"/>
                          <w:szCs w:val="24"/>
                          <w:lang w:eastAsia="lt-LT"/>
                        </w:rPr>
                        <w:tab/>
                        <w:t>Lietuvos žemės ūkio ir kaimo plėtros 2023–2027 m. strateginiu planu, patvirtintu 2022 m. lapkričio 21 d. Europos Komisijos</w:t>
                      </w:r>
                      <w:r>
                        <w:rPr>
                          <w:rFonts w:eastAsia="Calibri"/>
                          <w:szCs w:val="24"/>
                          <w:lang w:eastAsia="lt-LT"/>
                        </w:rPr>
                        <w:t xml:space="preserve"> sprendimu Nr. </w:t>
                      </w:r>
                      <w:r>
                        <w:t xml:space="preserve"> C(2022) 8272</w:t>
                      </w:r>
                      <w:r>
                        <w:rPr>
                          <w:rFonts w:eastAsia="Calibri"/>
                          <w:szCs w:val="24"/>
                          <w:lang w:eastAsia="lt-LT"/>
                        </w:rPr>
                        <w:t>;</w:t>
                      </w:r>
                    </w:p>
                  </w:sdtContent>
                </w:sdt>
                <w:sdt>
                  <w:sdtPr>
                    <w:alias w:val="3.3 pp."/>
                    <w:tag w:val="part_411040fb072a437d876c495c31c7972f"/>
                    <w:id w:val="-1899437116"/>
                    <w:lock w:val="sdtLocked"/>
                  </w:sdtPr>
                  <w:sdtEndPr/>
                  <w:sdtContent>
                    <w:p w:rsidR="00686966" w:rsidRDefault="00A81DFE">
                      <w:pPr>
                        <w:tabs>
                          <w:tab w:val="left" w:pos="1134"/>
                        </w:tabs>
                        <w:suppressAutoHyphens/>
                        <w:spacing w:line="312" w:lineRule="auto"/>
                        <w:ind w:firstLine="720"/>
                        <w:jc w:val="both"/>
                        <w:rPr>
                          <w:rFonts w:eastAsia="Calibri"/>
                          <w:szCs w:val="24"/>
                          <w:lang w:eastAsia="lt-LT"/>
                        </w:rPr>
                      </w:pPr>
                      <w:sdt>
                        <w:sdtPr>
                          <w:alias w:val="Numeris"/>
                          <w:tag w:val="nr_411040fb072a437d876c495c31c7972f"/>
                          <w:id w:val="1906416190"/>
                          <w:lock w:val="sdtLocked"/>
                        </w:sdtPr>
                        <w:sdtEndPr/>
                        <w:sdtContent>
                          <w:r>
                            <w:rPr>
                              <w:rFonts w:eastAsia="Calibri"/>
                              <w:szCs w:val="24"/>
                              <w:lang w:eastAsia="lt-LT"/>
                            </w:rPr>
                            <w:t>3.3</w:t>
                          </w:r>
                        </w:sdtContent>
                      </w:sdt>
                      <w:r>
                        <w:rPr>
                          <w:rFonts w:eastAsia="Calibri"/>
                          <w:szCs w:val="24"/>
                          <w:lang w:eastAsia="lt-LT"/>
                        </w:rPr>
                        <w:t>.</w:t>
                      </w:r>
                      <w:r>
                        <w:rPr>
                          <w:rFonts w:eastAsia="Calibri"/>
                          <w:szCs w:val="24"/>
                          <w:lang w:eastAsia="lt-LT"/>
                        </w:rPr>
                        <w:tab/>
                        <w:t>Lietuvos Respublikos žemės ūkio, maisto ūkio ir kaimo plėtros įstatymu;</w:t>
                      </w:r>
                    </w:p>
                  </w:sdtContent>
                </w:sdt>
                <w:sdt>
                  <w:sdtPr>
                    <w:alias w:val="3.4 pp."/>
                    <w:tag w:val="part_c1a71ee9cb8643e4b7505162cbf907db"/>
                    <w:id w:val="-846795250"/>
                    <w:lock w:val="sdtLocked"/>
                  </w:sdtPr>
                  <w:sdtEndPr/>
                  <w:sdtContent>
                    <w:p w:rsidR="00686966" w:rsidRDefault="00A81DFE">
                      <w:pPr>
                        <w:tabs>
                          <w:tab w:val="left" w:pos="1134"/>
                        </w:tabs>
                        <w:suppressAutoHyphens/>
                        <w:spacing w:line="312" w:lineRule="auto"/>
                        <w:ind w:firstLine="720"/>
                        <w:jc w:val="both"/>
                        <w:rPr>
                          <w:rFonts w:eastAsia="Calibri"/>
                          <w:szCs w:val="24"/>
                          <w:lang w:eastAsia="lt-LT"/>
                        </w:rPr>
                      </w:pPr>
                      <w:sdt>
                        <w:sdtPr>
                          <w:alias w:val="Numeris"/>
                          <w:tag w:val="nr_c1a71ee9cb8643e4b7505162cbf907db"/>
                          <w:id w:val="1079332153"/>
                          <w:lock w:val="sdtLocked"/>
                        </w:sdtPr>
                        <w:sdtEndPr/>
                        <w:sdtContent>
                          <w:r>
                            <w:rPr>
                              <w:rFonts w:eastAsia="Calibri"/>
                              <w:szCs w:val="24"/>
                              <w:lang w:eastAsia="lt-LT"/>
                            </w:rPr>
                            <w:t>3.4</w:t>
                          </w:r>
                        </w:sdtContent>
                      </w:sdt>
                      <w:r>
                        <w:rPr>
                          <w:rFonts w:eastAsia="Calibri"/>
                          <w:szCs w:val="24"/>
                          <w:lang w:eastAsia="lt-LT"/>
                        </w:rPr>
                        <w:t>.</w:t>
                      </w:r>
                      <w:r>
                        <w:rPr>
                          <w:rFonts w:eastAsia="Calibri"/>
                          <w:szCs w:val="24"/>
                          <w:lang w:eastAsia="lt-LT"/>
                        </w:rPr>
                        <w:tab/>
                        <w:t xml:space="preserve">Lietuvos Respublikos Vyriausybės 2023 m. balandžio 5 d. nutarimu </w:t>
                      </w:r>
                      <w:r>
                        <w:t>Nr. 218 „Dėl valstybės institucijų ir įstaigų, savivaldybių ir kitų jur</w:t>
                      </w:r>
                      <w:r>
                        <w:t>idinių asmenų, atsakingų už Lietuvos žemės ūkio ir kaimo plėtros 2023–2027 m. strateginio plano įgyvendinimą, paskyrimo“</w:t>
                      </w:r>
                      <w:r>
                        <w:rPr>
                          <w:rFonts w:eastAsia="Calibri"/>
                          <w:szCs w:val="24"/>
                          <w:lang w:eastAsia="lt-LT"/>
                        </w:rPr>
                        <w:t>;</w:t>
                      </w:r>
                    </w:p>
                  </w:sdtContent>
                </w:sdt>
                <w:sdt>
                  <w:sdtPr>
                    <w:alias w:val="3.5 pp."/>
                    <w:tag w:val="part_ea56021592e249309ff70941334a7b0a"/>
                    <w:id w:val="-50471374"/>
                    <w:lock w:val="sdtLocked"/>
                  </w:sdtPr>
                  <w:sdtEndPr/>
                  <w:sdtContent>
                    <w:p w:rsidR="00686966" w:rsidRDefault="00A81DFE">
                      <w:pPr>
                        <w:tabs>
                          <w:tab w:val="left" w:pos="1134"/>
                        </w:tabs>
                        <w:suppressAutoHyphens/>
                        <w:spacing w:line="312" w:lineRule="auto"/>
                        <w:ind w:firstLine="720"/>
                        <w:jc w:val="both"/>
                        <w:rPr>
                          <w:rFonts w:eastAsia="Calibri"/>
                          <w:szCs w:val="24"/>
                          <w:lang w:eastAsia="lt-LT"/>
                        </w:rPr>
                      </w:pPr>
                      <w:sdt>
                        <w:sdtPr>
                          <w:alias w:val="Numeris"/>
                          <w:tag w:val="nr_ea56021592e249309ff70941334a7b0a"/>
                          <w:id w:val="-37279403"/>
                          <w:lock w:val="sdtLocked"/>
                        </w:sdtPr>
                        <w:sdtEndPr/>
                        <w:sdtContent>
                          <w:r>
                            <w:rPr>
                              <w:rFonts w:eastAsia="Calibri"/>
                              <w:szCs w:val="24"/>
                              <w:lang w:eastAsia="lt-LT"/>
                            </w:rPr>
                            <w:t>3.5</w:t>
                          </w:r>
                        </w:sdtContent>
                      </w:sdt>
                      <w:r>
                        <w:rPr>
                          <w:rFonts w:eastAsia="Calibri"/>
                          <w:szCs w:val="24"/>
                          <w:lang w:eastAsia="lt-LT"/>
                        </w:rPr>
                        <w:t>.</w:t>
                      </w:r>
                      <w:r>
                        <w:rPr>
                          <w:rFonts w:eastAsia="Calibri"/>
                          <w:szCs w:val="24"/>
                          <w:lang w:eastAsia="lt-LT"/>
                        </w:rPr>
                        <w:tab/>
                      </w:r>
                      <w:r>
                        <w:rPr>
                          <w:szCs w:val="24"/>
                          <w:lang w:eastAsia="lt-LT"/>
                        </w:rPr>
                        <w:t>Lietuvos žemės ūkio ir kaimo plėtros 2023–2027 m. strateginio plano administravimo taisyklėmis, patvirtintomis Lietuvos Respu</w:t>
                      </w:r>
                      <w:r>
                        <w:rPr>
                          <w:szCs w:val="24"/>
                          <w:lang w:eastAsia="lt-LT"/>
                        </w:rPr>
                        <w:t>blikos žemės ūkio ministro 2023 m. vasario 24 d. įsakymu Nr. 3D-102 „Dėl Lietuvos žemės ūkio ir kaimo plėtros 2023–2027 m. strateginio plano administravimo taisyklių patvirtinimo“ (toliau – Administravimo taisyklės)</w:t>
                      </w:r>
                      <w:r>
                        <w:rPr>
                          <w:rFonts w:eastAsia="Calibri"/>
                          <w:szCs w:val="24"/>
                          <w:lang w:eastAsia="lt-LT"/>
                        </w:rPr>
                        <w:t>.</w:t>
                      </w:r>
                    </w:p>
                    <w:p w:rsidR="00686966" w:rsidRDefault="00A81DFE">
                      <w:pPr>
                        <w:tabs>
                          <w:tab w:val="left" w:pos="1134"/>
                        </w:tabs>
                        <w:suppressAutoHyphens/>
                        <w:spacing w:line="312" w:lineRule="auto"/>
                        <w:ind w:left="720"/>
                        <w:jc w:val="both"/>
                        <w:rPr>
                          <w:rFonts w:eastAsia="Calibri"/>
                          <w:szCs w:val="24"/>
                          <w:lang w:eastAsia="lt-LT"/>
                        </w:rPr>
                      </w:pPr>
                    </w:p>
                  </w:sdtContent>
                </w:sdt>
              </w:sdtContent>
            </w:sdt>
          </w:sdtContent>
        </w:sdt>
        <w:sdt>
          <w:sdtPr>
            <w:alias w:val="skyrius"/>
            <w:tag w:val="part_f5fa61ae48ed40a5bfaeb89e114352a0"/>
            <w:id w:val="-232619843"/>
            <w:lock w:val="sdtLocked"/>
          </w:sdtPr>
          <w:sdtEndPr/>
          <w:sdtContent>
            <w:p w:rsidR="00686966" w:rsidRDefault="00A81DFE">
              <w:pPr>
                <w:keepLines/>
                <w:tabs>
                  <w:tab w:val="left" w:pos="1276"/>
                </w:tabs>
                <w:suppressAutoHyphens/>
                <w:spacing w:line="312" w:lineRule="auto"/>
                <w:jc w:val="center"/>
                <w:rPr>
                  <w:rFonts w:eastAsia="Calibri"/>
                  <w:b/>
                  <w:bCs/>
                  <w:caps/>
                  <w:szCs w:val="24"/>
                </w:rPr>
              </w:pPr>
              <w:sdt>
                <w:sdtPr>
                  <w:alias w:val="Numeris"/>
                  <w:tag w:val="nr_f5fa61ae48ed40a5bfaeb89e114352a0"/>
                  <w:id w:val="898566859"/>
                  <w:lock w:val="sdtLocked"/>
                </w:sdtPr>
                <w:sdtEndPr/>
                <w:sdtContent>
                  <w:r>
                    <w:rPr>
                      <w:rFonts w:eastAsia="Calibri"/>
                      <w:b/>
                      <w:bCs/>
                      <w:caps/>
                      <w:szCs w:val="24"/>
                    </w:rPr>
                    <w:t>II</w:t>
                  </w:r>
                </w:sdtContent>
              </w:sdt>
              <w:r>
                <w:rPr>
                  <w:rFonts w:eastAsia="Calibri"/>
                  <w:b/>
                  <w:bCs/>
                  <w:caps/>
                  <w:szCs w:val="24"/>
                </w:rPr>
                <w:t xml:space="preserve"> SKYRIUS</w:t>
              </w:r>
            </w:p>
            <w:p w:rsidR="00686966" w:rsidRDefault="00A81DFE">
              <w:pPr>
                <w:keepLines/>
                <w:tabs>
                  <w:tab w:val="left" w:pos="1276"/>
                </w:tabs>
                <w:suppressAutoHyphens/>
                <w:spacing w:line="312" w:lineRule="auto"/>
                <w:jc w:val="center"/>
                <w:rPr>
                  <w:rFonts w:eastAsia="Calibri"/>
                  <w:b/>
                  <w:bCs/>
                  <w:caps/>
                  <w:szCs w:val="24"/>
                </w:rPr>
              </w:pPr>
              <w:sdt>
                <w:sdtPr>
                  <w:alias w:val="Pavadinimas"/>
                  <w:tag w:val="title_f5fa61ae48ed40a5bfaeb89e114352a0"/>
                  <w:id w:val="1430009479"/>
                  <w:lock w:val="sdtLocked"/>
                </w:sdtPr>
                <w:sdtEndPr/>
                <w:sdtContent>
                  <w:r>
                    <w:rPr>
                      <w:rFonts w:eastAsia="Calibri"/>
                      <w:b/>
                      <w:bCs/>
                      <w:caps/>
                      <w:szCs w:val="24"/>
                    </w:rPr>
                    <w:t>Sutrumpinimai IR są</w:t>
                  </w:r>
                  <w:r>
                    <w:rPr>
                      <w:rFonts w:eastAsia="Calibri"/>
                      <w:b/>
                      <w:bCs/>
                      <w:caps/>
                      <w:szCs w:val="24"/>
                    </w:rPr>
                    <w:t>vokos</w:t>
                  </w:r>
                </w:sdtContent>
              </w:sdt>
            </w:p>
            <w:p w:rsidR="00686966" w:rsidRDefault="00686966">
              <w:pPr>
                <w:keepLines/>
                <w:tabs>
                  <w:tab w:val="left" w:pos="1276"/>
                </w:tabs>
                <w:suppressAutoHyphens/>
                <w:spacing w:line="312" w:lineRule="auto"/>
                <w:jc w:val="center"/>
                <w:rPr>
                  <w:rFonts w:eastAsia="Calibri"/>
                  <w:b/>
                  <w:bCs/>
                  <w:caps/>
                  <w:szCs w:val="24"/>
                </w:rPr>
              </w:pPr>
            </w:p>
            <w:sdt>
              <w:sdtPr>
                <w:alias w:val="4 p."/>
                <w:tag w:val="part_c09075a183a14204a75f02ba06ec5778"/>
                <w:id w:val="1485974509"/>
                <w:lock w:val="sdtLocked"/>
              </w:sdtPr>
              <w:sdtEndPr/>
              <w:sdtContent>
                <w:p w:rsidR="00686966" w:rsidRDefault="00A81DFE">
                  <w:pPr>
                    <w:tabs>
                      <w:tab w:val="left" w:pos="993"/>
                    </w:tabs>
                    <w:suppressAutoHyphens/>
                    <w:spacing w:line="288" w:lineRule="auto"/>
                    <w:ind w:firstLine="720"/>
                    <w:jc w:val="both"/>
                    <w:rPr>
                      <w:rFonts w:eastAsia="Calibri"/>
                      <w:caps/>
                      <w:szCs w:val="24"/>
                      <w:lang w:eastAsia="lt-LT"/>
                    </w:rPr>
                  </w:pPr>
                  <w:sdt>
                    <w:sdtPr>
                      <w:alias w:val="Numeris"/>
                      <w:tag w:val="nr_c09075a183a14204a75f02ba06ec5778"/>
                      <w:id w:val="612943155"/>
                      <w:lock w:val="sdtLocked"/>
                    </w:sdtPr>
                    <w:sdtEndPr/>
                    <w:sdtContent>
                      <w:r>
                        <w:rPr>
                          <w:rFonts w:eastAsia="Calibri"/>
                          <w:caps/>
                          <w:szCs w:val="24"/>
                          <w:lang w:eastAsia="lt-LT"/>
                        </w:rPr>
                        <w:t>4</w:t>
                      </w:r>
                    </w:sdtContent>
                  </w:sdt>
                  <w:r>
                    <w:rPr>
                      <w:rFonts w:eastAsia="Calibri"/>
                      <w:caps/>
                      <w:szCs w:val="24"/>
                      <w:lang w:eastAsia="lt-LT"/>
                    </w:rPr>
                    <w:t>.</w:t>
                  </w:r>
                  <w:r>
                    <w:rPr>
                      <w:rFonts w:eastAsia="Calibri"/>
                      <w:caps/>
                      <w:szCs w:val="24"/>
                      <w:lang w:eastAsia="lt-LT"/>
                    </w:rPr>
                    <w:tab/>
                  </w:r>
                  <w:r>
                    <w:rPr>
                      <w:rFonts w:eastAsia="Calibri"/>
                      <w:szCs w:val="24"/>
                      <w:lang w:eastAsia="lt-LT"/>
                    </w:rPr>
                    <w:t>Veiksmų programoje vartojami sutrumpinimai:</w:t>
                  </w:r>
                </w:p>
                <w:sdt>
                  <w:sdtPr>
                    <w:alias w:val="4.1 pp."/>
                    <w:tag w:val="part_a97bb314973e40a48f45bbccf553b18c"/>
                    <w:id w:val="-1537189166"/>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a97bb314973e40a48f45bbccf553b18c"/>
                          <w:id w:val="-1848629483"/>
                          <w:lock w:val="sdtLocked"/>
                        </w:sdtPr>
                        <w:sdtEndPr/>
                        <w:sdtContent>
                          <w:r>
                            <w:rPr>
                              <w:rFonts w:eastAsia="Calibri"/>
                              <w:szCs w:val="24"/>
                              <w:lang w:eastAsia="lt-LT"/>
                            </w:rPr>
                            <w:t>4.1</w:t>
                          </w:r>
                        </w:sdtContent>
                      </w:sdt>
                      <w:r>
                        <w:rPr>
                          <w:rFonts w:eastAsia="Calibri"/>
                          <w:szCs w:val="24"/>
                          <w:lang w:eastAsia="lt-LT"/>
                        </w:rPr>
                        <w:t>.</w:t>
                      </w:r>
                      <w:r>
                        <w:rPr>
                          <w:rFonts w:eastAsia="Calibri"/>
                          <w:szCs w:val="24"/>
                          <w:lang w:eastAsia="lt-LT"/>
                        </w:rPr>
                        <w:tab/>
                      </w:r>
                      <w:r>
                        <w:rPr>
                          <w:rFonts w:eastAsia="Calibri"/>
                          <w:b/>
                          <w:bCs/>
                          <w:szCs w:val="24"/>
                          <w:lang w:eastAsia="lt-LT"/>
                        </w:rPr>
                        <w:t xml:space="preserve"> Agentūra</w:t>
                      </w:r>
                      <w:r>
                        <w:rPr>
                          <w:rFonts w:eastAsia="Calibri"/>
                          <w:szCs w:val="24"/>
                          <w:lang w:eastAsia="lt-LT"/>
                        </w:rPr>
                        <w:t xml:space="preserve"> – Nacionalinė mokėjimo agentūra prie Žemės ūkio ministerijos;</w:t>
                      </w:r>
                    </w:p>
                  </w:sdtContent>
                </w:sdt>
                <w:sdt>
                  <w:sdtPr>
                    <w:alias w:val="4.2 pp."/>
                    <w:tag w:val="part_bc4be0d76d8b414ba73caa000b8f6b8f"/>
                    <w:id w:val="913666864"/>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bc4be0d76d8b414ba73caa000b8f6b8f"/>
                          <w:id w:val="-1818873806"/>
                          <w:lock w:val="sdtLocked"/>
                        </w:sdtPr>
                        <w:sdtEndPr/>
                        <w:sdtContent>
                          <w:r>
                            <w:rPr>
                              <w:rFonts w:eastAsia="Calibri"/>
                              <w:szCs w:val="24"/>
                              <w:lang w:eastAsia="lt-LT"/>
                            </w:rPr>
                            <w:t>4.2</w:t>
                          </w:r>
                        </w:sdtContent>
                      </w:sdt>
                      <w:r>
                        <w:rPr>
                          <w:rFonts w:eastAsia="Calibri"/>
                          <w:szCs w:val="24"/>
                          <w:lang w:eastAsia="lt-LT"/>
                        </w:rPr>
                        <w:t>.</w:t>
                      </w:r>
                      <w:r>
                        <w:rPr>
                          <w:rFonts w:eastAsia="Calibri"/>
                          <w:szCs w:val="24"/>
                          <w:lang w:eastAsia="lt-LT"/>
                        </w:rPr>
                        <w:tab/>
                      </w:r>
                      <w:r>
                        <w:rPr>
                          <w:rFonts w:eastAsia="Calibri"/>
                          <w:b/>
                          <w:bCs/>
                          <w:szCs w:val="24"/>
                          <w:lang w:eastAsia="lt-LT"/>
                        </w:rPr>
                        <w:t xml:space="preserve"> Administravimo taisyklės </w:t>
                      </w:r>
                      <w:r>
                        <w:rPr>
                          <w:rFonts w:eastAsia="Calibri"/>
                          <w:szCs w:val="24"/>
                          <w:lang w:eastAsia="lt-LT"/>
                        </w:rPr>
                        <w:t>– Lietuvos žemės ūkio ir kaimo plėtros 2023–2027 m. strateginio plano administravimo</w:t>
                      </w:r>
                      <w:r>
                        <w:rPr>
                          <w:rFonts w:eastAsia="Calibri"/>
                          <w:szCs w:val="24"/>
                          <w:lang w:eastAsia="lt-LT"/>
                        </w:rPr>
                        <w:t xml:space="preserve"> taisyklės;</w:t>
                      </w:r>
                    </w:p>
                  </w:sdtContent>
                </w:sdt>
                <w:sdt>
                  <w:sdtPr>
                    <w:alias w:val="4.3 pp."/>
                    <w:tag w:val="part_648e0487d9894e6589fee8a6bcc5e477"/>
                    <w:id w:val="208671946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648e0487d9894e6589fee8a6bcc5e477"/>
                          <w:id w:val="1424066011"/>
                          <w:lock w:val="sdtLocked"/>
                        </w:sdtPr>
                        <w:sdtEndPr/>
                        <w:sdtContent>
                          <w:r>
                            <w:rPr>
                              <w:rFonts w:eastAsia="Calibri"/>
                              <w:szCs w:val="24"/>
                              <w:lang w:eastAsia="lt-LT"/>
                            </w:rPr>
                            <w:t>4.3</w:t>
                          </w:r>
                        </w:sdtContent>
                      </w:sdt>
                      <w:r>
                        <w:rPr>
                          <w:rFonts w:eastAsia="Calibri"/>
                          <w:szCs w:val="24"/>
                          <w:lang w:eastAsia="lt-LT"/>
                        </w:rPr>
                        <w:t>.</w:t>
                      </w:r>
                      <w:r>
                        <w:rPr>
                          <w:rFonts w:eastAsia="Calibri"/>
                          <w:szCs w:val="24"/>
                          <w:lang w:eastAsia="lt-LT"/>
                        </w:rPr>
                        <w:tab/>
                      </w:r>
                      <w:r>
                        <w:rPr>
                          <w:rFonts w:eastAsia="Calibri"/>
                          <w:b/>
                          <w:bCs/>
                          <w:szCs w:val="24"/>
                          <w:lang w:eastAsia="lt-LT"/>
                        </w:rPr>
                        <w:t xml:space="preserve"> BŽŪP </w:t>
                      </w:r>
                      <w:r>
                        <w:rPr>
                          <w:rFonts w:eastAsia="Calibri"/>
                          <w:szCs w:val="24"/>
                          <w:lang w:eastAsia="lt-LT"/>
                        </w:rPr>
                        <w:t>– Europos Sąjungos bendroji žemės ūkio politika;</w:t>
                      </w:r>
                    </w:p>
                  </w:sdtContent>
                </w:sdt>
                <w:sdt>
                  <w:sdtPr>
                    <w:alias w:val="4.4 pp."/>
                    <w:tag w:val="part_40552af6cc0b46e58b7ec2403f9afd73"/>
                    <w:id w:val="621043598"/>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40552af6cc0b46e58b7ec2403f9afd73"/>
                          <w:id w:val="-995958555"/>
                          <w:lock w:val="sdtLocked"/>
                        </w:sdtPr>
                        <w:sdtEndPr/>
                        <w:sdtContent>
                          <w:r>
                            <w:rPr>
                              <w:rFonts w:eastAsia="Calibri"/>
                              <w:szCs w:val="24"/>
                              <w:lang w:eastAsia="lt-LT"/>
                            </w:rPr>
                            <w:t>4.4</w:t>
                          </w:r>
                        </w:sdtContent>
                      </w:sdt>
                      <w:r>
                        <w:rPr>
                          <w:rFonts w:eastAsia="Calibri"/>
                          <w:szCs w:val="24"/>
                          <w:lang w:eastAsia="lt-LT"/>
                        </w:rPr>
                        <w:t>.</w:t>
                      </w:r>
                      <w:r>
                        <w:rPr>
                          <w:rFonts w:eastAsia="Calibri"/>
                          <w:szCs w:val="24"/>
                          <w:lang w:eastAsia="lt-LT"/>
                        </w:rPr>
                        <w:tab/>
                        <w:t xml:space="preserve"> </w:t>
                      </w:r>
                      <w:r>
                        <w:rPr>
                          <w:rFonts w:eastAsia="Calibri"/>
                          <w:b/>
                          <w:bCs/>
                          <w:szCs w:val="24"/>
                          <w:lang w:eastAsia="lt-LT"/>
                        </w:rPr>
                        <w:t>EIP</w:t>
                      </w:r>
                      <w:r>
                        <w:rPr>
                          <w:rFonts w:eastAsia="Calibri"/>
                          <w:szCs w:val="24"/>
                          <w:lang w:eastAsia="lt-LT"/>
                        </w:rPr>
                        <w:t xml:space="preserve"> – Europos inovacijų partnerystė;</w:t>
                      </w:r>
                    </w:p>
                  </w:sdtContent>
                </w:sdt>
                <w:sdt>
                  <w:sdtPr>
                    <w:alias w:val="4.5 pp."/>
                    <w:tag w:val="part_cecd1f42d02d4619872fe6af7117e9db"/>
                    <w:id w:val="-1913377332"/>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cecd1f42d02d4619872fe6af7117e9db"/>
                          <w:id w:val="738067261"/>
                          <w:lock w:val="sdtLocked"/>
                        </w:sdtPr>
                        <w:sdtEndPr/>
                        <w:sdtContent>
                          <w:r>
                            <w:rPr>
                              <w:rFonts w:eastAsia="Calibri"/>
                              <w:szCs w:val="24"/>
                              <w:lang w:eastAsia="lt-LT"/>
                            </w:rPr>
                            <w:t>4.5</w:t>
                          </w:r>
                        </w:sdtContent>
                      </w:sdt>
                      <w:r>
                        <w:rPr>
                          <w:rFonts w:eastAsia="Calibri"/>
                          <w:szCs w:val="24"/>
                          <w:lang w:eastAsia="lt-LT"/>
                        </w:rPr>
                        <w:t>.</w:t>
                      </w:r>
                      <w:r>
                        <w:rPr>
                          <w:rFonts w:eastAsia="Calibri"/>
                          <w:szCs w:val="24"/>
                          <w:lang w:eastAsia="lt-LT"/>
                        </w:rPr>
                        <w:tab/>
                        <w:t xml:space="preserve"> </w:t>
                      </w:r>
                      <w:r>
                        <w:rPr>
                          <w:rFonts w:eastAsia="Calibri"/>
                          <w:b/>
                          <w:bCs/>
                          <w:szCs w:val="24"/>
                          <w:lang w:eastAsia="lt-LT"/>
                        </w:rPr>
                        <w:t>Europos BŽŪP tinklas</w:t>
                      </w:r>
                      <w:r>
                        <w:rPr>
                          <w:rFonts w:eastAsia="Calibri"/>
                          <w:szCs w:val="24"/>
                          <w:lang w:eastAsia="lt-LT"/>
                        </w:rPr>
                        <w:t xml:space="preserve"> – Europos Sąjungos Bendrosios žemės ūkio politikos tinklas; </w:t>
                      </w:r>
                    </w:p>
                  </w:sdtContent>
                </w:sdt>
                <w:sdt>
                  <w:sdtPr>
                    <w:alias w:val="4.6 pp."/>
                    <w:tag w:val="part_a7a30af9dd054f6fa597c9e94ccacfed"/>
                    <w:id w:val="136157951"/>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a7a30af9dd054f6fa597c9e94ccacfed"/>
                          <w:id w:val="858402711"/>
                          <w:lock w:val="sdtLocked"/>
                        </w:sdtPr>
                        <w:sdtEndPr/>
                        <w:sdtContent>
                          <w:r>
                            <w:rPr>
                              <w:rFonts w:eastAsia="Calibri"/>
                              <w:szCs w:val="24"/>
                              <w:lang w:eastAsia="lt-LT"/>
                            </w:rPr>
                            <w:t>4.6</w:t>
                          </w:r>
                        </w:sdtContent>
                      </w:sdt>
                      <w:r>
                        <w:rPr>
                          <w:rFonts w:eastAsia="Calibri"/>
                          <w:szCs w:val="24"/>
                          <w:lang w:eastAsia="lt-LT"/>
                        </w:rPr>
                        <w:t>.</w:t>
                      </w:r>
                      <w:r>
                        <w:rPr>
                          <w:rFonts w:eastAsia="Calibri"/>
                          <w:szCs w:val="24"/>
                          <w:lang w:eastAsia="lt-LT"/>
                        </w:rPr>
                        <w:tab/>
                      </w:r>
                      <w:r>
                        <w:rPr>
                          <w:rFonts w:eastAsia="Calibri"/>
                          <w:b/>
                          <w:bCs/>
                          <w:szCs w:val="24"/>
                          <w:lang w:eastAsia="lt-LT"/>
                        </w:rPr>
                        <w:t xml:space="preserve"> EŽŪFKP</w:t>
                      </w:r>
                      <w:r>
                        <w:rPr>
                          <w:rFonts w:eastAsia="Calibri"/>
                          <w:szCs w:val="24"/>
                          <w:lang w:eastAsia="lt-LT"/>
                        </w:rPr>
                        <w:t xml:space="preserve"> – Europos žemės ūkio fon</w:t>
                      </w:r>
                      <w:r>
                        <w:rPr>
                          <w:rFonts w:eastAsia="Calibri"/>
                          <w:szCs w:val="24"/>
                          <w:lang w:eastAsia="lt-LT"/>
                        </w:rPr>
                        <w:t>das kaimo plėtrai;</w:t>
                      </w:r>
                    </w:p>
                  </w:sdtContent>
                </w:sdt>
                <w:sdt>
                  <w:sdtPr>
                    <w:alias w:val="4.7 pp."/>
                    <w:tag w:val="part_d0569580e54a4e8c92a279a6fa10d920"/>
                    <w:id w:val="75725464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d0569580e54a4e8c92a279a6fa10d920"/>
                          <w:id w:val="-1800683520"/>
                          <w:lock w:val="sdtLocked"/>
                        </w:sdtPr>
                        <w:sdtEndPr/>
                        <w:sdtContent>
                          <w:r>
                            <w:rPr>
                              <w:rFonts w:eastAsia="Calibri"/>
                              <w:szCs w:val="24"/>
                              <w:lang w:eastAsia="lt-LT"/>
                            </w:rPr>
                            <w:t>4.7</w:t>
                          </w:r>
                        </w:sdtContent>
                      </w:sdt>
                      <w:r>
                        <w:rPr>
                          <w:rFonts w:eastAsia="Calibri"/>
                          <w:szCs w:val="24"/>
                          <w:lang w:eastAsia="lt-LT"/>
                        </w:rPr>
                        <w:t>.</w:t>
                      </w:r>
                      <w:r>
                        <w:rPr>
                          <w:rFonts w:eastAsia="Calibri"/>
                          <w:szCs w:val="24"/>
                          <w:lang w:eastAsia="lt-LT"/>
                        </w:rPr>
                        <w:tab/>
                      </w:r>
                      <w:r>
                        <w:rPr>
                          <w:rFonts w:eastAsia="Calibri"/>
                          <w:b/>
                          <w:bCs/>
                          <w:szCs w:val="24"/>
                          <w:lang w:eastAsia="lt-LT"/>
                        </w:rPr>
                        <w:t xml:space="preserve"> Lietuvos žemės ūkio ir kaimo plėtros 2023–2027 m. strateginio plano </w:t>
                      </w:r>
                      <w:r>
                        <w:rPr>
                          <w:b/>
                          <w:bCs/>
                          <w:color w:val="000000"/>
                        </w:rPr>
                        <w:t>vertinimo  planas</w:t>
                      </w:r>
                      <w:r>
                        <w:rPr>
                          <w:color w:val="000000"/>
                        </w:rPr>
                        <w:t> – dokumentas, kuriame nustatomi 2024–2027 metų Lietuvos žemės ūkio ir kaimo plėtros 2023–2027 metų strateginio plano vertinimo tikslai ir užd</w:t>
                      </w:r>
                      <w:r>
                        <w:rPr>
                          <w:color w:val="000000"/>
                        </w:rPr>
                        <w:t>aviniai, suplanuoti vertinimai, finansiniai ištekliai šiems vertinimams atlikti ir kiti su minėto plano vertinimu susiję aspektai;</w:t>
                      </w:r>
                    </w:p>
                  </w:sdtContent>
                </w:sdt>
                <w:sdt>
                  <w:sdtPr>
                    <w:alias w:val="4.8 pp."/>
                    <w:tag w:val="part_1d2b2be55a4348849fe5f37c6ea1e860"/>
                    <w:id w:val="31544982"/>
                    <w:lock w:val="sdtLocked"/>
                  </w:sdtPr>
                  <w:sdtEndPr/>
                  <w:sdtContent>
                    <w:p w:rsidR="00686966" w:rsidRDefault="00A81DFE">
                      <w:pPr>
                        <w:tabs>
                          <w:tab w:val="left" w:pos="851"/>
                        </w:tabs>
                        <w:suppressAutoHyphens/>
                        <w:spacing w:line="288" w:lineRule="auto"/>
                        <w:ind w:firstLine="720"/>
                        <w:jc w:val="both"/>
                        <w:rPr>
                          <w:rFonts w:eastAsia="Calibri"/>
                          <w:szCs w:val="24"/>
                          <w:lang w:eastAsia="lt-LT"/>
                        </w:rPr>
                      </w:pPr>
                      <w:sdt>
                        <w:sdtPr>
                          <w:alias w:val="Numeris"/>
                          <w:tag w:val="nr_1d2b2be55a4348849fe5f37c6ea1e860"/>
                          <w:id w:val="1713919985"/>
                          <w:lock w:val="sdtLocked"/>
                        </w:sdtPr>
                        <w:sdtEndPr/>
                        <w:sdtContent>
                          <w:r>
                            <w:rPr>
                              <w:rFonts w:eastAsia="Calibri"/>
                              <w:szCs w:val="24"/>
                              <w:lang w:eastAsia="lt-LT"/>
                            </w:rPr>
                            <w:t>4.8</w:t>
                          </w:r>
                        </w:sdtContent>
                      </w:sdt>
                      <w:r>
                        <w:rPr>
                          <w:rFonts w:eastAsia="Calibri"/>
                          <w:szCs w:val="24"/>
                          <w:lang w:eastAsia="lt-LT"/>
                        </w:rPr>
                        <w:t>.</w:t>
                      </w:r>
                      <w:r>
                        <w:rPr>
                          <w:rFonts w:eastAsia="Calibri"/>
                          <w:szCs w:val="24"/>
                          <w:lang w:eastAsia="lt-LT"/>
                        </w:rPr>
                        <w:tab/>
                      </w:r>
                      <w:r>
                        <w:rPr>
                          <w:rFonts w:eastAsia="Calibri"/>
                          <w:b/>
                          <w:bCs/>
                          <w:szCs w:val="24"/>
                          <w:lang w:eastAsia="lt-LT"/>
                        </w:rPr>
                        <w:t xml:space="preserve"> Lietuvos kaimo tinklo patariamoji taryba (toliau – Patariamoji taryba)</w:t>
                      </w:r>
                      <w:r>
                        <w:rPr>
                          <w:rFonts w:eastAsia="Calibri"/>
                          <w:szCs w:val="24"/>
                          <w:lang w:eastAsia="lt-LT"/>
                        </w:rPr>
                        <w:t xml:space="preserve"> – iš Lietuvos kaimo tinklo narių atstovų </w:t>
                      </w:r>
                      <w:r>
                        <w:rPr>
                          <w:color w:val="000000"/>
                          <w:shd w:val="clear" w:color="auto" w:fill="FFFFFF"/>
                        </w:rPr>
                        <w:t xml:space="preserve">sudaryta taryba, kuri, esant poreikiui, </w:t>
                      </w:r>
                      <w:r>
                        <w:rPr>
                          <w:rFonts w:eastAsia="Calibri"/>
                          <w:szCs w:val="24"/>
                          <w:lang w:eastAsia="lt-LT"/>
                        </w:rPr>
                        <w:t>Lietuvos kaimo tinklo sekretoriato teikimu svarsto, teikia siūlymus bei pataria aktualiais Lietuvos kaimo tinklo veiklos klausimais;</w:t>
                      </w:r>
                    </w:p>
                  </w:sdtContent>
                </w:sdt>
                <w:sdt>
                  <w:sdtPr>
                    <w:alias w:val="4.9 pp."/>
                    <w:tag w:val="part_b11cd710d668436d831fd94f32d01728"/>
                    <w:id w:val="-283348031"/>
                    <w:lock w:val="sdtLocked"/>
                  </w:sdtPr>
                  <w:sdtEndPr/>
                  <w:sdtContent>
                    <w:p w:rsidR="00686966" w:rsidRDefault="00A81DFE">
                      <w:pPr>
                        <w:tabs>
                          <w:tab w:val="left" w:pos="993"/>
                        </w:tabs>
                        <w:suppressAutoHyphens/>
                        <w:spacing w:line="288" w:lineRule="auto"/>
                        <w:ind w:firstLine="720"/>
                        <w:jc w:val="both"/>
                        <w:rPr>
                          <w:rFonts w:eastAsia="Calibri"/>
                          <w:b/>
                          <w:bCs/>
                          <w:szCs w:val="24"/>
                          <w:lang w:eastAsia="lt-LT"/>
                        </w:rPr>
                      </w:pPr>
                      <w:sdt>
                        <w:sdtPr>
                          <w:alias w:val="Numeris"/>
                          <w:tag w:val="nr_b11cd710d668436d831fd94f32d01728"/>
                          <w:id w:val="253940346"/>
                          <w:lock w:val="sdtLocked"/>
                        </w:sdtPr>
                        <w:sdtEndPr/>
                        <w:sdtContent>
                          <w:r>
                            <w:rPr>
                              <w:rFonts w:eastAsia="Calibri"/>
                              <w:szCs w:val="24"/>
                              <w:lang w:eastAsia="lt-LT"/>
                            </w:rPr>
                            <w:t>4.9</w:t>
                          </w:r>
                        </w:sdtContent>
                      </w:sdt>
                      <w:r>
                        <w:rPr>
                          <w:rFonts w:eastAsia="Calibri"/>
                          <w:szCs w:val="24"/>
                          <w:lang w:eastAsia="lt-LT"/>
                        </w:rPr>
                        <w:t>.</w:t>
                      </w:r>
                      <w:r>
                        <w:rPr>
                          <w:rFonts w:eastAsia="Calibri"/>
                          <w:szCs w:val="24"/>
                          <w:lang w:eastAsia="lt-LT"/>
                        </w:rPr>
                        <w:tab/>
                      </w:r>
                      <w:r>
                        <w:rPr>
                          <w:rFonts w:eastAsia="Calibri"/>
                          <w:b/>
                          <w:bCs/>
                          <w:szCs w:val="24"/>
                          <w:lang w:eastAsia="lt-LT"/>
                        </w:rPr>
                        <w:t xml:space="preserve"> Strateginis planas</w:t>
                      </w:r>
                      <w:r>
                        <w:rPr>
                          <w:rFonts w:eastAsia="Calibri"/>
                          <w:szCs w:val="24"/>
                          <w:lang w:eastAsia="lt-LT"/>
                        </w:rPr>
                        <w:t xml:space="preserve"> – Lietuvos žemės ūkio ir kaimo plėtros 2023–2027 m. strateginis planas;</w:t>
                      </w:r>
                    </w:p>
                  </w:sdtContent>
                </w:sdt>
                <w:sdt>
                  <w:sdtPr>
                    <w:alias w:val="4.10 pp."/>
                    <w:tag w:val="part_42829a3a7db04796a8d39527eaffd965"/>
                    <w:id w:val="-1096935807"/>
                    <w:lock w:val="sdtLocked"/>
                  </w:sdtPr>
                  <w:sdtEndPr/>
                  <w:sdtContent>
                    <w:p w:rsidR="00686966" w:rsidRDefault="00A81DFE">
                      <w:pPr>
                        <w:tabs>
                          <w:tab w:val="left" w:pos="993"/>
                        </w:tabs>
                        <w:suppressAutoHyphens/>
                        <w:spacing w:line="288" w:lineRule="auto"/>
                        <w:ind w:firstLine="720"/>
                        <w:jc w:val="both"/>
                        <w:rPr>
                          <w:rFonts w:eastAsia="Calibri"/>
                          <w:b/>
                          <w:bCs/>
                          <w:szCs w:val="24"/>
                          <w:lang w:eastAsia="lt-LT"/>
                        </w:rPr>
                      </w:pPr>
                      <w:sdt>
                        <w:sdtPr>
                          <w:alias w:val="Numeris"/>
                          <w:tag w:val="nr_42829a3a7db04796a8d39527eaffd965"/>
                          <w:id w:val="294953943"/>
                          <w:lock w:val="sdtLocked"/>
                        </w:sdtPr>
                        <w:sdtEndPr/>
                        <w:sdtContent>
                          <w:r>
                            <w:rPr>
                              <w:rFonts w:eastAsia="Calibri"/>
                              <w:szCs w:val="24"/>
                              <w:lang w:eastAsia="lt-LT"/>
                            </w:rPr>
                            <w:t>4.10</w:t>
                          </w:r>
                        </w:sdtContent>
                      </w:sdt>
                      <w:r>
                        <w:rPr>
                          <w:rFonts w:eastAsia="Calibri"/>
                          <w:szCs w:val="24"/>
                          <w:lang w:eastAsia="lt-LT"/>
                        </w:rPr>
                        <w:t>.</w:t>
                      </w:r>
                      <w:r>
                        <w:rPr>
                          <w:rFonts w:eastAsia="Calibri"/>
                          <w:szCs w:val="24"/>
                          <w:lang w:eastAsia="lt-LT"/>
                        </w:rPr>
                        <w:tab/>
                      </w:r>
                      <w:r>
                        <w:rPr>
                          <w:rFonts w:eastAsia="Calibri"/>
                          <w:b/>
                          <w:bCs/>
                          <w:szCs w:val="24"/>
                          <w:lang w:eastAsia="lt-LT"/>
                        </w:rPr>
                        <w:t>Ministerija</w:t>
                      </w:r>
                      <w:r>
                        <w:rPr>
                          <w:rFonts w:eastAsia="Calibri"/>
                          <w:szCs w:val="24"/>
                          <w:lang w:eastAsia="lt-LT"/>
                        </w:rPr>
                        <w:t xml:space="preserve"> – Lietuvos Respublikos žemės ūkio ministerija;</w:t>
                      </w:r>
                    </w:p>
                  </w:sdtContent>
                </w:sdt>
                <w:sdt>
                  <w:sdtPr>
                    <w:alias w:val="4.11 pp."/>
                    <w:tag w:val="part_5edf46fe7eec4917893870dd83e1b524"/>
                    <w:id w:val="-1257444353"/>
                    <w:lock w:val="sdtLocked"/>
                  </w:sdtPr>
                  <w:sdtEndPr/>
                  <w:sdtContent>
                    <w:p w:rsidR="00686966" w:rsidRDefault="00A81DFE">
                      <w:pPr>
                        <w:tabs>
                          <w:tab w:val="left" w:pos="993"/>
                        </w:tabs>
                        <w:suppressAutoHyphens/>
                        <w:spacing w:line="288" w:lineRule="auto"/>
                        <w:ind w:firstLine="720"/>
                        <w:jc w:val="both"/>
                        <w:rPr>
                          <w:rFonts w:eastAsia="Calibri"/>
                          <w:b/>
                          <w:bCs/>
                          <w:szCs w:val="24"/>
                          <w:lang w:eastAsia="lt-LT"/>
                        </w:rPr>
                      </w:pPr>
                      <w:sdt>
                        <w:sdtPr>
                          <w:alias w:val="Numeris"/>
                          <w:tag w:val="nr_5edf46fe7eec4917893870dd83e1b524"/>
                          <w:id w:val="-1931740415"/>
                          <w:lock w:val="sdtLocked"/>
                        </w:sdtPr>
                        <w:sdtEndPr/>
                        <w:sdtContent>
                          <w:r>
                            <w:rPr>
                              <w:rFonts w:eastAsia="Calibri"/>
                              <w:szCs w:val="24"/>
                              <w:lang w:eastAsia="lt-LT"/>
                            </w:rPr>
                            <w:t>4.11</w:t>
                          </w:r>
                        </w:sdtContent>
                      </w:sdt>
                      <w:r>
                        <w:rPr>
                          <w:rFonts w:eastAsia="Calibri"/>
                          <w:szCs w:val="24"/>
                          <w:lang w:eastAsia="lt-LT"/>
                        </w:rPr>
                        <w:t>.</w:t>
                      </w:r>
                      <w:r>
                        <w:rPr>
                          <w:rFonts w:eastAsia="Calibri"/>
                          <w:szCs w:val="24"/>
                          <w:lang w:eastAsia="lt-LT"/>
                        </w:rPr>
                        <w:tab/>
                      </w:r>
                      <w:r>
                        <w:rPr>
                          <w:rFonts w:eastAsia="Calibri"/>
                          <w:b/>
                          <w:bCs/>
                          <w:szCs w:val="24"/>
                          <w:lang w:eastAsia="lt-LT"/>
                        </w:rPr>
                        <w:t>Stebėsenos komitetas</w:t>
                      </w:r>
                      <w:r>
                        <w:rPr>
                          <w:rFonts w:eastAsia="Calibri"/>
                          <w:szCs w:val="24"/>
                          <w:lang w:eastAsia="lt-LT"/>
                        </w:rPr>
                        <w:t> – Lietuvos žemės ūkio ir kaimo plėtros 2023–2027 m. strateginio plano stebėsenos ko</w:t>
                      </w:r>
                      <w:r>
                        <w:rPr>
                          <w:rFonts w:eastAsia="Calibri"/>
                          <w:szCs w:val="24"/>
                          <w:lang w:eastAsia="lt-LT"/>
                        </w:rPr>
                        <w:t>mitetas;</w:t>
                      </w:r>
                    </w:p>
                  </w:sdtContent>
                </w:sdt>
                <w:sdt>
                  <w:sdtPr>
                    <w:alias w:val="4.12 pp."/>
                    <w:tag w:val="part_c818bb1aca0f48279cf85fc5266eda97"/>
                    <w:id w:val="-1801686234"/>
                    <w:lock w:val="sdtLocked"/>
                  </w:sdtPr>
                  <w:sdtEndPr/>
                  <w:sdtContent>
                    <w:p w:rsidR="00686966" w:rsidRDefault="00A81DFE">
                      <w:pPr>
                        <w:tabs>
                          <w:tab w:val="left" w:pos="993"/>
                        </w:tabs>
                        <w:suppressAutoHyphens/>
                        <w:spacing w:line="288" w:lineRule="auto"/>
                        <w:ind w:firstLine="720"/>
                        <w:jc w:val="both"/>
                        <w:rPr>
                          <w:rFonts w:eastAsia="Calibri"/>
                          <w:b/>
                          <w:bCs/>
                          <w:szCs w:val="24"/>
                          <w:lang w:eastAsia="lt-LT"/>
                        </w:rPr>
                      </w:pPr>
                      <w:sdt>
                        <w:sdtPr>
                          <w:alias w:val="Numeris"/>
                          <w:tag w:val="nr_c818bb1aca0f48279cf85fc5266eda97"/>
                          <w:id w:val="205919746"/>
                          <w:lock w:val="sdtLocked"/>
                        </w:sdtPr>
                        <w:sdtEndPr/>
                        <w:sdtContent>
                          <w:r>
                            <w:rPr>
                              <w:rFonts w:eastAsia="Calibri"/>
                              <w:szCs w:val="24"/>
                              <w:lang w:eastAsia="lt-LT"/>
                            </w:rPr>
                            <w:t>4.12</w:t>
                          </w:r>
                        </w:sdtContent>
                      </w:sdt>
                      <w:r>
                        <w:rPr>
                          <w:rFonts w:eastAsia="Calibri"/>
                          <w:szCs w:val="24"/>
                          <w:lang w:eastAsia="lt-LT"/>
                        </w:rPr>
                        <w:t>.</w:t>
                      </w:r>
                      <w:r>
                        <w:rPr>
                          <w:rFonts w:eastAsia="Calibri"/>
                          <w:szCs w:val="24"/>
                          <w:lang w:eastAsia="lt-LT"/>
                        </w:rPr>
                        <w:tab/>
                      </w:r>
                      <w:r>
                        <w:rPr>
                          <w:rFonts w:eastAsia="Calibri"/>
                          <w:b/>
                          <w:bCs/>
                          <w:szCs w:val="24"/>
                          <w:lang w:eastAsia="lt-LT"/>
                        </w:rPr>
                        <w:t>Tinklo svetainė</w:t>
                      </w:r>
                      <w:r>
                        <w:rPr>
                          <w:rFonts w:eastAsia="Calibri"/>
                          <w:szCs w:val="24"/>
                          <w:lang w:eastAsia="lt-LT"/>
                        </w:rPr>
                        <w:t xml:space="preserve"> – Lietuvos kaimo tinklo interneto svetainė adresu </w:t>
                      </w:r>
                      <w:r>
                        <w:rPr>
                          <w:rFonts w:eastAsia="Calibri"/>
                        </w:rPr>
                        <w:t>www.kaimotinklas.lt</w:t>
                      </w:r>
                      <w:r>
                        <w:rPr>
                          <w:rFonts w:eastAsia="Calibri"/>
                          <w:szCs w:val="24"/>
                          <w:lang w:eastAsia="lt-LT"/>
                        </w:rPr>
                        <w:t>;</w:t>
                      </w:r>
                    </w:p>
                  </w:sdtContent>
                </w:sdt>
                <w:sdt>
                  <w:sdtPr>
                    <w:alias w:val="4.13 pp."/>
                    <w:tag w:val="part_ab8122d669bf4dc28777ec1846af06d8"/>
                    <w:id w:val="229977705"/>
                    <w:lock w:val="sdtLocked"/>
                  </w:sdtPr>
                  <w:sdtEndPr/>
                  <w:sdtContent>
                    <w:p w:rsidR="00686966" w:rsidRDefault="00A81DFE">
                      <w:pPr>
                        <w:tabs>
                          <w:tab w:val="left" w:pos="993"/>
                        </w:tabs>
                        <w:suppressAutoHyphens/>
                        <w:spacing w:line="288" w:lineRule="auto"/>
                        <w:ind w:firstLine="720"/>
                        <w:jc w:val="both"/>
                        <w:rPr>
                          <w:rFonts w:eastAsia="Calibri"/>
                          <w:b/>
                          <w:bCs/>
                          <w:szCs w:val="24"/>
                          <w:lang w:eastAsia="lt-LT"/>
                        </w:rPr>
                      </w:pPr>
                      <w:sdt>
                        <w:sdtPr>
                          <w:alias w:val="Numeris"/>
                          <w:tag w:val="nr_ab8122d669bf4dc28777ec1846af06d8"/>
                          <w:id w:val="-756370577"/>
                          <w:lock w:val="sdtLocked"/>
                        </w:sdtPr>
                        <w:sdtEndPr/>
                        <w:sdtContent>
                          <w:r>
                            <w:rPr>
                              <w:rFonts w:eastAsia="Calibri"/>
                              <w:szCs w:val="24"/>
                              <w:lang w:eastAsia="lt-LT"/>
                            </w:rPr>
                            <w:t>4.13</w:t>
                          </w:r>
                        </w:sdtContent>
                      </w:sdt>
                      <w:r>
                        <w:rPr>
                          <w:rFonts w:eastAsia="Calibri"/>
                          <w:szCs w:val="24"/>
                          <w:lang w:eastAsia="lt-LT"/>
                        </w:rPr>
                        <w:t>.</w:t>
                      </w:r>
                      <w:r>
                        <w:rPr>
                          <w:rFonts w:eastAsia="Calibri"/>
                          <w:szCs w:val="24"/>
                          <w:lang w:eastAsia="lt-LT"/>
                        </w:rPr>
                        <w:tab/>
                      </w:r>
                      <w:r>
                        <w:rPr>
                          <w:rFonts w:eastAsia="Calibri"/>
                          <w:b/>
                          <w:bCs/>
                          <w:szCs w:val="24"/>
                          <w:lang w:eastAsia="lt-LT"/>
                        </w:rPr>
                        <w:t>VVG</w:t>
                      </w:r>
                      <w:r>
                        <w:rPr>
                          <w:rFonts w:eastAsia="Calibri"/>
                          <w:szCs w:val="24"/>
                          <w:lang w:eastAsia="lt-LT"/>
                        </w:rPr>
                        <w:t xml:space="preserve"> – vietos veiklos grupė (-ės);</w:t>
                      </w:r>
                    </w:p>
                  </w:sdtContent>
                </w:sdt>
                <w:sdt>
                  <w:sdtPr>
                    <w:alias w:val="4.14 pp."/>
                    <w:tag w:val="part_33f6212bda994375ba9bc499672a24db"/>
                    <w:id w:val="-728151284"/>
                    <w:lock w:val="sdtLocked"/>
                  </w:sdtPr>
                  <w:sdtEndPr/>
                  <w:sdtContent>
                    <w:p w:rsidR="00686966" w:rsidRDefault="00A81DFE">
                      <w:pPr>
                        <w:tabs>
                          <w:tab w:val="left" w:pos="993"/>
                        </w:tabs>
                        <w:suppressAutoHyphens/>
                        <w:spacing w:line="288" w:lineRule="auto"/>
                        <w:ind w:firstLine="720"/>
                        <w:jc w:val="both"/>
                        <w:rPr>
                          <w:rFonts w:eastAsia="Calibri"/>
                          <w:b/>
                          <w:bCs/>
                          <w:szCs w:val="24"/>
                          <w:lang w:eastAsia="lt-LT"/>
                        </w:rPr>
                      </w:pPr>
                      <w:sdt>
                        <w:sdtPr>
                          <w:alias w:val="Numeris"/>
                          <w:tag w:val="nr_33f6212bda994375ba9bc499672a24db"/>
                          <w:id w:val="-1173954173"/>
                          <w:lock w:val="sdtLocked"/>
                        </w:sdtPr>
                        <w:sdtEndPr/>
                        <w:sdtContent>
                          <w:r>
                            <w:rPr>
                              <w:rFonts w:eastAsia="Calibri"/>
                              <w:szCs w:val="24"/>
                              <w:lang w:eastAsia="lt-LT"/>
                            </w:rPr>
                            <w:t>4.14</w:t>
                          </w:r>
                        </w:sdtContent>
                      </w:sdt>
                      <w:r>
                        <w:rPr>
                          <w:rFonts w:eastAsia="Calibri"/>
                          <w:szCs w:val="24"/>
                          <w:lang w:eastAsia="lt-LT"/>
                        </w:rPr>
                        <w:t>.</w:t>
                      </w:r>
                      <w:r>
                        <w:rPr>
                          <w:rFonts w:eastAsia="Calibri"/>
                          <w:szCs w:val="24"/>
                          <w:lang w:eastAsia="lt-LT"/>
                        </w:rPr>
                        <w:tab/>
                      </w:r>
                      <w:r>
                        <w:rPr>
                          <w:rFonts w:eastAsia="Calibri"/>
                          <w:b/>
                          <w:bCs/>
                          <w:szCs w:val="24"/>
                          <w:lang w:eastAsia="lt-LT"/>
                        </w:rPr>
                        <w:t>ŽŪŽIS</w:t>
                      </w:r>
                      <w:r>
                        <w:rPr>
                          <w:rFonts w:eastAsia="Calibri"/>
                          <w:szCs w:val="24"/>
                          <w:lang w:eastAsia="lt-LT"/>
                        </w:rPr>
                        <w:t xml:space="preserve"> – žemės ūkio žinių ir inovacijų sistema.</w:t>
                      </w:r>
                    </w:p>
                  </w:sdtContent>
                </w:sdt>
              </w:sdtContent>
            </w:sdt>
            <w:sdt>
              <w:sdtPr>
                <w:alias w:val="5 p."/>
                <w:tag w:val="part_99c31b5f7fe74f628877c4f58d937255"/>
                <w:id w:val="275221002"/>
                <w:lock w:val="sdtLocked"/>
              </w:sdtPr>
              <w:sdtEndPr/>
              <w:sdtContent>
                <w:p w:rsidR="00686966" w:rsidRDefault="00A81DFE">
                  <w:pPr>
                    <w:tabs>
                      <w:tab w:val="left" w:pos="567"/>
                    </w:tabs>
                    <w:suppressAutoHyphens/>
                    <w:spacing w:line="288" w:lineRule="auto"/>
                    <w:ind w:firstLine="720"/>
                    <w:jc w:val="both"/>
                    <w:rPr>
                      <w:rFonts w:eastAsia="Calibri"/>
                      <w:szCs w:val="24"/>
                      <w:lang w:eastAsia="lt-LT"/>
                    </w:rPr>
                  </w:pPr>
                  <w:sdt>
                    <w:sdtPr>
                      <w:alias w:val="Numeris"/>
                      <w:tag w:val="nr_99c31b5f7fe74f628877c4f58d937255"/>
                      <w:id w:val="1620334684"/>
                      <w:lock w:val="sdtLocked"/>
                    </w:sdtPr>
                    <w:sdtEndPr/>
                    <w:sdtContent>
                      <w:r>
                        <w:rPr>
                          <w:rFonts w:eastAsia="Calibri"/>
                          <w:szCs w:val="24"/>
                          <w:lang w:eastAsia="lt-LT"/>
                        </w:rPr>
                        <w:t>5</w:t>
                      </w:r>
                    </w:sdtContent>
                  </w:sdt>
                  <w:r>
                    <w:rPr>
                      <w:rFonts w:eastAsia="Calibri"/>
                      <w:szCs w:val="24"/>
                      <w:lang w:eastAsia="lt-LT"/>
                    </w:rPr>
                    <w:t>.</w:t>
                  </w:r>
                  <w:r>
                    <w:rPr>
                      <w:rFonts w:eastAsia="Calibri"/>
                      <w:szCs w:val="24"/>
                      <w:lang w:eastAsia="lt-LT"/>
                    </w:rPr>
                    <w:tab/>
                    <w:t>Kitos Veiksmų programoje vartojamos sąvo</w:t>
                  </w:r>
                  <w:r>
                    <w:rPr>
                      <w:rFonts w:eastAsia="Calibri"/>
                      <w:szCs w:val="24"/>
                      <w:lang w:eastAsia="lt-LT"/>
                    </w:rPr>
                    <w:t>kos suprantamos taip, kaip jos apibrėžiamos Reglamente (ES) 2021/1060, Reglamente (ES) 2021/2115, Reglamente (ES) 2021/2116, Žemės ūkio, maisto ūkio ir kaimo plėtros įstatyme, Administravimo taisyklėse ir Strateginiame plane.</w:t>
                  </w:r>
                </w:p>
                <w:p w:rsidR="00686966" w:rsidRDefault="00A81DFE">
                  <w:pPr>
                    <w:keepLines/>
                    <w:tabs>
                      <w:tab w:val="left" w:pos="1276"/>
                    </w:tabs>
                    <w:suppressAutoHyphens/>
                    <w:spacing w:line="312" w:lineRule="auto"/>
                    <w:jc w:val="both"/>
                    <w:rPr>
                      <w:rFonts w:eastAsia="Calibri"/>
                      <w:szCs w:val="24"/>
                      <w:lang w:eastAsia="lt-LT"/>
                    </w:rPr>
                  </w:pPr>
                </w:p>
              </w:sdtContent>
            </w:sdt>
          </w:sdtContent>
        </w:sdt>
        <w:sdt>
          <w:sdtPr>
            <w:alias w:val="skyrius"/>
            <w:tag w:val="part_0c4a3b8a79d84444b9d365a0244fc02c"/>
            <w:id w:val="-216210367"/>
            <w:lock w:val="sdtLocked"/>
          </w:sdtPr>
          <w:sdtEndPr/>
          <w:sdtContent>
            <w:p w:rsidR="00686966" w:rsidRDefault="00A81DFE">
              <w:pPr>
                <w:keepNext/>
                <w:keepLines/>
                <w:tabs>
                  <w:tab w:val="left" w:pos="1276"/>
                </w:tabs>
                <w:suppressAutoHyphens/>
                <w:spacing w:line="312" w:lineRule="auto"/>
                <w:jc w:val="center"/>
                <w:rPr>
                  <w:rFonts w:eastAsia="Calibri"/>
                  <w:b/>
                  <w:bCs/>
                  <w:caps/>
                  <w:szCs w:val="24"/>
                </w:rPr>
              </w:pPr>
              <w:sdt>
                <w:sdtPr>
                  <w:alias w:val="Numeris"/>
                  <w:tag w:val="nr_0c4a3b8a79d84444b9d365a0244fc02c"/>
                  <w:id w:val="1078327972"/>
                  <w:lock w:val="sdtLocked"/>
                </w:sdtPr>
                <w:sdtEndPr/>
                <w:sdtContent>
                  <w:r>
                    <w:rPr>
                      <w:rFonts w:eastAsia="Calibri"/>
                      <w:b/>
                      <w:bCs/>
                      <w:caps/>
                      <w:szCs w:val="24"/>
                    </w:rPr>
                    <w:t>III</w:t>
                  </w:r>
                </w:sdtContent>
              </w:sdt>
              <w:r>
                <w:rPr>
                  <w:rFonts w:eastAsia="Calibri"/>
                  <w:b/>
                  <w:bCs/>
                  <w:caps/>
                  <w:szCs w:val="24"/>
                </w:rPr>
                <w:t xml:space="preserve"> SKYRIUS</w:t>
              </w:r>
            </w:p>
            <w:p w:rsidR="00686966" w:rsidRDefault="00A81DFE">
              <w:pPr>
                <w:keepNext/>
                <w:keepLines/>
                <w:tabs>
                  <w:tab w:val="left" w:pos="1276"/>
                </w:tabs>
                <w:suppressAutoHyphens/>
                <w:spacing w:line="312" w:lineRule="auto"/>
                <w:jc w:val="center"/>
                <w:rPr>
                  <w:rFonts w:eastAsia="Calibri"/>
                  <w:b/>
                  <w:bCs/>
                  <w:caps/>
                  <w:szCs w:val="24"/>
                </w:rPr>
              </w:pPr>
              <w:sdt>
                <w:sdtPr>
                  <w:alias w:val="Pavadinimas"/>
                  <w:tag w:val="title_0c4a3b8a79d84444b9d365a0244fc02c"/>
                  <w:id w:val="-533502948"/>
                  <w:lock w:val="sdtLocked"/>
                </w:sdtPr>
                <w:sdtEndPr/>
                <w:sdtContent>
                  <w:r>
                    <w:rPr>
                      <w:rFonts w:eastAsia="Calibri"/>
                      <w:b/>
                      <w:bCs/>
                      <w:caps/>
                      <w:szCs w:val="24"/>
                    </w:rPr>
                    <w:t>tiNKLO tIKS</w:t>
                  </w:r>
                  <w:bookmarkStart w:id="0" w:name="_GoBack"/>
                  <w:bookmarkEnd w:id="0"/>
                  <w:r>
                    <w:rPr>
                      <w:rFonts w:eastAsia="Calibri"/>
                      <w:b/>
                      <w:bCs/>
                      <w:caps/>
                      <w:szCs w:val="24"/>
                    </w:rPr>
                    <w:t>LAI IR VEIKLOS</w:t>
                  </w:r>
                </w:sdtContent>
              </w:sdt>
            </w:p>
            <w:p w:rsidR="00686966" w:rsidRDefault="00686966">
              <w:pPr>
                <w:keepLines/>
                <w:tabs>
                  <w:tab w:val="left" w:pos="1276"/>
                </w:tabs>
                <w:suppressAutoHyphens/>
                <w:spacing w:line="312" w:lineRule="auto"/>
                <w:ind w:firstLine="567"/>
                <w:jc w:val="both"/>
                <w:rPr>
                  <w:rFonts w:eastAsia="Calibri"/>
                  <w:caps/>
                  <w:szCs w:val="24"/>
                </w:rPr>
              </w:pPr>
            </w:p>
            <w:sdt>
              <w:sdtPr>
                <w:alias w:val="6 p."/>
                <w:tag w:val="part_dfd3cb479ac0453ca4a1beaf1facd519"/>
                <w:id w:val="-167895144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dfd3cb479ac0453ca4a1beaf1facd519"/>
                      <w:id w:val="-379329297"/>
                      <w:lock w:val="sdtLocked"/>
                    </w:sdtPr>
                    <w:sdtEndPr/>
                    <w:sdtContent>
                      <w:r>
                        <w:rPr>
                          <w:rFonts w:eastAsia="Calibri"/>
                          <w:szCs w:val="24"/>
                          <w:lang w:eastAsia="lt-LT"/>
                        </w:rPr>
                        <w:t>6</w:t>
                      </w:r>
                    </w:sdtContent>
                  </w:sdt>
                  <w:r>
                    <w:rPr>
                      <w:rFonts w:eastAsia="Calibri"/>
                      <w:szCs w:val="24"/>
                      <w:lang w:eastAsia="lt-LT"/>
                    </w:rPr>
                    <w:t>.</w:t>
                  </w:r>
                  <w:r>
                    <w:rPr>
                      <w:rFonts w:eastAsia="Calibri"/>
                      <w:szCs w:val="24"/>
                      <w:lang w:eastAsia="lt-LT"/>
                    </w:rPr>
                    <w:tab/>
                    <w:t>Tinklo tikslai:</w:t>
                  </w:r>
                </w:p>
                <w:sdt>
                  <w:sdtPr>
                    <w:alias w:val="6.1 pp."/>
                    <w:tag w:val="part_1d01e634022d447582e6e6f6101041bc"/>
                    <w:id w:val="995685165"/>
                    <w:lock w:val="sdtLocked"/>
                  </w:sdtPr>
                  <w:sdtEndPr/>
                  <w:sdtContent>
                    <w:p w:rsidR="00686966" w:rsidRDefault="00A81DFE">
                      <w:pPr>
                        <w:suppressAutoHyphens/>
                        <w:spacing w:line="288" w:lineRule="auto"/>
                        <w:ind w:firstLine="720"/>
                        <w:jc w:val="both"/>
                      </w:pPr>
                      <w:sdt>
                        <w:sdtPr>
                          <w:alias w:val="Numeris"/>
                          <w:tag w:val="nr_1d01e634022d447582e6e6f6101041bc"/>
                          <w:id w:val="582813776"/>
                          <w:lock w:val="sdtLocked"/>
                        </w:sdtPr>
                        <w:sdtEndPr/>
                        <w:sdtContent>
                          <w:r>
                            <w:t>6.1</w:t>
                          </w:r>
                        </w:sdtContent>
                      </w:sdt>
                      <w:r>
                        <w:t>.</w:t>
                      </w:r>
                      <w:r>
                        <w:tab/>
                        <w:t>didinti visų suinteresuotųjų subjektų dalyvavimą rengiant ir įgyvendinant Strateginį planą;</w:t>
                      </w:r>
                    </w:p>
                  </w:sdtContent>
                </w:sdt>
                <w:sdt>
                  <w:sdtPr>
                    <w:alias w:val="6.2 pp."/>
                    <w:tag w:val="part_72b2e43ee16b4e84a899a8e37f12f436"/>
                    <w:id w:val="1859929755"/>
                    <w:lock w:val="sdtLocked"/>
                  </w:sdtPr>
                  <w:sdtEndPr/>
                  <w:sdtContent>
                    <w:p w:rsidR="00686966" w:rsidRDefault="00A81DFE">
                      <w:pPr>
                        <w:suppressAutoHyphens/>
                        <w:spacing w:line="288" w:lineRule="auto"/>
                        <w:ind w:firstLine="720"/>
                        <w:jc w:val="both"/>
                      </w:pPr>
                      <w:sdt>
                        <w:sdtPr>
                          <w:alias w:val="Numeris"/>
                          <w:tag w:val="nr_72b2e43ee16b4e84a899a8e37f12f436"/>
                          <w:id w:val="1880202483"/>
                          <w:lock w:val="sdtLocked"/>
                        </w:sdtPr>
                        <w:sdtEndPr/>
                        <w:sdtContent>
                          <w:r>
                            <w:t>6.2</w:t>
                          </w:r>
                        </w:sdtContent>
                      </w:sdt>
                      <w:r>
                        <w:t>.</w:t>
                      </w:r>
                      <w:r>
                        <w:tab/>
                        <w:t>padėti įgyvendinti Strateginį planą ir pereiti prie veiklos rezultatais grindžiamo Strateginio plano įgyvendi</w:t>
                      </w:r>
                      <w:r>
                        <w:t>nimo modelio;</w:t>
                      </w:r>
                    </w:p>
                  </w:sdtContent>
                </w:sdt>
                <w:sdt>
                  <w:sdtPr>
                    <w:alias w:val="6.3 pp."/>
                    <w:tag w:val="part_0468d62c6a114d0197da5231abf20438"/>
                    <w:id w:val="88747737"/>
                    <w:lock w:val="sdtLocked"/>
                  </w:sdtPr>
                  <w:sdtEndPr/>
                  <w:sdtContent>
                    <w:p w:rsidR="00686966" w:rsidRDefault="00A81DFE">
                      <w:pPr>
                        <w:suppressAutoHyphens/>
                        <w:spacing w:line="288" w:lineRule="auto"/>
                        <w:ind w:firstLine="720"/>
                        <w:jc w:val="both"/>
                      </w:pPr>
                      <w:sdt>
                        <w:sdtPr>
                          <w:alias w:val="Numeris"/>
                          <w:tag w:val="nr_0468d62c6a114d0197da5231abf20438"/>
                          <w:id w:val="-203716319"/>
                          <w:lock w:val="sdtLocked"/>
                        </w:sdtPr>
                        <w:sdtEndPr/>
                        <w:sdtContent>
                          <w:r>
                            <w:t>6.3</w:t>
                          </w:r>
                        </w:sdtContent>
                      </w:sdt>
                      <w:r>
                        <w:t>.</w:t>
                      </w:r>
                      <w:r>
                        <w:tab/>
                        <w:t xml:space="preserve"> prisidėti prie Strateginio plano įgyvendinimo kokybės gerinimo;</w:t>
                      </w:r>
                    </w:p>
                  </w:sdtContent>
                </w:sdt>
                <w:sdt>
                  <w:sdtPr>
                    <w:alias w:val="6.4 pp."/>
                    <w:tag w:val="part_75688633949a4862bdfc815897ee8085"/>
                    <w:id w:val="1410578249"/>
                    <w:lock w:val="sdtLocked"/>
                  </w:sdtPr>
                  <w:sdtEndPr/>
                  <w:sdtContent>
                    <w:p w:rsidR="00686966" w:rsidRDefault="00A81DFE">
                      <w:pPr>
                        <w:suppressAutoHyphens/>
                        <w:spacing w:line="288" w:lineRule="auto"/>
                        <w:ind w:firstLine="720"/>
                        <w:jc w:val="both"/>
                        <w:rPr>
                          <w:rFonts w:eastAsia="Calibri"/>
                          <w:szCs w:val="24"/>
                          <w:lang w:eastAsia="lt-LT"/>
                        </w:rPr>
                      </w:pPr>
                      <w:sdt>
                        <w:sdtPr>
                          <w:alias w:val="Numeris"/>
                          <w:tag w:val="nr_75688633949a4862bdfc815897ee8085"/>
                          <w:id w:val="-1804306116"/>
                          <w:lock w:val="sdtLocked"/>
                        </w:sdtPr>
                        <w:sdtEndPr/>
                        <w:sdtContent>
                          <w:r>
                            <w:rPr>
                              <w:rFonts w:eastAsia="Calibri"/>
                              <w:szCs w:val="24"/>
                              <w:lang w:eastAsia="lt-LT"/>
                            </w:rPr>
                            <w:t>6.4</w:t>
                          </w:r>
                        </w:sdtContent>
                      </w:sdt>
                      <w:r>
                        <w:rPr>
                          <w:rFonts w:eastAsia="Calibri"/>
                          <w:szCs w:val="24"/>
                          <w:lang w:eastAsia="lt-LT"/>
                        </w:rPr>
                        <w:t>.</w:t>
                      </w:r>
                      <w:r>
                        <w:rPr>
                          <w:rFonts w:eastAsia="Calibri"/>
                          <w:szCs w:val="24"/>
                          <w:lang w:eastAsia="lt-LT"/>
                        </w:rPr>
                        <w:tab/>
                      </w:r>
                      <w:r>
                        <w:t xml:space="preserve"> prisidėti prie visuomenės ir galimų paramos gavėjų informavimo apie BŽŪP ir finansavimo galimybes;</w:t>
                      </w:r>
                    </w:p>
                  </w:sdtContent>
                </w:sdt>
                <w:sdt>
                  <w:sdtPr>
                    <w:alias w:val="6.5 pp."/>
                    <w:tag w:val="part_df3564f528f14033b4d825aa25d8df08"/>
                    <w:id w:val="1385989253"/>
                    <w:lock w:val="sdtLocked"/>
                  </w:sdtPr>
                  <w:sdtEndPr/>
                  <w:sdtContent>
                    <w:p w:rsidR="00686966" w:rsidRDefault="00A81DFE">
                      <w:pPr>
                        <w:suppressAutoHyphens/>
                        <w:spacing w:line="288" w:lineRule="auto"/>
                        <w:ind w:firstLine="720"/>
                        <w:jc w:val="both"/>
                        <w:rPr>
                          <w:rFonts w:eastAsia="Calibri"/>
                          <w:szCs w:val="24"/>
                          <w:lang w:eastAsia="lt-LT"/>
                        </w:rPr>
                      </w:pPr>
                      <w:sdt>
                        <w:sdtPr>
                          <w:alias w:val="Numeris"/>
                          <w:tag w:val="nr_df3564f528f14033b4d825aa25d8df08"/>
                          <w:id w:val="-671418543"/>
                          <w:lock w:val="sdtLocked"/>
                        </w:sdtPr>
                        <w:sdtEndPr/>
                        <w:sdtContent>
                          <w:r>
                            <w:rPr>
                              <w:rFonts w:eastAsia="Calibri"/>
                              <w:szCs w:val="24"/>
                              <w:lang w:eastAsia="lt-LT"/>
                            </w:rPr>
                            <w:t>6.5</w:t>
                          </w:r>
                        </w:sdtContent>
                      </w:sdt>
                      <w:r>
                        <w:rPr>
                          <w:rFonts w:eastAsia="Calibri"/>
                          <w:szCs w:val="24"/>
                          <w:lang w:eastAsia="lt-LT"/>
                        </w:rPr>
                        <w:t>.</w:t>
                      </w:r>
                      <w:r>
                        <w:rPr>
                          <w:rFonts w:eastAsia="Calibri"/>
                          <w:szCs w:val="24"/>
                          <w:lang w:eastAsia="lt-LT"/>
                        </w:rPr>
                        <w:tab/>
                        <w:t xml:space="preserve"> </w:t>
                      </w:r>
                      <w:r>
                        <w:t xml:space="preserve">skatinti inovacijas žemės ūkio ir kaimo plėtros srityse ir remti tarpusavio mokymąsi ir visų suinteresuotųjų subjektų įtraukimą į keitimosi žiniomis ir žinių kaupimo procesą bei jų tarpusavio sąveiką; </w:t>
                      </w:r>
                    </w:p>
                  </w:sdtContent>
                </w:sdt>
                <w:sdt>
                  <w:sdtPr>
                    <w:alias w:val="6.6 pp."/>
                    <w:tag w:val="part_a9c0071d0d2848209358b8af92d5f414"/>
                    <w:id w:val="329563426"/>
                    <w:lock w:val="sdtLocked"/>
                  </w:sdtPr>
                  <w:sdtEndPr/>
                  <w:sdtContent>
                    <w:p w:rsidR="00686966" w:rsidRDefault="00A81DFE">
                      <w:pPr>
                        <w:suppressAutoHyphens/>
                        <w:spacing w:line="288" w:lineRule="auto"/>
                        <w:ind w:firstLine="720"/>
                        <w:jc w:val="both"/>
                        <w:rPr>
                          <w:rFonts w:eastAsia="Calibri"/>
                          <w:szCs w:val="24"/>
                          <w:lang w:eastAsia="lt-LT"/>
                        </w:rPr>
                      </w:pPr>
                      <w:sdt>
                        <w:sdtPr>
                          <w:alias w:val="Numeris"/>
                          <w:tag w:val="nr_a9c0071d0d2848209358b8af92d5f414"/>
                          <w:id w:val="1294179982"/>
                          <w:lock w:val="sdtLocked"/>
                        </w:sdtPr>
                        <w:sdtEndPr/>
                        <w:sdtContent>
                          <w:r>
                            <w:rPr>
                              <w:rFonts w:eastAsia="Calibri"/>
                              <w:szCs w:val="24"/>
                              <w:lang w:eastAsia="lt-LT"/>
                            </w:rPr>
                            <w:t>6.6</w:t>
                          </w:r>
                        </w:sdtContent>
                      </w:sdt>
                      <w:r>
                        <w:rPr>
                          <w:rFonts w:eastAsia="Calibri"/>
                          <w:szCs w:val="24"/>
                          <w:lang w:eastAsia="lt-LT"/>
                        </w:rPr>
                        <w:t>.</w:t>
                      </w:r>
                      <w:r>
                        <w:rPr>
                          <w:rFonts w:eastAsia="Calibri"/>
                          <w:szCs w:val="24"/>
                          <w:lang w:eastAsia="lt-LT"/>
                        </w:rPr>
                        <w:tab/>
                        <w:t xml:space="preserve"> </w:t>
                      </w:r>
                      <w:r>
                        <w:t>prisidėti prie stebėsenos ir vertinimo pajėg</w:t>
                      </w:r>
                      <w:r>
                        <w:t>umų bei veiklos;</w:t>
                      </w:r>
                    </w:p>
                  </w:sdtContent>
                </w:sdt>
                <w:sdt>
                  <w:sdtPr>
                    <w:alias w:val="6.7 pp."/>
                    <w:tag w:val="part_5ae660148dc54a5798dba585e8ac0af2"/>
                    <w:id w:val="-641963104"/>
                    <w:lock w:val="sdtLocked"/>
                  </w:sdtPr>
                  <w:sdtEndPr/>
                  <w:sdtContent>
                    <w:p w:rsidR="00686966" w:rsidRDefault="00A81DFE">
                      <w:pPr>
                        <w:suppressAutoHyphens/>
                        <w:spacing w:line="288" w:lineRule="auto"/>
                        <w:ind w:firstLine="720"/>
                        <w:jc w:val="both"/>
                        <w:rPr>
                          <w:rFonts w:eastAsia="Calibri"/>
                          <w:szCs w:val="24"/>
                          <w:lang w:eastAsia="lt-LT"/>
                        </w:rPr>
                      </w:pPr>
                      <w:sdt>
                        <w:sdtPr>
                          <w:alias w:val="Numeris"/>
                          <w:tag w:val="nr_5ae660148dc54a5798dba585e8ac0af2"/>
                          <w:id w:val="562532126"/>
                          <w:lock w:val="sdtLocked"/>
                        </w:sdtPr>
                        <w:sdtEndPr/>
                        <w:sdtContent>
                          <w:r>
                            <w:rPr>
                              <w:rFonts w:eastAsia="Calibri"/>
                              <w:szCs w:val="24"/>
                              <w:lang w:eastAsia="lt-LT"/>
                            </w:rPr>
                            <w:t>6.7</w:t>
                          </w:r>
                        </w:sdtContent>
                      </w:sdt>
                      <w:r>
                        <w:rPr>
                          <w:rFonts w:eastAsia="Calibri"/>
                          <w:szCs w:val="24"/>
                          <w:lang w:eastAsia="lt-LT"/>
                        </w:rPr>
                        <w:t>.</w:t>
                      </w:r>
                      <w:r>
                        <w:rPr>
                          <w:rFonts w:eastAsia="Calibri"/>
                          <w:szCs w:val="24"/>
                          <w:lang w:eastAsia="lt-LT"/>
                        </w:rPr>
                        <w:tab/>
                      </w:r>
                      <w:r>
                        <w:rPr>
                          <w:rFonts w:ascii="Calibri" w:eastAsia="Calibri" w:hAnsi="Calibri"/>
                          <w:sz w:val="22"/>
                          <w:szCs w:val="22"/>
                        </w:rPr>
                        <w:t xml:space="preserve"> </w:t>
                      </w:r>
                      <w:r>
                        <w:t>prisidėti prie Strateginio plano įgyvendinimo rezultatų sklaidos;</w:t>
                      </w:r>
                    </w:p>
                  </w:sdtContent>
                </w:sdt>
                <w:sdt>
                  <w:sdtPr>
                    <w:alias w:val="6.8 pp."/>
                    <w:tag w:val="part_f01137eeb7af498f99def30abb4ff852"/>
                    <w:id w:val="1881587555"/>
                    <w:lock w:val="sdtLocked"/>
                  </w:sdtPr>
                  <w:sdtEndPr/>
                  <w:sdtContent>
                    <w:p w:rsidR="00686966" w:rsidRDefault="00A81DFE">
                      <w:pPr>
                        <w:suppressAutoHyphens/>
                        <w:spacing w:line="288" w:lineRule="auto"/>
                        <w:ind w:firstLine="720"/>
                        <w:jc w:val="both"/>
                        <w:rPr>
                          <w:rFonts w:eastAsia="Calibri"/>
                          <w:szCs w:val="24"/>
                          <w:lang w:eastAsia="lt-LT"/>
                        </w:rPr>
                      </w:pPr>
                      <w:sdt>
                        <w:sdtPr>
                          <w:alias w:val="Numeris"/>
                          <w:tag w:val="nr_f01137eeb7af498f99def30abb4ff852"/>
                          <w:id w:val="1062218126"/>
                          <w:lock w:val="sdtLocked"/>
                        </w:sdtPr>
                        <w:sdtEndPr/>
                        <w:sdtContent>
                          <w:r>
                            <w:rPr>
                              <w:rFonts w:eastAsia="Calibri"/>
                              <w:szCs w:val="24"/>
                              <w:lang w:eastAsia="lt-LT"/>
                            </w:rPr>
                            <w:t>6.8</w:t>
                          </w:r>
                        </w:sdtContent>
                      </w:sdt>
                      <w:r>
                        <w:rPr>
                          <w:rFonts w:eastAsia="Calibri"/>
                          <w:szCs w:val="24"/>
                          <w:lang w:eastAsia="lt-LT"/>
                        </w:rPr>
                        <w:t>.</w:t>
                      </w:r>
                      <w:r>
                        <w:rPr>
                          <w:rFonts w:eastAsia="Calibri"/>
                          <w:szCs w:val="24"/>
                          <w:lang w:eastAsia="lt-LT"/>
                        </w:rPr>
                        <w:tab/>
                      </w:r>
                      <w:r>
                        <w:t xml:space="preserve"> prisidėti prie aktyvesnio suinteresuotų šalių tarpusavio bendradarbiavimo iniciatyvų skatinimo ir užtikrinti bendradarbiavimo Tinkle organizavimą.</w:t>
                      </w:r>
                    </w:p>
                  </w:sdtContent>
                </w:sdt>
              </w:sdtContent>
            </w:sdt>
            <w:sdt>
              <w:sdtPr>
                <w:alias w:val="7 p."/>
                <w:tag w:val="part_a86722546f8e4d18b94495dd9e14e3c8"/>
                <w:id w:val="106390346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a86722546f8e4d18b94495dd9e14e3c8"/>
                      <w:id w:val="-1278559569"/>
                      <w:lock w:val="sdtLocked"/>
                    </w:sdtPr>
                    <w:sdtEndPr/>
                    <w:sdtContent>
                      <w:r>
                        <w:rPr>
                          <w:rFonts w:eastAsia="Calibri"/>
                          <w:szCs w:val="24"/>
                          <w:lang w:eastAsia="lt-LT"/>
                        </w:rPr>
                        <w:t>7</w:t>
                      </w:r>
                    </w:sdtContent>
                  </w:sdt>
                  <w:r>
                    <w:rPr>
                      <w:rFonts w:eastAsia="Calibri"/>
                      <w:szCs w:val="24"/>
                      <w:lang w:eastAsia="lt-LT"/>
                    </w:rPr>
                    <w:t>.</w:t>
                  </w:r>
                  <w:r>
                    <w:rPr>
                      <w:rFonts w:eastAsia="Calibri"/>
                      <w:szCs w:val="24"/>
                      <w:lang w:eastAsia="lt-LT"/>
                    </w:rPr>
                    <w:tab/>
                  </w:r>
                  <w:r>
                    <w:t>Tinklo tikslų siekiama įgyvendinant</w:t>
                  </w:r>
                  <w:r>
                    <w:rPr>
                      <w:rFonts w:eastAsia="Calibri"/>
                      <w:szCs w:val="24"/>
                      <w:lang w:eastAsia="lt-LT"/>
                    </w:rPr>
                    <w:t xml:space="preserve"> Veiksmų programos 1 priede nurodytas</w:t>
                  </w:r>
                  <w:r>
                    <w:t xml:space="preserve"> veiklas ir atliekant numatytus veiksmus.</w:t>
                  </w:r>
                </w:p>
              </w:sdtContent>
            </w:sdt>
            <w:sdt>
              <w:sdtPr>
                <w:alias w:val="8 p."/>
                <w:tag w:val="part_1d9ab36792e54ce6a11cf1b2e6732d35"/>
                <w:id w:val="1187097824"/>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1d9ab36792e54ce6a11cf1b2e6732d35"/>
                      <w:id w:val="-368382275"/>
                      <w:lock w:val="sdtLocked"/>
                    </w:sdtPr>
                    <w:sdtEndPr/>
                    <w:sdtContent>
                      <w:r>
                        <w:rPr>
                          <w:rFonts w:eastAsia="Calibri"/>
                          <w:szCs w:val="24"/>
                          <w:lang w:eastAsia="lt-LT"/>
                        </w:rPr>
                        <w:t>8</w:t>
                      </w:r>
                    </w:sdtContent>
                  </w:sdt>
                  <w:r>
                    <w:rPr>
                      <w:rFonts w:eastAsia="Calibri"/>
                      <w:szCs w:val="24"/>
                      <w:lang w:eastAsia="lt-LT"/>
                    </w:rPr>
                    <w:t>.</w:t>
                  </w:r>
                  <w:r>
                    <w:rPr>
                      <w:rFonts w:eastAsia="Calibri"/>
                      <w:szCs w:val="24"/>
                      <w:lang w:eastAsia="lt-LT"/>
                    </w:rPr>
                    <w:tab/>
                  </w:r>
                  <w:r>
                    <w:t>Tinklo veiklos ir veiksmai detalizuojami periodiniuose veiksmų planuose.</w:t>
                  </w:r>
                </w:p>
              </w:sdtContent>
            </w:sdt>
            <w:sdt>
              <w:sdtPr>
                <w:alias w:val="9 p."/>
                <w:tag w:val="part_81ea253aeef04172aa734ce29144bbfe"/>
                <w:id w:val="-1976987091"/>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81ea253aeef04172aa734ce29144bbfe"/>
                      <w:id w:val="1996449962"/>
                      <w:lock w:val="sdtLocked"/>
                    </w:sdtPr>
                    <w:sdtEndPr/>
                    <w:sdtContent>
                      <w:r>
                        <w:rPr>
                          <w:rFonts w:eastAsia="Calibri"/>
                          <w:szCs w:val="24"/>
                          <w:lang w:eastAsia="lt-LT"/>
                        </w:rPr>
                        <w:t>9</w:t>
                      </w:r>
                    </w:sdtContent>
                  </w:sdt>
                  <w:r>
                    <w:rPr>
                      <w:rFonts w:eastAsia="Calibri"/>
                      <w:szCs w:val="24"/>
                      <w:lang w:eastAsia="lt-LT"/>
                    </w:rPr>
                    <w:t>.</w:t>
                  </w:r>
                  <w:r>
                    <w:rPr>
                      <w:rFonts w:eastAsia="Calibri"/>
                      <w:szCs w:val="24"/>
                      <w:lang w:eastAsia="lt-LT"/>
                    </w:rPr>
                    <w:tab/>
                    <w:t>Už Tinklo veiklų ir veiksmų įgyvendinimą yra atsakin</w:t>
                  </w:r>
                  <w:r>
                    <w:rPr>
                      <w:rFonts w:eastAsia="Calibri"/>
                      <w:szCs w:val="24"/>
                      <w:lang w:eastAsia="lt-LT"/>
                    </w:rPr>
                    <w:t>gas Tinklo sekretoriatas.</w:t>
                  </w:r>
                </w:p>
              </w:sdtContent>
            </w:sdt>
            <w:sdt>
              <w:sdtPr>
                <w:alias w:val="10 p."/>
                <w:tag w:val="part_437532abaae7408fa165b427fac832aa"/>
                <w:id w:val="-177939869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437532abaae7408fa165b427fac832aa"/>
                      <w:id w:val="768656431"/>
                      <w:lock w:val="sdtLocked"/>
                    </w:sdtPr>
                    <w:sdtEndPr/>
                    <w:sdtContent>
                      <w:r>
                        <w:rPr>
                          <w:rFonts w:eastAsia="Calibri"/>
                          <w:szCs w:val="24"/>
                          <w:lang w:eastAsia="lt-LT"/>
                        </w:rPr>
                        <w:t>10</w:t>
                      </w:r>
                    </w:sdtContent>
                  </w:sdt>
                  <w:r>
                    <w:rPr>
                      <w:rFonts w:eastAsia="Calibri"/>
                      <w:szCs w:val="24"/>
                      <w:lang w:eastAsia="lt-LT"/>
                    </w:rPr>
                    <w:t>.</w:t>
                  </w:r>
                  <w:r>
                    <w:rPr>
                      <w:rFonts w:eastAsia="Calibri"/>
                      <w:szCs w:val="24"/>
                      <w:lang w:eastAsia="lt-LT"/>
                    </w:rPr>
                    <w:tab/>
                  </w:r>
                  <w:r>
                    <w:t>Tinklo veiksmų programoje ir periodiniuose veiksmų planuose numatyta, kurias Tinklo  veiklas, atsižvelgdami į Tinklo tikslus, gali įgyvendinti Tinklo nariai.</w:t>
                  </w:r>
                </w:p>
              </w:sdtContent>
            </w:sdt>
            <w:sdt>
              <w:sdtPr>
                <w:alias w:val="11 p."/>
                <w:tag w:val="part_4f019bb4d1fe4e6da8d47046c010fee6"/>
                <w:id w:val="1162738265"/>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4f019bb4d1fe4e6da8d47046c010fee6"/>
                      <w:id w:val="-1431586175"/>
                      <w:lock w:val="sdtLocked"/>
                    </w:sdtPr>
                    <w:sdtEndPr/>
                    <w:sdtContent>
                      <w:r>
                        <w:rPr>
                          <w:rFonts w:eastAsia="Calibri"/>
                          <w:szCs w:val="24"/>
                          <w:lang w:eastAsia="lt-LT"/>
                        </w:rPr>
                        <w:t>11</w:t>
                      </w:r>
                    </w:sdtContent>
                  </w:sdt>
                  <w:r>
                    <w:rPr>
                      <w:rFonts w:eastAsia="Calibri"/>
                      <w:szCs w:val="24"/>
                      <w:lang w:eastAsia="lt-LT"/>
                    </w:rPr>
                    <w:t>.</w:t>
                  </w:r>
                  <w:r>
                    <w:rPr>
                      <w:rFonts w:eastAsia="Calibri"/>
                      <w:szCs w:val="24"/>
                      <w:lang w:eastAsia="lt-LT"/>
                    </w:rPr>
                    <w:tab/>
                  </w:r>
                  <w:r>
                    <w:t>Tinklo nariai konkrečias veiklas įgyvendina remdamiesi M</w:t>
                  </w:r>
                  <w:r>
                    <w:t>inisterijos nustatyta tvarka.</w:t>
                  </w:r>
                </w:p>
              </w:sdtContent>
            </w:sdt>
            <w:sdt>
              <w:sdtPr>
                <w:alias w:val="12 p."/>
                <w:tag w:val="part_575076ddd4764a03bcbb02e81e4f0e9b"/>
                <w:id w:val="1045027745"/>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575076ddd4764a03bcbb02e81e4f0e9b"/>
                      <w:id w:val="-2072800782"/>
                      <w:lock w:val="sdtLocked"/>
                    </w:sdtPr>
                    <w:sdtEndPr/>
                    <w:sdtContent>
                      <w:r>
                        <w:rPr>
                          <w:rFonts w:eastAsia="Calibri"/>
                          <w:szCs w:val="24"/>
                          <w:lang w:eastAsia="lt-LT"/>
                        </w:rPr>
                        <w:t>12</w:t>
                      </w:r>
                    </w:sdtContent>
                  </w:sdt>
                  <w:r>
                    <w:rPr>
                      <w:rFonts w:eastAsia="Calibri"/>
                      <w:szCs w:val="24"/>
                      <w:lang w:eastAsia="lt-LT"/>
                    </w:rPr>
                    <w:t>.</w:t>
                  </w:r>
                  <w:r>
                    <w:rPr>
                      <w:rFonts w:eastAsia="Calibri"/>
                      <w:szCs w:val="24"/>
                      <w:lang w:eastAsia="lt-LT"/>
                    </w:rPr>
                    <w:tab/>
                  </w:r>
                  <w:r>
                    <w:t>Pagal Ministerijos nustatytas tinkamumo sąlygas, reikalavimus ir atrankos kriterijus, numatyta galimybė remti Tinklo narių projektines veiklas.</w:t>
                  </w:r>
                </w:p>
              </w:sdtContent>
            </w:sdt>
            <w:sdt>
              <w:sdtPr>
                <w:alias w:val="13 p."/>
                <w:tag w:val="part_97102f0022fd462fa2b7117e78ece6fc"/>
                <w:id w:val="-1845316774"/>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97102f0022fd462fa2b7117e78ece6fc"/>
                      <w:id w:val="590896621"/>
                      <w:lock w:val="sdtLocked"/>
                    </w:sdtPr>
                    <w:sdtEndPr/>
                    <w:sdtContent>
                      <w:r>
                        <w:rPr>
                          <w:rFonts w:eastAsia="Calibri"/>
                          <w:szCs w:val="24"/>
                          <w:lang w:eastAsia="lt-LT"/>
                        </w:rPr>
                        <w:t>13</w:t>
                      </w:r>
                    </w:sdtContent>
                  </w:sdt>
                  <w:r>
                    <w:rPr>
                      <w:rFonts w:eastAsia="Calibri"/>
                      <w:szCs w:val="24"/>
                      <w:lang w:eastAsia="lt-LT"/>
                    </w:rPr>
                    <w:t>.</w:t>
                  </w:r>
                  <w:r>
                    <w:rPr>
                      <w:rFonts w:eastAsia="Calibri"/>
                      <w:szCs w:val="24"/>
                      <w:lang w:eastAsia="lt-LT"/>
                    </w:rPr>
                    <w:tab/>
                  </w:r>
                  <w:r>
                    <w:t>Atsižvelgiant į Tinklo tikslus ir jiems pasiekti numatytą veiklų b</w:t>
                  </w:r>
                  <w:r>
                    <w:t>ei veiksmų sąrašą, veikiančių Tinklo narių įgyvendinamomis projektinėmis veiklomis siekiama</w:t>
                  </w:r>
                  <w:r>
                    <w:rPr>
                      <w:sz w:val="16"/>
                      <w:szCs w:val="16"/>
                    </w:rPr>
                    <w:t xml:space="preserve"> </w:t>
                  </w:r>
                  <w:r>
                    <w:t>skatinti kitų Strateginio plano tikslinių grupių bendradarbiavimo iniciatyvas, kurios prisideda prie naujų žinių žemės ūkio, miškininkystės ir kaimo plėtros srityse</w:t>
                  </w:r>
                  <w:r>
                    <w:t xml:space="preserve"> kūrimo ir keitimosi jomis, taip pat inovacijų minėtose srityse skatinimo bei mokslinių tyrimų rezultatų pritaikymo praktikoje pristatymų organizavimo.  </w:t>
                  </w:r>
                </w:p>
                <w:p w:rsidR="00686966" w:rsidRDefault="00A81DFE">
                  <w:pPr>
                    <w:keepLines/>
                    <w:tabs>
                      <w:tab w:val="left" w:pos="1276"/>
                    </w:tabs>
                    <w:suppressAutoHyphens/>
                    <w:spacing w:line="312" w:lineRule="auto"/>
                    <w:ind w:firstLine="567"/>
                    <w:jc w:val="both"/>
                    <w:rPr>
                      <w:rFonts w:eastAsia="Calibri"/>
                      <w:caps/>
                      <w:szCs w:val="24"/>
                    </w:rPr>
                  </w:pPr>
                </w:p>
              </w:sdtContent>
            </w:sdt>
          </w:sdtContent>
        </w:sdt>
        <w:sdt>
          <w:sdtPr>
            <w:alias w:val="skyrius"/>
            <w:tag w:val="part_bbe5b7a318b4419d908c88e78777612c"/>
            <w:id w:val="-121772504"/>
            <w:lock w:val="sdtLocked"/>
          </w:sdtPr>
          <w:sdtEndPr/>
          <w:sdtContent>
            <w:p w:rsidR="00686966" w:rsidRDefault="00A81DFE">
              <w:pPr>
                <w:keepLines/>
                <w:tabs>
                  <w:tab w:val="left" w:pos="1276"/>
                </w:tabs>
                <w:suppressAutoHyphens/>
                <w:spacing w:line="312" w:lineRule="auto"/>
                <w:jc w:val="center"/>
                <w:rPr>
                  <w:rFonts w:eastAsia="Calibri"/>
                  <w:b/>
                  <w:bCs/>
                  <w:caps/>
                  <w:szCs w:val="24"/>
                </w:rPr>
              </w:pPr>
              <w:sdt>
                <w:sdtPr>
                  <w:alias w:val="Numeris"/>
                  <w:tag w:val="nr_bbe5b7a318b4419d908c88e78777612c"/>
                  <w:id w:val="206846579"/>
                  <w:lock w:val="sdtLocked"/>
                </w:sdtPr>
                <w:sdtEndPr/>
                <w:sdtContent>
                  <w:r>
                    <w:rPr>
                      <w:rFonts w:eastAsia="Calibri"/>
                      <w:b/>
                      <w:bCs/>
                      <w:caps/>
                      <w:szCs w:val="24"/>
                    </w:rPr>
                    <w:t>IV</w:t>
                  </w:r>
                </w:sdtContent>
              </w:sdt>
              <w:r>
                <w:rPr>
                  <w:rFonts w:eastAsia="Calibri"/>
                  <w:b/>
                  <w:bCs/>
                  <w:caps/>
                  <w:szCs w:val="24"/>
                </w:rPr>
                <w:t xml:space="preserve"> SKYRIUS</w:t>
              </w:r>
            </w:p>
            <w:p w:rsidR="00686966" w:rsidRDefault="00A81DFE">
              <w:pPr>
                <w:keepNext/>
                <w:keepLines/>
                <w:tabs>
                  <w:tab w:val="left" w:pos="1276"/>
                </w:tabs>
                <w:suppressAutoHyphens/>
                <w:spacing w:line="312" w:lineRule="auto"/>
                <w:jc w:val="center"/>
                <w:rPr>
                  <w:rFonts w:eastAsia="Calibri"/>
                  <w:b/>
                  <w:bCs/>
                  <w:caps/>
                  <w:szCs w:val="24"/>
                </w:rPr>
              </w:pPr>
              <w:sdt>
                <w:sdtPr>
                  <w:alias w:val="Pavadinimas"/>
                  <w:tag w:val="title_bbe5b7a318b4419d908c88e78777612c"/>
                  <w:id w:val="-1878913843"/>
                  <w:lock w:val="sdtLocked"/>
                </w:sdtPr>
                <w:sdtEndPr/>
                <w:sdtContent>
                  <w:r>
                    <w:rPr>
                      <w:rFonts w:eastAsia="Calibri"/>
                      <w:b/>
                      <w:bCs/>
                      <w:caps/>
                      <w:szCs w:val="24"/>
                    </w:rPr>
                    <w:t>Tinklo ORGANIZACINĖ STRUKTŪRA, VALDYMAS</w:t>
                  </w:r>
                  <w:r>
                    <w:rPr>
                      <w:rFonts w:eastAsia="Calibri"/>
                      <w:b/>
                      <w:bCs/>
                      <w:caps/>
                    </w:rPr>
                    <w:t xml:space="preserve"> ir veiklų organizavimas</w:t>
                  </w:r>
                </w:sdtContent>
              </w:sdt>
            </w:p>
            <w:p w:rsidR="00686966" w:rsidRDefault="00686966">
              <w:pPr>
                <w:keepLines/>
                <w:tabs>
                  <w:tab w:val="left" w:pos="1276"/>
                </w:tabs>
                <w:suppressAutoHyphens/>
                <w:spacing w:line="288" w:lineRule="auto"/>
                <w:jc w:val="both"/>
                <w:rPr>
                  <w:rFonts w:eastAsia="Calibri"/>
                  <w:caps/>
                  <w:szCs w:val="24"/>
                </w:rPr>
              </w:pPr>
            </w:p>
            <w:sdt>
              <w:sdtPr>
                <w:alias w:val="14 p."/>
                <w:tag w:val="part_c6b98879f73a442e9e1700c1b459e789"/>
                <w:id w:val="-1295982198"/>
                <w:lock w:val="sdtLocked"/>
              </w:sdtPr>
              <w:sdtEndPr/>
              <w:sdtContent>
                <w:p w:rsidR="00686966" w:rsidRDefault="00A81DFE">
                  <w:pPr>
                    <w:spacing w:line="288" w:lineRule="auto"/>
                    <w:ind w:firstLine="720"/>
                    <w:jc w:val="both"/>
                    <w:rPr>
                      <w:rFonts w:eastAsia="Calibri"/>
                      <w:szCs w:val="24"/>
                      <w:lang w:eastAsia="lt-LT"/>
                    </w:rPr>
                  </w:pPr>
                  <w:sdt>
                    <w:sdtPr>
                      <w:alias w:val="Numeris"/>
                      <w:tag w:val="nr_c6b98879f73a442e9e1700c1b459e789"/>
                      <w:id w:val="1670753172"/>
                      <w:lock w:val="sdtLocked"/>
                    </w:sdtPr>
                    <w:sdtEndPr/>
                    <w:sdtContent>
                      <w:r>
                        <w:rPr>
                          <w:rFonts w:eastAsia="Calibri"/>
                          <w:szCs w:val="24"/>
                          <w:lang w:eastAsia="lt-LT"/>
                        </w:rPr>
                        <w:t>14</w:t>
                      </w:r>
                    </w:sdtContent>
                  </w:sdt>
                  <w:r>
                    <w:rPr>
                      <w:rFonts w:eastAsia="Calibri"/>
                      <w:szCs w:val="24"/>
                      <w:lang w:eastAsia="lt-LT"/>
                    </w:rPr>
                    <w:t>.</w:t>
                  </w:r>
                  <w:r>
                    <w:rPr>
                      <w:rFonts w:eastAsia="Calibri"/>
                      <w:szCs w:val="24"/>
                      <w:lang w:eastAsia="lt-LT"/>
                    </w:rPr>
                    <w:tab/>
                  </w:r>
                  <w:r>
                    <w:rPr>
                      <w:rFonts w:eastAsia="Calibri"/>
                      <w:szCs w:val="24"/>
                      <w:lang w:eastAsia="lt-LT"/>
                    </w:rPr>
                    <w:t xml:space="preserve"> Tinklo organizacinę struktūrą sudaro Tinklo nariai, Tinklo sekretoriatas ir Tinklo patariamoji taryba. </w:t>
                  </w:r>
                </w:p>
              </w:sdtContent>
            </w:sdt>
            <w:sdt>
              <w:sdtPr>
                <w:alias w:val="15 p."/>
                <w:tag w:val="part_7a0452140e66406f84f4aff4a763dc0b"/>
                <w:id w:val="-326907018"/>
                <w:lock w:val="sdtLocked"/>
              </w:sdtPr>
              <w:sdtEndPr/>
              <w:sdtContent>
                <w:p w:rsidR="00686966" w:rsidRDefault="00A81DFE">
                  <w:pPr>
                    <w:spacing w:line="288" w:lineRule="auto"/>
                    <w:ind w:firstLine="720"/>
                    <w:jc w:val="both"/>
                    <w:rPr>
                      <w:rFonts w:eastAsia="Calibri"/>
                      <w:szCs w:val="24"/>
                      <w:lang w:eastAsia="lt-LT"/>
                    </w:rPr>
                  </w:pPr>
                  <w:sdt>
                    <w:sdtPr>
                      <w:alias w:val="Numeris"/>
                      <w:tag w:val="nr_7a0452140e66406f84f4aff4a763dc0b"/>
                      <w:id w:val="-599097257"/>
                      <w:lock w:val="sdtLocked"/>
                    </w:sdtPr>
                    <w:sdtEndPr/>
                    <w:sdtContent>
                      <w:r>
                        <w:rPr>
                          <w:rFonts w:eastAsia="Calibri"/>
                          <w:szCs w:val="24"/>
                          <w:lang w:eastAsia="lt-LT"/>
                        </w:rPr>
                        <w:t>15</w:t>
                      </w:r>
                    </w:sdtContent>
                  </w:sdt>
                  <w:r>
                    <w:rPr>
                      <w:rFonts w:eastAsia="Calibri"/>
                      <w:szCs w:val="24"/>
                      <w:lang w:eastAsia="lt-LT"/>
                    </w:rPr>
                    <w:t>.</w:t>
                  </w:r>
                  <w:r>
                    <w:rPr>
                      <w:rFonts w:eastAsia="Calibri"/>
                      <w:szCs w:val="24"/>
                      <w:lang w:eastAsia="lt-LT"/>
                    </w:rPr>
                    <w:tab/>
                    <w:t>Tinklo nariai, atstovaujantys įvairioms su žemės ūkiu, miškininkyste, kaimo plėtra susijusioms organizacijoms ir valdžios institucijoms, sudaro</w:t>
                  </w:r>
                  <w:r>
                    <w:rPr>
                      <w:rFonts w:eastAsia="Calibri"/>
                      <w:szCs w:val="24"/>
                      <w:lang w:eastAsia="lt-LT"/>
                    </w:rPr>
                    <w:t xml:space="preserve"> Tinklo organizacinės struktūros pagrindą.</w:t>
                  </w:r>
                </w:p>
              </w:sdtContent>
            </w:sdt>
            <w:sdt>
              <w:sdtPr>
                <w:alias w:val="16 p."/>
                <w:tag w:val="part_361de8ae4c4243d299ff3c8edd4031b7"/>
                <w:id w:val="-1866515490"/>
                <w:lock w:val="sdtLocked"/>
              </w:sdtPr>
              <w:sdtEndPr/>
              <w:sdtContent>
                <w:p w:rsidR="00686966" w:rsidRDefault="00A81DFE">
                  <w:pPr>
                    <w:spacing w:line="288" w:lineRule="auto"/>
                    <w:ind w:firstLine="720"/>
                    <w:jc w:val="both"/>
                    <w:rPr>
                      <w:rFonts w:eastAsia="Calibri"/>
                      <w:szCs w:val="24"/>
                      <w:lang w:eastAsia="lt-LT"/>
                    </w:rPr>
                  </w:pPr>
                  <w:sdt>
                    <w:sdtPr>
                      <w:alias w:val="Numeris"/>
                      <w:tag w:val="nr_361de8ae4c4243d299ff3c8edd4031b7"/>
                      <w:id w:val="557207927"/>
                      <w:lock w:val="sdtLocked"/>
                    </w:sdtPr>
                    <w:sdtEndPr/>
                    <w:sdtContent>
                      <w:r>
                        <w:rPr>
                          <w:rFonts w:eastAsia="Calibri"/>
                          <w:szCs w:val="24"/>
                          <w:lang w:eastAsia="lt-LT"/>
                        </w:rPr>
                        <w:t>16</w:t>
                      </w:r>
                    </w:sdtContent>
                  </w:sdt>
                  <w:r>
                    <w:rPr>
                      <w:rFonts w:eastAsia="Calibri"/>
                      <w:szCs w:val="24"/>
                      <w:lang w:eastAsia="lt-LT"/>
                    </w:rPr>
                    <w:t>.</w:t>
                  </w:r>
                  <w:r>
                    <w:rPr>
                      <w:rFonts w:eastAsia="Calibri"/>
                      <w:szCs w:val="24"/>
                      <w:lang w:eastAsia="lt-LT"/>
                    </w:rPr>
                    <w:tab/>
                    <w:t xml:space="preserve"> Už Tinklo valdymą yra atsakinga Ministerija. </w:t>
                  </w:r>
                </w:p>
              </w:sdtContent>
            </w:sdt>
            <w:sdt>
              <w:sdtPr>
                <w:alias w:val="17 p."/>
                <w:tag w:val="part_c88fc0d5f983423fa06b28659c066b07"/>
                <w:id w:val="141706857"/>
                <w:lock w:val="sdtLocked"/>
              </w:sdtPr>
              <w:sdtEndPr/>
              <w:sdtContent>
                <w:p w:rsidR="00686966" w:rsidRDefault="00A81DFE">
                  <w:pPr>
                    <w:spacing w:line="288" w:lineRule="auto"/>
                    <w:ind w:firstLine="720"/>
                    <w:jc w:val="both"/>
                    <w:rPr>
                      <w:rFonts w:eastAsia="Calibri"/>
                      <w:szCs w:val="24"/>
                      <w:lang w:eastAsia="lt-LT"/>
                    </w:rPr>
                  </w:pPr>
                  <w:sdt>
                    <w:sdtPr>
                      <w:alias w:val="Numeris"/>
                      <w:tag w:val="nr_c88fc0d5f983423fa06b28659c066b07"/>
                      <w:id w:val="-213589901"/>
                      <w:lock w:val="sdtLocked"/>
                    </w:sdtPr>
                    <w:sdtEndPr/>
                    <w:sdtContent>
                      <w:r>
                        <w:rPr>
                          <w:rFonts w:eastAsia="Calibri"/>
                          <w:szCs w:val="24"/>
                          <w:lang w:eastAsia="lt-LT"/>
                        </w:rPr>
                        <w:t>17</w:t>
                      </w:r>
                    </w:sdtContent>
                  </w:sdt>
                  <w:r>
                    <w:rPr>
                      <w:rFonts w:eastAsia="Calibri"/>
                      <w:szCs w:val="24"/>
                      <w:lang w:eastAsia="lt-LT"/>
                    </w:rPr>
                    <w:t>.</w:t>
                  </w:r>
                  <w:r>
                    <w:rPr>
                      <w:rFonts w:eastAsia="Calibri"/>
                      <w:szCs w:val="24"/>
                      <w:lang w:eastAsia="lt-LT"/>
                    </w:rPr>
                    <w:tab/>
                    <w:t xml:space="preserve"> Tinklo sekretoriato funkcijas atlieka Ministerijos atsakingas padalinys. </w:t>
                  </w:r>
                </w:p>
              </w:sdtContent>
            </w:sdt>
            <w:sdt>
              <w:sdtPr>
                <w:alias w:val="18 p."/>
                <w:tag w:val="part_c6ea27339a63496c9fb783e70c8d20c4"/>
                <w:id w:val="20755784"/>
                <w:lock w:val="sdtLocked"/>
              </w:sdtPr>
              <w:sdtEndPr/>
              <w:sdtContent>
                <w:p w:rsidR="00686966" w:rsidRDefault="00A81DFE">
                  <w:pPr>
                    <w:spacing w:line="288" w:lineRule="auto"/>
                    <w:ind w:firstLine="720"/>
                    <w:jc w:val="both"/>
                    <w:rPr>
                      <w:rFonts w:eastAsia="Calibri"/>
                      <w:szCs w:val="24"/>
                      <w:lang w:eastAsia="lt-LT"/>
                    </w:rPr>
                  </w:pPr>
                  <w:sdt>
                    <w:sdtPr>
                      <w:alias w:val="Numeris"/>
                      <w:tag w:val="nr_c6ea27339a63496c9fb783e70c8d20c4"/>
                      <w:id w:val="-2070407731"/>
                      <w:lock w:val="sdtLocked"/>
                    </w:sdtPr>
                    <w:sdtEndPr/>
                    <w:sdtContent>
                      <w:r>
                        <w:rPr>
                          <w:rFonts w:eastAsia="Calibri"/>
                          <w:szCs w:val="24"/>
                          <w:lang w:eastAsia="lt-LT"/>
                        </w:rPr>
                        <w:t>18</w:t>
                      </w:r>
                    </w:sdtContent>
                  </w:sdt>
                  <w:r>
                    <w:rPr>
                      <w:rFonts w:eastAsia="Calibri"/>
                      <w:szCs w:val="24"/>
                      <w:lang w:eastAsia="lt-LT"/>
                    </w:rPr>
                    <w:t>.</w:t>
                  </w:r>
                  <w:r>
                    <w:rPr>
                      <w:rFonts w:eastAsia="Calibri"/>
                      <w:szCs w:val="24"/>
                      <w:lang w:eastAsia="lt-LT"/>
                    </w:rPr>
                    <w:tab/>
                    <w:t xml:space="preserve"> Tinklo organizacinė struktūra sudaro pagrindus ir galimybes:</w:t>
                  </w:r>
                </w:p>
                <w:sdt>
                  <w:sdtPr>
                    <w:alias w:val="18.1 pp."/>
                    <w:tag w:val="part_d61e963f13cb4437a97ca52cd14843cd"/>
                    <w:id w:val="-1509756834"/>
                    <w:lock w:val="sdtLocked"/>
                  </w:sdtPr>
                  <w:sdtEndPr/>
                  <w:sdtContent>
                    <w:p w:rsidR="00686966" w:rsidRDefault="00A81DFE">
                      <w:pPr>
                        <w:spacing w:line="288" w:lineRule="auto"/>
                        <w:ind w:firstLine="720"/>
                        <w:jc w:val="both"/>
                        <w:rPr>
                          <w:rFonts w:eastAsia="Calibri"/>
                          <w:szCs w:val="24"/>
                          <w:lang w:eastAsia="lt-LT"/>
                        </w:rPr>
                      </w:pPr>
                      <w:sdt>
                        <w:sdtPr>
                          <w:alias w:val="Numeris"/>
                          <w:tag w:val="nr_d61e963f13cb4437a97ca52cd14843cd"/>
                          <w:id w:val="-1597863316"/>
                          <w:lock w:val="sdtLocked"/>
                        </w:sdtPr>
                        <w:sdtEndPr/>
                        <w:sdtContent>
                          <w:r>
                            <w:rPr>
                              <w:rFonts w:eastAsia="Calibri"/>
                              <w:szCs w:val="24"/>
                              <w:lang w:eastAsia="lt-LT"/>
                            </w:rPr>
                            <w:t>18.1</w:t>
                          </w:r>
                        </w:sdtContent>
                      </w:sdt>
                      <w:r>
                        <w:rPr>
                          <w:rFonts w:eastAsia="Calibri"/>
                          <w:szCs w:val="24"/>
                          <w:lang w:eastAsia="lt-LT"/>
                        </w:rPr>
                        <w:t>.</w:t>
                      </w:r>
                      <w:r>
                        <w:rPr>
                          <w:rFonts w:eastAsia="Calibri"/>
                          <w:szCs w:val="24"/>
                          <w:lang w:eastAsia="lt-LT"/>
                        </w:rPr>
                        <w:tab/>
                        <w:t>Tinklo sekretoriatui organizuoti Tinklo veikloje dalyvaujančių jo narių ir kitų suinteresuotų tikslinių grupių bendradarbiavimo veiklas, skirtas numatytų Tinklo tikslų įgyvendinimui;</w:t>
                      </w:r>
                    </w:p>
                  </w:sdtContent>
                </w:sdt>
                <w:sdt>
                  <w:sdtPr>
                    <w:alias w:val="18.2 pp."/>
                    <w:tag w:val="part_3c414dcb628d4f008dbe4bbaee5ddb07"/>
                    <w:id w:val="-2042735227"/>
                    <w:lock w:val="sdtLocked"/>
                  </w:sdtPr>
                  <w:sdtEndPr/>
                  <w:sdtContent>
                    <w:p w:rsidR="00686966" w:rsidRDefault="00A81DFE">
                      <w:pPr>
                        <w:spacing w:line="288" w:lineRule="auto"/>
                        <w:ind w:firstLine="720"/>
                        <w:jc w:val="both"/>
                        <w:rPr>
                          <w:rFonts w:eastAsia="Calibri"/>
                          <w:szCs w:val="24"/>
                          <w:lang w:eastAsia="lt-LT"/>
                        </w:rPr>
                      </w:pPr>
                      <w:sdt>
                        <w:sdtPr>
                          <w:alias w:val="Numeris"/>
                          <w:tag w:val="nr_3c414dcb628d4f008dbe4bbaee5ddb07"/>
                          <w:id w:val="-1218426653"/>
                          <w:lock w:val="sdtLocked"/>
                        </w:sdtPr>
                        <w:sdtEndPr/>
                        <w:sdtContent>
                          <w:r>
                            <w:rPr>
                              <w:rFonts w:eastAsia="Calibri"/>
                              <w:szCs w:val="24"/>
                              <w:lang w:eastAsia="lt-LT"/>
                            </w:rPr>
                            <w:t>18.2</w:t>
                          </w:r>
                        </w:sdtContent>
                      </w:sdt>
                      <w:r>
                        <w:rPr>
                          <w:rFonts w:eastAsia="Calibri"/>
                          <w:szCs w:val="24"/>
                          <w:lang w:eastAsia="lt-LT"/>
                        </w:rPr>
                        <w:t>.</w:t>
                      </w:r>
                      <w:r>
                        <w:rPr>
                          <w:rFonts w:eastAsia="Calibri"/>
                          <w:szCs w:val="24"/>
                          <w:lang w:eastAsia="lt-LT"/>
                        </w:rPr>
                        <w:tab/>
                        <w:t>Tinklo nariams aktyviai dalyvauti Tinklo veikloje, keistis ž</w:t>
                      </w:r>
                      <w:r>
                        <w:rPr>
                          <w:rFonts w:eastAsia="Calibri"/>
                          <w:szCs w:val="24"/>
                          <w:lang w:eastAsia="lt-LT"/>
                        </w:rPr>
                        <w:t>iniomis, patirtimi, bendradarbiauti, užtikrinti grįžtamąjį ryšį tarp Ministerijos, žemės ūkio ir kaimo plėtros dalyvių, prisidėti prie Tinklo veiklų įgyvendinimo;</w:t>
                      </w:r>
                    </w:p>
                  </w:sdtContent>
                </w:sdt>
                <w:sdt>
                  <w:sdtPr>
                    <w:alias w:val="18.3 pp."/>
                    <w:tag w:val="part_a34bd45336014cd4aae0e4ce4ef3347c"/>
                    <w:id w:val="-1334367121"/>
                    <w:lock w:val="sdtLocked"/>
                  </w:sdtPr>
                  <w:sdtEndPr/>
                  <w:sdtContent>
                    <w:p w:rsidR="00686966" w:rsidRDefault="00A81DFE">
                      <w:pPr>
                        <w:spacing w:line="288" w:lineRule="auto"/>
                        <w:ind w:firstLine="720"/>
                        <w:jc w:val="both"/>
                        <w:rPr>
                          <w:rFonts w:eastAsia="Calibri"/>
                        </w:rPr>
                      </w:pPr>
                      <w:sdt>
                        <w:sdtPr>
                          <w:alias w:val="Numeris"/>
                          <w:tag w:val="nr_a34bd45336014cd4aae0e4ce4ef3347c"/>
                          <w:id w:val="869960413"/>
                          <w:lock w:val="sdtLocked"/>
                        </w:sdtPr>
                        <w:sdtEndPr/>
                        <w:sdtContent>
                          <w:r>
                            <w:rPr>
                              <w:rFonts w:eastAsia="Calibri"/>
                            </w:rPr>
                            <w:t>18.3</w:t>
                          </w:r>
                        </w:sdtContent>
                      </w:sdt>
                      <w:r>
                        <w:rPr>
                          <w:rFonts w:eastAsia="Calibri"/>
                        </w:rPr>
                        <w:t>.</w:t>
                      </w:r>
                      <w:r>
                        <w:rPr>
                          <w:rFonts w:eastAsia="Calibri"/>
                        </w:rPr>
                        <w:tab/>
                      </w:r>
                      <w:r>
                        <w:rPr>
                          <w:rFonts w:eastAsia="Calibri"/>
                          <w:szCs w:val="24"/>
                          <w:lang w:eastAsia="lt-LT"/>
                        </w:rPr>
                        <w:t>Tinklo patariamosios tarybos nariams teikti pagrįstus siūlymus dėl Tinklo veiklos i</w:t>
                      </w:r>
                      <w:r>
                        <w:rPr>
                          <w:rFonts w:eastAsia="Calibri"/>
                          <w:szCs w:val="24"/>
                          <w:lang w:eastAsia="lt-LT"/>
                        </w:rPr>
                        <w:t xml:space="preserve">r konkrečių veiklų tobulinimo bei tokiu būdu prisidėti prie sklandaus Tinklui keliamų tikslų įgyvendinimo. </w:t>
                      </w:r>
                    </w:p>
                    <w:p w:rsidR="00686966" w:rsidRDefault="00A81DFE">
                      <w:pPr>
                        <w:keepLines/>
                        <w:tabs>
                          <w:tab w:val="left" w:pos="1276"/>
                        </w:tabs>
                        <w:suppressAutoHyphens/>
                        <w:spacing w:line="312" w:lineRule="auto"/>
                        <w:rPr>
                          <w:rFonts w:eastAsia="Calibri"/>
                          <w:b/>
                          <w:bCs/>
                          <w:caps/>
                          <w:szCs w:val="24"/>
                        </w:rPr>
                      </w:pPr>
                    </w:p>
                  </w:sdtContent>
                </w:sdt>
              </w:sdtContent>
            </w:sdt>
          </w:sdtContent>
        </w:sdt>
        <w:sdt>
          <w:sdtPr>
            <w:alias w:val="skyrius"/>
            <w:tag w:val="part_817f7b1b144a435a8aeb8cf70c223f36"/>
            <w:id w:val="368192432"/>
            <w:lock w:val="sdtLocked"/>
          </w:sdtPr>
          <w:sdtEndPr/>
          <w:sdtContent>
            <w:p w:rsidR="00686966" w:rsidRDefault="00A81DFE">
              <w:pPr>
                <w:keepLines/>
                <w:tabs>
                  <w:tab w:val="left" w:pos="1276"/>
                </w:tabs>
                <w:suppressAutoHyphens/>
                <w:spacing w:line="312" w:lineRule="auto"/>
                <w:jc w:val="center"/>
                <w:rPr>
                  <w:rFonts w:eastAsia="Calibri"/>
                  <w:b/>
                  <w:bCs/>
                  <w:caps/>
                  <w:szCs w:val="24"/>
                </w:rPr>
              </w:pPr>
              <w:sdt>
                <w:sdtPr>
                  <w:alias w:val="Numeris"/>
                  <w:tag w:val="nr_817f7b1b144a435a8aeb8cf70c223f36"/>
                  <w:id w:val="-301311380"/>
                  <w:lock w:val="sdtLocked"/>
                </w:sdtPr>
                <w:sdtEndPr/>
                <w:sdtContent>
                  <w:r>
                    <w:rPr>
                      <w:rFonts w:eastAsia="Calibri"/>
                      <w:b/>
                      <w:bCs/>
                      <w:caps/>
                      <w:szCs w:val="24"/>
                    </w:rPr>
                    <w:t>v</w:t>
                  </w:r>
                </w:sdtContent>
              </w:sdt>
              <w:r>
                <w:rPr>
                  <w:rFonts w:eastAsia="Calibri"/>
                  <w:b/>
                  <w:bCs/>
                  <w:caps/>
                  <w:szCs w:val="24"/>
                </w:rPr>
                <w:t xml:space="preserve"> SKYRIUS</w:t>
              </w:r>
            </w:p>
            <w:p w:rsidR="00686966" w:rsidRDefault="00A81DFE" w:rsidP="00A81DFE">
              <w:pPr>
                <w:keepLines/>
                <w:tabs>
                  <w:tab w:val="left" w:pos="1276"/>
                </w:tabs>
                <w:suppressAutoHyphens/>
                <w:spacing w:line="312" w:lineRule="auto"/>
                <w:jc w:val="center"/>
                <w:rPr>
                  <w:rFonts w:eastAsia="Calibri"/>
                  <w:b/>
                  <w:bCs/>
                  <w:caps/>
                  <w:szCs w:val="24"/>
                </w:rPr>
              </w:pPr>
              <w:sdt>
                <w:sdtPr>
                  <w:alias w:val="Pavadinimas"/>
                  <w:tag w:val="title_817f7b1b144a435a8aeb8cf70c223f36"/>
                  <w:id w:val="948740444"/>
                  <w:lock w:val="sdtLocked"/>
                </w:sdtPr>
                <w:sdtEndPr/>
                <w:sdtContent>
                  <w:r>
                    <w:rPr>
                      <w:rFonts w:eastAsia="Calibri"/>
                      <w:b/>
                      <w:bCs/>
                      <w:caps/>
                      <w:szCs w:val="24"/>
                    </w:rPr>
                    <w:t>TINKLO SEKRETORIATAS</w:t>
                  </w:r>
                </w:sdtContent>
              </w:sdt>
            </w:p>
            <w:p w:rsidR="00686966" w:rsidRDefault="00686966">
              <w:pPr>
                <w:spacing w:line="360" w:lineRule="auto"/>
                <w:ind w:firstLine="568"/>
                <w:jc w:val="both"/>
                <w:rPr>
                  <w:rFonts w:eastAsia="Calibri"/>
                  <w:szCs w:val="24"/>
                </w:rPr>
              </w:pPr>
            </w:p>
            <w:sdt>
              <w:sdtPr>
                <w:alias w:val="19 p."/>
                <w:tag w:val="part_358a5322b17848f58ec948463d56c25f"/>
                <w:id w:val="-1098628938"/>
                <w:lock w:val="sdtLocked"/>
              </w:sdtPr>
              <w:sdtEndPr/>
              <w:sdtContent>
                <w:p w:rsidR="00686966" w:rsidRDefault="00A81DFE">
                  <w:pPr>
                    <w:spacing w:line="288" w:lineRule="auto"/>
                    <w:ind w:firstLine="720"/>
                    <w:jc w:val="both"/>
                  </w:pPr>
                  <w:sdt>
                    <w:sdtPr>
                      <w:alias w:val="Numeris"/>
                      <w:tag w:val="nr_358a5322b17848f58ec948463d56c25f"/>
                      <w:id w:val="-1745106913"/>
                      <w:lock w:val="sdtLocked"/>
                    </w:sdtPr>
                    <w:sdtEndPr/>
                    <w:sdtContent>
                      <w:r>
                        <w:t>19</w:t>
                      </w:r>
                    </w:sdtContent>
                  </w:sdt>
                  <w:r>
                    <w:t>.</w:t>
                  </w:r>
                  <w:r>
                    <w:tab/>
                    <w:t xml:space="preserve"> Tinklo sekretoriatas yra pagrindinis Tinklo veiklas inicijuojantis ir koordinuojantis subjektas. T</w:t>
                  </w:r>
                  <w:r>
                    <w:t>inklo sekretoriatas yra atsakingas už Veiksmų programos, periodinių veiksmų planų rengimą ir įgyvendinimą, taip pat Tinklo veiklos administravimą.</w:t>
                  </w:r>
                </w:p>
              </w:sdtContent>
            </w:sdt>
            <w:sdt>
              <w:sdtPr>
                <w:alias w:val="20 p."/>
                <w:tag w:val="part_d7ff916f033844ce870313a6eb9244ea"/>
                <w:id w:val="268517246"/>
                <w:lock w:val="sdtLocked"/>
              </w:sdtPr>
              <w:sdtEndPr/>
              <w:sdtContent>
                <w:p w:rsidR="00686966" w:rsidRDefault="00A81DFE">
                  <w:pPr>
                    <w:spacing w:line="288" w:lineRule="auto"/>
                    <w:ind w:firstLine="720"/>
                    <w:jc w:val="both"/>
                  </w:pPr>
                  <w:sdt>
                    <w:sdtPr>
                      <w:alias w:val="Numeris"/>
                      <w:tag w:val="nr_d7ff916f033844ce870313a6eb9244ea"/>
                      <w:id w:val="-654761445"/>
                      <w:lock w:val="sdtLocked"/>
                    </w:sdtPr>
                    <w:sdtEndPr/>
                    <w:sdtContent>
                      <w:r>
                        <w:t>20</w:t>
                      </w:r>
                    </w:sdtContent>
                  </w:sdt>
                  <w:r>
                    <w:t>.</w:t>
                  </w:r>
                  <w:r>
                    <w:tab/>
                    <w:t xml:space="preserve"> Tinklo </w:t>
                  </w:r>
                  <w:r>
                    <w:rPr>
                      <w:rFonts w:eastAsia="Calibri"/>
                      <w:szCs w:val="24"/>
                      <w:lang w:eastAsia="lt-LT"/>
                    </w:rPr>
                    <w:t>sekretoriato funkcijos:</w:t>
                  </w:r>
                </w:p>
                <w:sdt>
                  <w:sdtPr>
                    <w:alias w:val="20.1 pp."/>
                    <w:tag w:val="part_c4097a21cf764baa91dc2c9e48c7c089"/>
                    <w:id w:val="650797439"/>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c4097a21cf764baa91dc2c9e48c7c089"/>
                          <w:id w:val="-987545142"/>
                          <w:lock w:val="sdtLocked"/>
                        </w:sdtPr>
                        <w:sdtEndPr/>
                        <w:sdtContent>
                          <w:r>
                            <w:rPr>
                              <w:rFonts w:eastAsia="Calibri"/>
                              <w:szCs w:val="24"/>
                              <w:lang w:eastAsia="lt-LT"/>
                            </w:rPr>
                            <w:t>20.1</w:t>
                          </w:r>
                        </w:sdtContent>
                      </w:sdt>
                      <w:r>
                        <w:rPr>
                          <w:rFonts w:eastAsia="Calibri"/>
                          <w:szCs w:val="24"/>
                          <w:lang w:eastAsia="lt-LT"/>
                        </w:rPr>
                        <w:t>. užtikrinti Veiksmų programos parengimą ir įgyvendinimą;</w:t>
                      </w:r>
                    </w:p>
                  </w:sdtContent>
                </w:sdt>
                <w:sdt>
                  <w:sdtPr>
                    <w:alias w:val="20.2 pp."/>
                    <w:tag w:val="part_a9fa192002e2429ea64b6fb85e585729"/>
                    <w:id w:val="1141390543"/>
                    <w:lock w:val="sdtLocked"/>
                  </w:sdtPr>
                  <w:sdtEndPr/>
                  <w:sdtContent>
                    <w:p w:rsidR="00686966" w:rsidRDefault="00A81DFE">
                      <w:pPr>
                        <w:tabs>
                          <w:tab w:val="left" w:pos="1276"/>
                        </w:tabs>
                        <w:suppressAutoHyphens/>
                        <w:spacing w:line="288" w:lineRule="auto"/>
                        <w:ind w:firstLine="720"/>
                        <w:jc w:val="both"/>
                        <w:rPr>
                          <w:rFonts w:eastAsia="Calibri"/>
                          <w:lang w:eastAsia="lt-LT"/>
                        </w:rPr>
                      </w:pPr>
                      <w:sdt>
                        <w:sdtPr>
                          <w:alias w:val="Numeris"/>
                          <w:tag w:val="nr_a9fa192002e2429ea64b6fb85e585729"/>
                          <w:id w:val="-1551366430"/>
                          <w:lock w:val="sdtLocked"/>
                        </w:sdtPr>
                        <w:sdtEndPr/>
                        <w:sdtContent>
                          <w:r>
                            <w:rPr>
                              <w:rFonts w:eastAsia="Calibri"/>
                              <w:lang w:eastAsia="lt-LT"/>
                            </w:rPr>
                            <w:t>20.2</w:t>
                          </w:r>
                        </w:sdtContent>
                      </w:sdt>
                      <w:r>
                        <w:rPr>
                          <w:rFonts w:eastAsia="Calibri"/>
                          <w:lang w:eastAsia="lt-LT"/>
                        </w:rPr>
                        <w:t>. rengti periodinius veiksmų planus bei juos įgyvendinti;</w:t>
                      </w:r>
                    </w:p>
                  </w:sdtContent>
                </w:sdt>
                <w:sdt>
                  <w:sdtPr>
                    <w:alias w:val="20.3 pp."/>
                    <w:tag w:val="part_071285fc3d694f22a8b43e09ccd4b518"/>
                    <w:id w:val="-2068484422"/>
                    <w:lock w:val="sdtLocked"/>
                  </w:sdtPr>
                  <w:sdtEndPr/>
                  <w:sdtContent>
                    <w:p w:rsidR="00686966" w:rsidRDefault="00A81DFE">
                      <w:pPr>
                        <w:tabs>
                          <w:tab w:val="left" w:pos="1134"/>
                        </w:tabs>
                        <w:suppressAutoHyphens/>
                        <w:spacing w:line="288" w:lineRule="auto"/>
                        <w:ind w:firstLine="720"/>
                        <w:jc w:val="both"/>
                        <w:rPr>
                          <w:rFonts w:eastAsia="Calibri"/>
                          <w:lang w:eastAsia="lt-LT"/>
                        </w:rPr>
                      </w:pPr>
                      <w:sdt>
                        <w:sdtPr>
                          <w:alias w:val="Numeris"/>
                          <w:tag w:val="nr_071285fc3d694f22a8b43e09ccd4b518"/>
                          <w:id w:val="463015645"/>
                          <w:lock w:val="sdtLocked"/>
                        </w:sdtPr>
                        <w:sdtEndPr/>
                        <w:sdtContent>
                          <w:r>
                            <w:rPr>
                              <w:rFonts w:eastAsia="Calibri"/>
                              <w:lang w:eastAsia="lt-LT"/>
                            </w:rPr>
                            <w:t>20.3</w:t>
                          </w:r>
                        </w:sdtContent>
                      </w:sdt>
                      <w:r>
                        <w:rPr>
                          <w:rFonts w:eastAsia="Calibri"/>
                          <w:lang w:eastAsia="lt-LT"/>
                        </w:rPr>
                        <w:t>.</w:t>
                      </w:r>
                      <w:r>
                        <w:rPr>
                          <w:rFonts w:eastAsia="Calibri"/>
                        </w:rPr>
                        <w:tab/>
                      </w:r>
                      <w:r>
                        <w:rPr>
                          <w:rFonts w:eastAsia="Calibri"/>
                          <w:lang w:eastAsia="lt-LT"/>
                        </w:rPr>
                        <w:t>organizuoti įvairaus formato Tinklo (t. y. Tinklo narių, Patariamosios tarybos, Tinklo darbo grupių ir kt.) susitikimus;</w:t>
                      </w:r>
                    </w:p>
                  </w:sdtContent>
                </w:sdt>
                <w:sdt>
                  <w:sdtPr>
                    <w:alias w:val="20.4 pp."/>
                    <w:tag w:val="part_6cd46191cdfd49319eea43428e8dabca"/>
                    <w:id w:val="156420719"/>
                    <w:lock w:val="sdtLocked"/>
                  </w:sdtPr>
                  <w:sdtEndPr/>
                  <w:sdtContent>
                    <w:p w:rsidR="00686966" w:rsidRDefault="00A81DFE">
                      <w:pPr>
                        <w:tabs>
                          <w:tab w:val="left" w:pos="1134"/>
                        </w:tabs>
                        <w:suppressAutoHyphens/>
                        <w:spacing w:line="288" w:lineRule="auto"/>
                        <w:ind w:firstLine="720"/>
                        <w:jc w:val="both"/>
                        <w:rPr>
                          <w:rFonts w:eastAsia="Calibri"/>
                          <w:szCs w:val="24"/>
                          <w:lang w:eastAsia="lt-LT"/>
                        </w:rPr>
                      </w:pPr>
                      <w:sdt>
                        <w:sdtPr>
                          <w:alias w:val="Numeris"/>
                          <w:tag w:val="nr_6cd46191cdfd49319eea43428e8dabca"/>
                          <w:id w:val="1039095806"/>
                          <w:lock w:val="sdtLocked"/>
                        </w:sdtPr>
                        <w:sdtEndPr/>
                        <w:sdtContent>
                          <w:r>
                            <w:rPr>
                              <w:rFonts w:eastAsia="Calibri"/>
                              <w:szCs w:val="24"/>
                              <w:lang w:eastAsia="lt-LT"/>
                            </w:rPr>
                            <w:t>20.4</w:t>
                          </w:r>
                        </w:sdtContent>
                      </w:sdt>
                      <w:r>
                        <w:rPr>
                          <w:rFonts w:eastAsia="Calibri"/>
                          <w:szCs w:val="24"/>
                          <w:lang w:eastAsia="lt-LT"/>
                        </w:rPr>
                        <w:t>.</w:t>
                      </w:r>
                      <w:r>
                        <w:rPr>
                          <w:rFonts w:eastAsia="Calibri"/>
                          <w:szCs w:val="24"/>
                          <w:lang w:eastAsia="lt-LT"/>
                        </w:rPr>
                        <w:tab/>
                        <w:t xml:space="preserve">atsižvelgiant į Tinklo narių, Tinklo darbo grupių, </w:t>
                      </w:r>
                      <w:r>
                        <w:rPr>
                          <w:rFonts w:eastAsia="Calibri"/>
                          <w:szCs w:val="24"/>
                          <w:lang w:eastAsia="lt-LT"/>
                        </w:rPr>
                        <w:t>Patariamosios tarybos, Ministerijos, Tinklo sekretoriato arba Stebėsenos komiteto pagrįstus siūlymus – inicijuoti naujų Tinklo darbo grupių kūrimą;</w:t>
                      </w:r>
                    </w:p>
                  </w:sdtContent>
                </w:sdt>
                <w:sdt>
                  <w:sdtPr>
                    <w:alias w:val="20.5 pp."/>
                    <w:tag w:val="part_bbdf7de1e6e24d77b29bd0e8a327c878"/>
                    <w:id w:val="1199892173"/>
                    <w:lock w:val="sdtLocked"/>
                  </w:sdtPr>
                  <w:sdtEndPr/>
                  <w:sdtContent>
                    <w:p w:rsidR="00686966" w:rsidRDefault="00A81DFE">
                      <w:pPr>
                        <w:tabs>
                          <w:tab w:val="left" w:pos="1134"/>
                        </w:tabs>
                        <w:suppressAutoHyphens/>
                        <w:spacing w:line="288" w:lineRule="auto"/>
                        <w:ind w:firstLine="720"/>
                        <w:jc w:val="both"/>
                        <w:rPr>
                          <w:rFonts w:eastAsia="Calibri"/>
                          <w:szCs w:val="24"/>
                          <w:lang w:eastAsia="lt-LT"/>
                        </w:rPr>
                      </w:pPr>
                      <w:sdt>
                        <w:sdtPr>
                          <w:alias w:val="Numeris"/>
                          <w:tag w:val="nr_bbdf7de1e6e24d77b29bd0e8a327c878"/>
                          <w:id w:val="1912194306"/>
                          <w:lock w:val="sdtLocked"/>
                        </w:sdtPr>
                        <w:sdtEndPr/>
                        <w:sdtContent>
                          <w:r>
                            <w:rPr>
                              <w:rFonts w:eastAsia="Calibri"/>
                              <w:szCs w:val="24"/>
                              <w:lang w:eastAsia="lt-LT"/>
                            </w:rPr>
                            <w:t>20.5</w:t>
                          </w:r>
                        </w:sdtContent>
                      </w:sdt>
                      <w:r>
                        <w:rPr>
                          <w:rFonts w:eastAsia="Calibri"/>
                          <w:szCs w:val="24"/>
                          <w:lang w:eastAsia="lt-LT"/>
                        </w:rPr>
                        <w:t>.</w:t>
                      </w:r>
                      <w:r>
                        <w:rPr>
                          <w:rFonts w:eastAsia="Calibri"/>
                          <w:szCs w:val="24"/>
                          <w:lang w:eastAsia="lt-LT"/>
                        </w:rPr>
                        <w:tab/>
                        <w:t>nagrinėti prašymus dėl narystės Tinkle ir pagal poreikį atnaujinti Tinklo narių sąrašą;</w:t>
                      </w:r>
                    </w:p>
                  </w:sdtContent>
                </w:sdt>
                <w:sdt>
                  <w:sdtPr>
                    <w:alias w:val="20.6 pp."/>
                    <w:tag w:val="part_40e869306854453599679f55b742b63f"/>
                    <w:id w:val="-280042574"/>
                    <w:lock w:val="sdtLocked"/>
                  </w:sdtPr>
                  <w:sdtEndPr/>
                  <w:sdtContent>
                    <w:p w:rsidR="00686966" w:rsidRDefault="00A81DFE">
                      <w:pPr>
                        <w:tabs>
                          <w:tab w:val="left" w:pos="1134"/>
                          <w:tab w:val="left" w:pos="1276"/>
                        </w:tabs>
                        <w:suppressAutoHyphens/>
                        <w:spacing w:line="288" w:lineRule="auto"/>
                        <w:ind w:firstLine="720"/>
                        <w:jc w:val="both"/>
                        <w:rPr>
                          <w:rFonts w:eastAsia="Calibri"/>
                          <w:lang w:eastAsia="lt-LT"/>
                        </w:rPr>
                      </w:pPr>
                      <w:sdt>
                        <w:sdtPr>
                          <w:alias w:val="Numeris"/>
                          <w:tag w:val="nr_40e869306854453599679f55b742b63f"/>
                          <w:id w:val="-1550223347"/>
                          <w:lock w:val="sdtLocked"/>
                        </w:sdtPr>
                        <w:sdtEndPr/>
                        <w:sdtContent>
                          <w:r>
                            <w:rPr>
                              <w:rFonts w:eastAsia="Calibri"/>
                              <w:lang w:eastAsia="lt-LT"/>
                            </w:rPr>
                            <w:t>20.6</w:t>
                          </w:r>
                        </w:sdtContent>
                      </w:sdt>
                      <w:r>
                        <w:rPr>
                          <w:rFonts w:eastAsia="Calibri"/>
                          <w:lang w:eastAsia="lt-LT"/>
                        </w:rPr>
                        <w:t>.</w:t>
                      </w:r>
                      <w:r>
                        <w:rPr>
                          <w:rFonts w:eastAsia="Calibri"/>
                        </w:rPr>
                        <w:tab/>
                      </w:r>
                      <w:r>
                        <w:rPr>
                          <w:rFonts w:eastAsia="Calibri"/>
                          <w:lang w:eastAsia="lt-LT"/>
                        </w:rPr>
                        <w:t>viešinti atitinkamas Tinklo vykdomas veiklas ir iniciatyvas, pagal kompetenciją dalyvauti Strateginio plano viešinimo veiksmuose bei įgyvendinti Strateginio plano viešinimo veiksmų plane numatytas veiklas;</w:t>
                      </w:r>
                    </w:p>
                  </w:sdtContent>
                </w:sdt>
                <w:sdt>
                  <w:sdtPr>
                    <w:alias w:val="20.7 pp."/>
                    <w:tag w:val="part_45e1b759f4c1450cb4a768bfea6f3664"/>
                    <w:id w:val="-80600387"/>
                    <w:lock w:val="sdtLocked"/>
                  </w:sdtPr>
                  <w:sdtEndPr/>
                  <w:sdtContent>
                    <w:p w:rsidR="00686966" w:rsidRDefault="00A81DFE">
                      <w:pPr>
                        <w:tabs>
                          <w:tab w:val="left" w:pos="1134"/>
                        </w:tabs>
                        <w:suppressAutoHyphens/>
                        <w:overflowPunct w:val="0"/>
                        <w:spacing w:line="288" w:lineRule="auto"/>
                        <w:ind w:firstLine="720"/>
                        <w:jc w:val="both"/>
                        <w:textAlignment w:val="baseline"/>
                        <w:rPr>
                          <w:rFonts w:eastAsia="Calibri"/>
                          <w:szCs w:val="24"/>
                        </w:rPr>
                      </w:pPr>
                      <w:sdt>
                        <w:sdtPr>
                          <w:alias w:val="Numeris"/>
                          <w:tag w:val="nr_45e1b759f4c1450cb4a768bfea6f3664"/>
                          <w:id w:val="2121341809"/>
                          <w:lock w:val="sdtLocked"/>
                        </w:sdtPr>
                        <w:sdtEndPr/>
                        <w:sdtContent>
                          <w:r>
                            <w:rPr>
                              <w:rFonts w:eastAsia="Calibri"/>
                              <w:szCs w:val="24"/>
                              <w:lang w:eastAsia="lt-LT"/>
                            </w:rPr>
                            <w:t>20.7</w:t>
                          </w:r>
                        </w:sdtContent>
                      </w:sdt>
                      <w:r>
                        <w:rPr>
                          <w:rFonts w:eastAsia="Calibri"/>
                          <w:szCs w:val="24"/>
                          <w:lang w:eastAsia="lt-LT"/>
                        </w:rPr>
                        <w:t>.</w:t>
                      </w:r>
                      <w:r>
                        <w:rPr>
                          <w:rFonts w:eastAsia="Calibri"/>
                          <w:szCs w:val="24"/>
                          <w:lang w:eastAsia="lt-LT"/>
                        </w:rPr>
                        <w:tab/>
                        <w:t>rengti Tinklo narių projektinėms veiklom</w:t>
                      </w:r>
                      <w:r>
                        <w:rPr>
                          <w:rFonts w:eastAsia="Calibri"/>
                          <w:szCs w:val="24"/>
                          <w:lang w:eastAsia="lt-LT"/>
                        </w:rPr>
                        <w:t xml:space="preserve">s įgyvendinti skirtus reikalavimus ir sąlygas – </w:t>
                      </w:r>
                      <w:r>
                        <w:rPr>
                          <w:rFonts w:eastAsia="Calibri"/>
                          <w:szCs w:val="24"/>
                        </w:rPr>
                        <w:t>rengti ir atskiru (-ais) Lietuvos Respublikos žemės ūkio ministro įsakymu (-ais) tvirtinti Tinklo narių projektų, finansuojamų pagal Strateginio plano priemonės „Techninė pagalba“ veiklos sritį „Lietuvos kaim</w:t>
                      </w:r>
                      <w:r>
                        <w:rPr>
                          <w:rFonts w:eastAsia="Calibri"/>
                          <w:szCs w:val="24"/>
                        </w:rPr>
                        <w:t>o tinklas“, įgyvendinimo taisykles (toliau – Tinklo įgyvendinimo taisyklės), planuoti Tinklo narių projektams skirtų kvietimų teikti paraiškas paramai gauti biudžetus, paraiškų priėmimo laikotarpius ir dalyvauti atrenkant Tinklo narių projektus bei viešina</w:t>
                      </w:r>
                      <w:r>
                        <w:rPr>
                          <w:rFonts w:eastAsia="Calibri"/>
                          <w:szCs w:val="24"/>
                        </w:rPr>
                        <w:t>nt jų rezultatus;</w:t>
                      </w:r>
                    </w:p>
                  </w:sdtContent>
                </w:sdt>
                <w:sdt>
                  <w:sdtPr>
                    <w:alias w:val="20.8 pp."/>
                    <w:tag w:val="part_a9d0d8f10e6d42ccb7bbadbce8a0cb72"/>
                    <w:id w:val="-522246059"/>
                    <w:lock w:val="sdtLocked"/>
                  </w:sdtPr>
                  <w:sdtEndPr/>
                  <w:sdtContent>
                    <w:p w:rsidR="00686966" w:rsidRDefault="00A81DFE">
                      <w:pPr>
                        <w:tabs>
                          <w:tab w:val="left" w:pos="1276"/>
                        </w:tabs>
                        <w:suppressAutoHyphens/>
                        <w:overflowPunct w:val="0"/>
                        <w:spacing w:line="288" w:lineRule="auto"/>
                        <w:ind w:firstLine="720"/>
                        <w:jc w:val="both"/>
                        <w:textAlignment w:val="baseline"/>
                        <w:rPr>
                          <w:rFonts w:eastAsia="Calibri"/>
                          <w:szCs w:val="24"/>
                        </w:rPr>
                      </w:pPr>
                      <w:sdt>
                        <w:sdtPr>
                          <w:alias w:val="Numeris"/>
                          <w:tag w:val="nr_a9d0d8f10e6d42ccb7bbadbce8a0cb72"/>
                          <w:id w:val="-393736147"/>
                          <w:lock w:val="sdtLocked"/>
                        </w:sdtPr>
                        <w:sdtEndPr/>
                        <w:sdtContent>
                          <w:r>
                            <w:t>20.8</w:t>
                          </w:r>
                        </w:sdtContent>
                      </w:sdt>
                      <w:r>
                        <w:t>.  organizuoti Tinklo veiklos vidinio vertinimo (savianalizės) atlikimą;</w:t>
                      </w:r>
                    </w:p>
                  </w:sdtContent>
                </w:sdt>
                <w:sdt>
                  <w:sdtPr>
                    <w:alias w:val="20.9 pp."/>
                    <w:tag w:val="part_b3c3942138de4d71a9f3806b26ae775a"/>
                    <w:id w:val="-1924948783"/>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b3c3942138de4d71a9f3806b26ae775a"/>
                          <w:id w:val="-1511436981"/>
                          <w:lock w:val="sdtLocked"/>
                        </w:sdtPr>
                        <w:sdtEndPr/>
                        <w:sdtContent>
                          <w:r>
                            <w:rPr>
                              <w:rFonts w:eastAsia="Calibri"/>
                              <w:szCs w:val="24"/>
                              <w:lang w:eastAsia="lt-LT"/>
                            </w:rPr>
                            <w:t>20.9</w:t>
                          </w:r>
                        </w:sdtContent>
                      </w:sdt>
                      <w:r>
                        <w:rPr>
                          <w:rFonts w:eastAsia="Calibri"/>
                          <w:szCs w:val="24"/>
                          <w:lang w:eastAsia="lt-LT"/>
                        </w:rPr>
                        <w:t>. pagal poreikį informuoti Tinklo narius, Patariamąją tarybą, Tinklo darbo grupes, Stebėsenos komitetą ir kitus suinteresuotus asmenis apie Tinklo ve</w:t>
                      </w:r>
                      <w:r>
                        <w:rPr>
                          <w:rFonts w:eastAsia="Calibri"/>
                          <w:szCs w:val="24"/>
                          <w:lang w:eastAsia="lt-LT"/>
                        </w:rPr>
                        <w:t>iklą;</w:t>
                      </w:r>
                    </w:p>
                  </w:sdtContent>
                </w:sdt>
                <w:sdt>
                  <w:sdtPr>
                    <w:alias w:val="20.10 pp."/>
                    <w:tag w:val="part_0b053f2c872e46fb8eadceb6e80179da"/>
                    <w:id w:val="-1822579971"/>
                    <w:lock w:val="sdtLocked"/>
                  </w:sdtPr>
                  <w:sdtEndPr/>
                  <w:sdtContent>
                    <w:p w:rsidR="00686966" w:rsidRDefault="00A81DFE">
                      <w:pPr>
                        <w:spacing w:line="288" w:lineRule="auto"/>
                        <w:ind w:firstLine="720"/>
                        <w:jc w:val="both"/>
                        <w:rPr>
                          <w:szCs w:val="24"/>
                        </w:rPr>
                      </w:pPr>
                      <w:sdt>
                        <w:sdtPr>
                          <w:alias w:val="Numeris"/>
                          <w:tag w:val="nr_0b053f2c872e46fb8eadceb6e80179da"/>
                          <w:id w:val="1450515403"/>
                          <w:lock w:val="sdtLocked"/>
                        </w:sdtPr>
                        <w:sdtEndPr/>
                        <w:sdtContent>
                          <w:r>
                            <w:rPr>
                              <w:rFonts w:eastAsia="Calibri"/>
                              <w:szCs w:val="24"/>
                              <w:lang w:eastAsia="lt-LT"/>
                            </w:rPr>
                            <w:t>20.10</w:t>
                          </w:r>
                        </w:sdtContent>
                      </w:sdt>
                      <w:r>
                        <w:rPr>
                          <w:rFonts w:eastAsia="Calibri"/>
                          <w:szCs w:val="24"/>
                          <w:lang w:eastAsia="lt-LT"/>
                        </w:rPr>
                        <w:t xml:space="preserve">. </w:t>
                      </w:r>
                      <w:r>
                        <w:rPr>
                          <w:szCs w:val="24"/>
                        </w:rPr>
                        <w:t>kaupti statistinę informaciją apie Tinklo veiklos rezultatus ir periodiškai teikti ją Europos BŽŪP tinklui;</w:t>
                      </w:r>
                    </w:p>
                  </w:sdtContent>
                </w:sdt>
                <w:sdt>
                  <w:sdtPr>
                    <w:alias w:val="20.11 pp."/>
                    <w:tag w:val="part_8621d5a182a54f85ba332446f2313261"/>
                    <w:id w:val="1952907538"/>
                    <w:lock w:val="sdtLocked"/>
                  </w:sdtPr>
                  <w:sdtEndPr/>
                  <w:sdtContent>
                    <w:p w:rsidR="00686966" w:rsidRDefault="00A81DFE">
                      <w:pPr>
                        <w:spacing w:line="288" w:lineRule="auto"/>
                        <w:ind w:firstLine="720"/>
                        <w:jc w:val="both"/>
                        <w:rPr>
                          <w:szCs w:val="24"/>
                        </w:rPr>
                      </w:pPr>
                      <w:sdt>
                        <w:sdtPr>
                          <w:alias w:val="Numeris"/>
                          <w:tag w:val="nr_8621d5a182a54f85ba332446f2313261"/>
                          <w:id w:val="438031494"/>
                          <w:lock w:val="sdtLocked"/>
                        </w:sdtPr>
                        <w:sdtEndPr/>
                        <w:sdtContent>
                          <w:r>
                            <w:rPr>
                              <w:szCs w:val="24"/>
                            </w:rPr>
                            <w:t>20.11</w:t>
                          </w:r>
                        </w:sdtContent>
                      </w:sdt>
                      <w:r>
                        <w:rPr>
                          <w:szCs w:val="24"/>
                        </w:rPr>
                        <w:t>. organizuoti Tinklo narių, kitų suinteresuotų šalių temines apklausas;</w:t>
                      </w:r>
                    </w:p>
                  </w:sdtContent>
                </w:sdt>
                <w:sdt>
                  <w:sdtPr>
                    <w:alias w:val="20.12 pp."/>
                    <w:tag w:val="part_3ceef2ca4ef74b45823794c072ff6a6f"/>
                    <w:id w:val="41497729"/>
                    <w:lock w:val="sdtLocked"/>
                  </w:sdtPr>
                  <w:sdtEndPr/>
                  <w:sdtContent>
                    <w:p w:rsidR="00686966" w:rsidRDefault="00A81DFE">
                      <w:pPr>
                        <w:spacing w:line="288" w:lineRule="auto"/>
                        <w:ind w:firstLine="720"/>
                        <w:jc w:val="both"/>
                        <w:rPr>
                          <w:szCs w:val="24"/>
                        </w:rPr>
                      </w:pPr>
                      <w:sdt>
                        <w:sdtPr>
                          <w:alias w:val="Numeris"/>
                          <w:tag w:val="nr_3ceef2ca4ef74b45823794c072ff6a6f"/>
                          <w:id w:val="1274974537"/>
                          <w:lock w:val="sdtLocked"/>
                        </w:sdtPr>
                        <w:sdtEndPr/>
                        <w:sdtContent>
                          <w:r>
                            <w:rPr>
                              <w:szCs w:val="24"/>
                            </w:rPr>
                            <w:t>20.12</w:t>
                          </w:r>
                        </w:sdtContent>
                      </w:sdt>
                      <w:r>
                        <w:rPr>
                          <w:szCs w:val="24"/>
                        </w:rPr>
                        <w:t>. rengti informaciją apie Tinklo veiklų r</w:t>
                      </w:r>
                      <w:r>
                        <w:rPr>
                          <w:szCs w:val="24"/>
                        </w:rPr>
                        <w:t>ezultatus, skirtą metiniams Strateginio plano įgyvendinimo peržiūros posėdžiams su Europos Komisija;</w:t>
                      </w:r>
                    </w:p>
                  </w:sdtContent>
                </w:sdt>
                <w:sdt>
                  <w:sdtPr>
                    <w:alias w:val="20.13 pp."/>
                    <w:tag w:val="part_d4fa337ab4a34d5b82a86ee941d2d992"/>
                    <w:id w:val="-370695041"/>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d4fa337ab4a34d5b82a86ee941d2d992"/>
                          <w:id w:val="1999071030"/>
                          <w:lock w:val="sdtLocked"/>
                        </w:sdtPr>
                        <w:sdtEndPr/>
                        <w:sdtContent>
                          <w:r>
                            <w:rPr>
                              <w:rFonts w:eastAsia="Calibri"/>
                              <w:szCs w:val="24"/>
                              <w:lang w:eastAsia="lt-LT"/>
                            </w:rPr>
                            <w:t>20.13</w:t>
                          </w:r>
                        </w:sdtContent>
                      </w:sdt>
                      <w:r>
                        <w:rPr>
                          <w:rFonts w:eastAsia="Calibri"/>
                          <w:szCs w:val="24"/>
                          <w:lang w:eastAsia="lt-LT"/>
                        </w:rPr>
                        <w:t>.</w:t>
                      </w:r>
                      <w:r>
                        <w:rPr>
                          <w:rFonts w:eastAsia="Calibri"/>
                          <w:szCs w:val="24"/>
                          <w:lang w:eastAsia="lt-LT"/>
                        </w:rPr>
                        <w:tab/>
                        <w:t>administruoti Tinklo interneto svetainę, reguliariai atnaujinti joje skelbiamą informacinį, vaizdinį turinį;</w:t>
                      </w:r>
                    </w:p>
                  </w:sdtContent>
                </w:sdt>
                <w:sdt>
                  <w:sdtPr>
                    <w:alias w:val="20.14 pp."/>
                    <w:tag w:val="part_7f668f895fe746bbaffa9604ca8cc291"/>
                    <w:id w:val="-710037734"/>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7f668f895fe746bbaffa9604ca8cc291"/>
                          <w:id w:val="-116074877"/>
                          <w:lock w:val="sdtLocked"/>
                        </w:sdtPr>
                        <w:sdtEndPr/>
                        <w:sdtContent>
                          <w:r>
                            <w:rPr>
                              <w:rFonts w:eastAsia="Calibri"/>
                              <w:szCs w:val="24"/>
                              <w:lang w:eastAsia="lt-LT"/>
                            </w:rPr>
                            <w:t>20.14</w:t>
                          </w:r>
                        </w:sdtContent>
                      </w:sdt>
                      <w:r>
                        <w:rPr>
                          <w:rFonts w:eastAsia="Calibri"/>
                          <w:szCs w:val="24"/>
                          <w:lang w:eastAsia="lt-LT"/>
                        </w:rPr>
                        <w:t>.</w:t>
                      </w:r>
                      <w:r>
                        <w:rPr>
                          <w:rFonts w:eastAsia="Calibri"/>
                          <w:szCs w:val="24"/>
                          <w:lang w:eastAsia="lt-LT"/>
                        </w:rPr>
                        <w:tab/>
                        <w:t xml:space="preserve">bendradarbiauti su </w:t>
                      </w:r>
                      <w:r>
                        <w:rPr>
                          <w:rFonts w:eastAsia="Calibri"/>
                          <w:szCs w:val="24"/>
                          <w:lang w:eastAsia="lt-LT"/>
                        </w:rPr>
                        <w:t>Europos BŽŪP tinklu pateikiant prašomą informaciją, užtikrinant gautų aktualijų ar kitos informacijos sklaidą, dalyvaujant įvairiose Europos BŽŪP tinklo iniciatyvose, atstovaujant Tinklui Europos BŽŪP tinklo organizuojamuose renginiuose, prisidedant prie j</w:t>
                      </w:r>
                      <w:r>
                        <w:rPr>
                          <w:rFonts w:eastAsia="Calibri"/>
                          <w:szCs w:val="24"/>
                          <w:lang w:eastAsia="lt-LT"/>
                        </w:rPr>
                        <w:t>ų organizavimo bei vykdant kitas bendradarbiavimo veiklas;</w:t>
                      </w:r>
                      <w:r>
                        <w:rPr>
                          <w:b/>
                          <w:caps/>
                        </w:rPr>
                        <w:t xml:space="preserve"> </w:t>
                      </w:r>
                    </w:p>
                  </w:sdtContent>
                </w:sdt>
                <w:sdt>
                  <w:sdtPr>
                    <w:alias w:val="20.15 pp."/>
                    <w:tag w:val="part_484c857f046a41848a4c95734c3313b4"/>
                    <w:id w:val="1000309698"/>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484c857f046a41848a4c95734c3313b4"/>
                          <w:id w:val="-413164810"/>
                          <w:lock w:val="sdtLocked"/>
                        </w:sdtPr>
                        <w:sdtEndPr/>
                        <w:sdtContent>
                          <w:r>
                            <w:rPr>
                              <w:rFonts w:eastAsia="Calibri"/>
                              <w:szCs w:val="24"/>
                              <w:lang w:eastAsia="lt-LT"/>
                            </w:rPr>
                            <w:t>20.15</w:t>
                          </w:r>
                        </w:sdtContent>
                      </w:sdt>
                      <w:r>
                        <w:rPr>
                          <w:rFonts w:eastAsia="Calibri"/>
                          <w:szCs w:val="24"/>
                          <w:lang w:eastAsia="lt-LT"/>
                        </w:rPr>
                        <w:t>.</w:t>
                      </w:r>
                      <w:r>
                        <w:rPr>
                          <w:rFonts w:eastAsia="Calibri"/>
                          <w:szCs w:val="24"/>
                          <w:lang w:eastAsia="lt-LT"/>
                        </w:rPr>
                        <w:tab/>
                        <w:t>vykdyti kitas su Tinklo tikslų įgyvendinimu susijusias užduotis.</w:t>
                      </w:r>
                    </w:p>
                    <w:p w:rsidR="00686966" w:rsidRDefault="00A81DFE">
                      <w:pPr>
                        <w:tabs>
                          <w:tab w:val="left" w:pos="1276"/>
                        </w:tabs>
                        <w:suppressAutoHyphens/>
                        <w:spacing w:line="288" w:lineRule="auto"/>
                        <w:ind w:firstLine="720"/>
                        <w:jc w:val="both"/>
                        <w:rPr>
                          <w:rFonts w:eastAsia="Calibri"/>
                          <w:szCs w:val="24"/>
                          <w:lang w:eastAsia="lt-LT"/>
                        </w:rPr>
                      </w:pPr>
                    </w:p>
                  </w:sdtContent>
                </w:sdt>
              </w:sdtContent>
            </w:sdt>
          </w:sdtContent>
        </w:sdt>
        <w:sdt>
          <w:sdtPr>
            <w:alias w:val="skyrius"/>
            <w:tag w:val="part_b49f3ffec373406fb71dbc8712663a93"/>
            <w:id w:val="-229924176"/>
            <w:lock w:val="sdtLocked"/>
          </w:sdtPr>
          <w:sdtEndPr/>
          <w:sdtContent>
            <w:p w:rsidR="00686966" w:rsidRDefault="00A81DFE" w:rsidP="00A81DFE">
              <w:pPr>
                <w:tabs>
                  <w:tab w:val="left" w:pos="993"/>
                </w:tabs>
                <w:suppressAutoHyphens/>
                <w:spacing w:line="312" w:lineRule="auto"/>
                <w:jc w:val="center"/>
                <w:rPr>
                  <w:rFonts w:eastAsia="Calibri"/>
                  <w:b/>
                  <w:bCs/>
                  <w:caps/>
                  <w:szCs w:val="24"/>
                </w:rPr>
              </w:pPr>
              <w:sdt>
                <w:sdtPr>
                  <w:alias w:val="Numeris"/>
                  <w:tag w:val="nr_b49f3ffec373406fb71dbc8712663a93"/>
                  <w:id w:val="1101060887"/>
                  <w:lock w:val="sdtLocked"/>
                </w:sdtPr>
                <w:sdtEndPr/>
                <w:sdtContent>
                  <w:r>
                    <w:rPr>
                      <w:rFonts w:eastAsia="Calibri"/>
                      <w:b/>
                      <w:bCs/>
                      <w:caps/>
                      <w:szCs w:val="24"/>
                    </w:rPr>
                    <w:t>VI</w:t>
                  </w:r>
                </w:sdtContent>
              </w:sdt>
              <w:r>
                <w:rPr>
                  <w:rFonts w:eastAsia="Calibri"/>
                  <w:b/>
                  <w:bCs/>
                  <w:caps/>
                  <w:szCs w:val="24"/>
                </w:rPr>
                <w:t xml:space="preserve"> skyrius</w:t>
              </w:r>
            </w:p>
            <w:p w:rsidR="00686966" w:rsidRDefault="00A81DFE" w:rsidP="00A81DFE">
              <w:pPr>
                <w:tabs>
                  <w:tab w:val="left" w:pos="993"/>
                </w:tabs>
                <w:suppressAutoHyphens/>
                <w:spacing w:line="312" w:lineRule="auto"/>
                <w:jc w:val="center"/>
                <w:rPr>
                  <w:rFonts w:eastAsia="Calibri"/>
                  <w:b/>
                  <w:bCs/>
                  <w:caps/>
                  <w:szCs w:val="24"/>
                </w:rPr>
              </w:pPr>
              <w:sdt>
                <w:sdtPr>
                  <w:alias w:val="Pavadinimas"/>
                  <w:tag w:val="title_b49f3ffec373406fb71dbc8712663a93"/>
                  <w:id w:val="1538622223"/>
                  <w:lock w:val="sdtLocked"/>
                </w:sdtPr>
                <w:sdtEndPr/>
                <w:sdtContent>
                  <w:r>
                    <w:rPr>
                      <w:rFonts w:eastAsia="Calibri"/>
                      <w:b/>
                      <w:bCs/>
                      <w:caps/>
                      <w:szCs w:val="24"/>
                    </w:rPr>
                    <w:t>narystė TINKLE</w:t>
                  </w:r>
                </w:sdtContent>
              </w:sdt>
            </w:p>
            <w:p w:rsidR="00686966" w:rsidRDefault="00686966">
              <w:pPr>
                <w:tabs>
                  <w:tab w:val="left" w:pos="993"/>
                </w:tabs>
                <w:suppressAutoHyphens/>
                <w:spacing w:line="312" w:lineRule="auto"/>
                <w:ind w:left="567"/>
                <w:jc w:val="center"/>
                <w:rPr>
                  <w:rFonts w:eastAsia="Calibri"/>
                  <w:b/>
                  <w:bCs/>
                  <w:caps/>
                  <w:szCs w:val="24"/>
                </w:rPr>
              </w:pPr>
            </w:p>
            <w:sdt>
              <w:sdtPr>
                <w:alias w:val="21 p."/>
                <w:tag w:val="part_0e8f4738490142e2a329323e07ed0fbd"/>
                <w:id w:val="359173013"/>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0e8f4738490142e2a329323e07ed0fbd"/>
                      <w:id w:val="616574024"/>
                      <w:lock w:val="sdtLocked"/>
                    </w:sdtPr>
                    <w:sdtEndPr/>
                    <w:sdtContent>
                      <w:r>
                        <w:rPr>
                          <w:rFonts w:eastAsia="Calibri"/>
                          <w:szCs w:val="24"/>
                          <w:lang w:eastAsia="lt-LT"/>
                        </w:rPr>
                        <w:t>21</w:t>
                      </w:r>
                    </w:sdtContent>
                  </w:sdt>
                  <w:r>
                    <w:rPr>
                      <w:rFonts w:eastAsia="Calibri"/>
                      <w:szCs w:val="24"/>
                      <w:lang w:eastAsia="lt-LT"/>
                    </w:rPr>
                    <w:t>.</w:t>
                  </w:r>
                  <w:r>
                    <w:rPr>
                      <w:rFonts w:eastAsia="Calibri"/>
                      <w:szCs w:val="24"/>
                      <w:lang w:eastAsia="lt-LT"/>
                    </w:rPr>
                    <w:tab/>
                  </w:r>
                  <w:r>
                    <w:rPr>
                      <w:rFonts w:eastAsia="Calibri"/>
                      <w:szCs w:val="24"/>
                      <w:lang w:eastAsia="lt-LT"/>
                    </w:rPr>
                    <w:t xml:space="preserve">Narystė Tinkle yra atvira ir savanoriška, grindžiama tarpusavio bendradarbiavimu, reprezentatyviu atstovavimu, socialine atsakomybe. </w:t>
                  </w:r>
                </w:p>
              </w:sdtContent>
            </w:sdt>
            <w:sdt>
              <w:sdtPr>
                <w:alias w:val="22 p."/>
                <w:tag w:val="part_eabcf71468d7492887329e50f8c73885"/>
                <w:id w:val="385159501"/>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eabcf71468d7492887329e50f8c73885"/>
                      <w:id w:val="564612631"/>
                      <w:lock w:val="sdtLocked"/>
                    </w:sdtPr>
                    <w:sdtEndPr/>
                    <w:sdtContent>
                      <w:r>
                        <w:rPr>
                          <w:rFonts w:eastAsia="Calibri"/>
                          <w:szCs w:val="24"/>
                          <w:lang w:eastAsia="lt-LT"/>
                        </w:rPr>
                        <w:t>22</w:t>
                      </w:r>
                    </w:sdtContent>
                  </w:sdt>
                  <w:r>
                    <w:rPr>
                      <w:rFonts w:eastAsia="Calibri"/>
                      <w:szCs w:val="24"/>
                      <w:lang w:eastAsia="lt-LT"/>
                    </w:rPr>
                    <w:t>.</w:t>
                  </w:r>
                  <w:r>
                    <w:rPr>
                      <w:rFonts w:eastAsia="Calibri"/>
                      <w:szCs w:val="24"/>
                      <w:lang w:eastAsia="lt-LT"/>
                    </w:rPr>
                    <w:tab/>
                    <w:t>Tinklo narystės kriterijus ir tvarką nustato Ministerija, kuri ją gali koreguoti Strateginio plano įgyvendinimo ei</w:t>
                  </w:r>
                  <w:r>
                    <w:rPr>
                      <w:rFonts w:eastAsia="Calibri"/>
                      <w:szCs w:val="24"/>
                      <w:lang w:eastAsia="lt-LT"/>
                    </w:rPr>
                    <w:t>goje.</w:t>
                  </w:r>
                  <w:r>
                    <w:rPr>
                      <w:rFonts w:eastAsia="Calibri"/>
                      <w:szCs w:val="24"/>
                      <w:highlight w:val="cyan"/>
                      <w:lang w:eastAsia="lt-LT"/>
                    </w:rPr>
                    <w:t xml:space="preserve"> </w:t>
                  </w:r>
                </w:p>
              </w:sdtContent>
            </w:sdt>
            <w:sdt>
              <w:sdtPr>
                <w:alias w:val="23 p."/>
                <w:tag w:val="part_0a1db4faaae54be798a3fb2f7605b447"/>
                <w:id w:val="184016414"/>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0a1db4faaae54be798a3fb2f7605b447"/>
                      <w:id w:val="206701490"/>
                      <w:lock w:val="sdtLocked"/>
                    </w:sdtPr>
                    <w:sdtEndPr/>
                    <w:sdtContent>
                      <w:r>
                        <w:rPr>
                          <w:rFonts w:eastAsia="Calibri"/>
                          <w:szCs w:val="24"/>
                          <w:lang w:eastAsia="lt-LT"/>
                        </w:rPr>
                        <w:t>23</w:t>
                      </w:r>
                    </w:sdtContent>
                  </w:sdt>
                  <w:r>
                    <w:rPr>
                      <w:rFonts w:eastAsia="Calibri"/>
                      <w:szCs w:val="24"/>
                      <w:lang w:eastAsia="lt-LT"/>
                    </w:rPr>
                    <w:t>.</w:t>
                  </w:r>
                  <w:r>
                    <w:rPr>
                      <w:rFonts w:eastAsia="Calibri"/>
                      <w:szCs w:val="24"/>
                      <w:lang w:eastAsia="lt-LT"/>
                    </w:rPr>
                    <w:tab/>
                    <w:t>Tinklo nariai gali būti žemės ūkio, miškininkystės, kaimo plėtros, maisto ūkio,  aplinkosaugos ir kitų su Strateginio plano įgyvendinimu, taip pat moterų ir vyrų lygių galimybių bei nediskriminavimo skatinimu ir pilietine visuomene susijusių</w:t>
                  </w:r>
                  <w:r>
                    <w:rPr>
                      <w:rFonts w:eastAsia="Calibri"/>
                      <w:szCs w:val="24"/>
                      <w:lang w:eastAsia="lt-LT"/>
                    </w:rPr>
                    <w:t xml:space="preserve"> organizacijų bei valdžios institucijų atstovai. Fiziniai asmenys ir privatieji juridiniai asmenys negali būti Tinklo nariai. Tinklo narių sąrašas yra viešas, skelbiamas Tinklo svetainėje</w:t>
                  </w:r>
                  <w:r>
                    <w:rPr>
                      <w:color w:val="000000"/>
                    </w:rPr>
                    <w:t>.</w:t>
                  </w:r>
                  <w:r>
                    <w:t xml:space="preserve"> </w:t>
                  </w:r>
                  <w:r>
                    <w:rPr>
                      <w:rFonts w:eastAsia="Calibri"/>
                      <w:szCs w:val="24"/>
                      <w:lang w:eastAsia="lt-LT"/>
                    </w:rPr>
                    <w:t xml:space="preserve"> </w:t>
                  </w:r>
                </w:p>
              </w:sdtContent>
            </w:sdt>
            <w:sdt>
              <w:sdtPr>
                <w:alias w:val="24 p."/>
                <w:tag w:val="part_2d372abf47be4b98aea11c8083336a56"/>
                <w:id w:val="-1771923758"/>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2d372abf47be4b98aea11c8083336a56"/>
                      <w:id w:val="-1921700255"/>
                      <w:lock w:val="sdtLocked"/>
                    </w:sdtPr>
                    <w:sdtEndPr/>
                    <w:sdtContent>
                      <w:r>
                        <w:rPr>
                          <w:rFonts w:eastAsia="Calibri"/>
                          <w:szCs w:val="24"/>
                          <w:lang w:eastAsia="lt-LT"/>
                        </w:rPr>
                        <w:t>24</w:t>
                      </w:r>
                    </w:sdtContent>
                  </w:sdt>
                  <w:r>
                    <w:rPr>
                      <w:rFonts w:eastAsia="Calibri"/>
                      <w:szCs w:val="24"/>
                      <w:lang w:eastAsia="lt-LT"/>
                    </w:rPr>
                    <w:t>.</w:t>
                  </w:r>
                  <w:r>
                    <w:rPr>
                      <w:rFonts w:eastAsia="Calibri"/>
                      <w:szCs w:val="24"/>
                      <w:lang w:eastAsia="lt-LT"/>
                    </w:rPr>
                    <w:tab/>
                  </w:r>
                  <w:r>
                    <w:rPr>
                      <w:rFonts w:eastAsia="Calibri"/>
                      <w:lang w:eastAsia="lt-LT"/>
                    </w:rPr>
                    <w:t>Tinklo nariu pretenduojančio tapti viešojo juridinio asme</w:t>
                  </w:r>
                  <w:r>
                    <w:rPr>
                      <w:rFonts w:eastAsia="Calibri"/>
                      <w:lang w:eastAsia="lt-LT"/>
                    </w:rPr>
                    <w:t>ns atstovas turi užpildyti narystės Tinkle prašymo formą (toliau – prašymas), skelbiamą Tinklo svetainėje, ir pasirašytą prašymą su jame nurodytais pridedamais papildomais dokumentais pateikti Tinklo sekretoriatui elektroniniu paštu adresu tinklo.sekretori</w:t>
                  </w:r>
                  <w:r>
                    <w:rPr>
                      <w:rFonts w:eastAsia="Calibri"/>
                      <w:lang w:eastAsia="lt-LT"/>
                    </w:rPr>
                    <w:t xml:space="preserve">atas@zum.lt (el. paštu teikiamas prašymas turi būti pasirašytas kvalifikuotu elektroniniu parašu arba pateikiamas fiziniu parašu (popieriuje) pasirašytas skenuotas prašymas bei abiem atvejais pridedamos papildomų dokumentų kopijos). </w:t>
                  </w:r>
                </w:p>
              </w:sdtContent>
            </w:sdt>
            <w:sdt>
              <w:sdtPr>
                <w:alias w:val="25 p."/>
                <w:tag w:val="part_4a7fdbeeb52140e38f4e572323d3590d"/>
                <w:id w:val="34708031"/>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4a7fdbeeb52140e38f4e572323d3590d"/>
                      <w:id w:val="1698125499"/>
                      <w:lock w:val="sdtLocked"/>
                    </w:sdtPr>
                    <w:sdtEndPr/>
                    <w:sdtContent>
                      <w:r>
                        <w:rPr>
                          <w:rFonts w:eastAsia="Calibri"/>
                          <w:szCs w:val="24"/>
                          <w:lang w:eastAsia="lt-LT"/>
                        </w:rPr>
                        <w:t>25</w:t>
                      </w:r>
                    </w:sdtContent>
                  </w:sdt>
                  <w:r>
                    <w:rPr>
                      <w:rFonts w:eastAsia="Calibri"/>
                      <w:szCs w:val="24"/>
                      <w:lang w:eastAsia="lt-LT"/>
                    </w:rPr>
                    <w:t>.</w:t>
                  </w:r>
                  <w:r>
                    <w:rPr>
                      <w:rFonts w:eastAsia="Calibri"/>
                      <w:szCs w:val="24"/>
                      <w:lang w:eastAsia="lt-LT"/>
                    </w:rPr>
                    <w:tab/>
                  </w:r>
                  <w:r>
                    <w:rPr>
                      <w:rFonts w:eastAsia="Calibri"/>
                      <w:lang w:eastAsia="lt-LT"/>
                    </w:rPr>
                    <w:t>Tinklo sekreto</w:t>
                  </w:r>
                  <w:r>
                    <w:rPr>
                      <w:rFonts w:eastAsia="Calibri"/>
                      <w:lang w:eastAsia="lt-LT"/>
                    </w:rPr>
                    <w:t>riatas, gavęs prašymą, ne vėliau kaip per 20 darbo dienų nuo prašymo gavimo dienos turi įvertinti jo pagrįstumą, esant būtinybei konsultuodamasis su Narystės Lietuvos kaimo tinkle klausimų nagrinėjimo darbo grupe, patvirtinta Lietuvos Respublikos žemės ūki</w:t>
                  </w:r>
                  <w:r>
                    <w:rPr>
                      <w:rFonts w:eastAsia="Calibri"/>
                      <w:lang w:eastAsia="lt-LT"/>
                    </w:rPr>
                    <w:t>o ministro 2009 m. spalio 26 d. įsakymu Nr. 3D-802 „Dėl Narystės Lietuvos kaimo tinkle klausimų nagrinėjimo darbo grupės sudarymo“, ir priimti vieną iš šių sprendimų:</w:t>
                  </w:r>
                </w:p>
                <w:sdt>
                  <w:sdtPr>
                    <w:alias w:val="25.1 pp."/>
                    <w:tag w:val="part_08caf37887284bd7a2d4a338961ec06c"/>
                    <w:id w:val="26452744"/>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08caf37887284bd7a2d4a338961ec06c"/>
                          <w:id w:val="-1482994607"/>
                          <w:lock w:val="sdtLocked"/>
                        </w:sdtPr>
                        <w:sdtEndPr/>
                        <w:sdtContent>
                          <w:r>
                            <w:rPr>
                              <w:rFonts w:eastAsia="Calibri"/>
                              <w:szCs w:val="24"/>
                              <w:lang w:eastAsia="lt-LT"/>
                            </w:rPr>
                            <w:t>25.1</w:t>
                          </w:r>
                        </w:sdtContent>
                      </w:sdt>
                      <w:r>
                        <w:rPr>
                          <w:rFonts w:eastAsia="Calibri"/>
                          <w:szCs w:val="24"/>
                          <w:lang w:eastAsia="lt-LT"/>
                        </w:rPr>
                        <w:t>.</w:t>
                      </w:r>
                      <w:r>
                        <w:rPr>
                          <w:rFonts w:eastAsia="Calibri"/>
                          <w:szCs w:val="24"/>
                          <w:lang w:eastAsia="lt-LT"/>
                        </w:rPr>
                        <w:tab/>
                        <w:t>tenkinti prašymą. Sprendimas priimti viešąjį juridinį asmenį Tinklo nariu turi bū</w:t>
                      </w:r>
                      <w:r>
                        <w:rPr>
                          <w:rFonts w:eastAsia="Calibri"/>
                          <w:szCs w:val="24"/>
                          <w:lang w:eastAsia="lt-LT"/>
                        </w:rPr>
                        <w:t>ti pagrįstas aiškia ir tiesiogine viešojo juridinio asmens veiklos sąsaja su žemės ūkio, miškininkystės, kaimo plėtros, maisto ūkio procesais bei kitomis su Strateginio plano įgyvendinimu susijusiomis sritimis. Viešasis juridinis asmuo Tinklo nariu tampa e</w:t>
                      </w:r>
                      <w:r>
                        <w:rPr>
                          <w:rFonts w:eastAsia="Calibri"/>
                          <w:szCs w:val="24"/>
                          <w:lang w:eastAsia="lt-LT"/>
                        </w:rPr>
                        <w:t>l. paštu gavęs Tinklo sekretoriato patvirtinimą apie narystės Tinkle prašymo tenkinimą. Po patvirtinimo viešasis juridinis asmuo yra įtraukiamas į Tinklo narių sąrašą ir atnaujintas sąrašas per 5 darbo dienas nuo patvirtinimo dienos paskelbiamas Tinklo int</w:t>
                      </w:r>
                      <w:r>
                        <w:rPr>
                          <w:rFonts w:eastAsia="Calibri"/>
                          <w:szCs w:val="24"/>
                          <w:lang w:eastAsia="lt-LT"/>
                        </w:rPr>
                        <w:t>erneto svetainėje;</w:t>
                      </w:r>
                    </w:p>
                  </w:sdtContent>
                </w:sdt>
                <w:sdt>
                  <w:sdtPr>
                    <w:alias w:val="25.2 pp."/>
                    <w:tag w:val="part_c4601c0d0387471a8b0a264fde592495"/>
                    <w:id w:val="-1821033259"/>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c4601c0d0387471a8b0a264fde592495"/>
                          <w:id w:val="-888111359"/>
                          <w:lock w:val="sdtLocked"/>
                        </w:sdtPr>
                        <w:sdtEndPr/>
                        <w:sdtContent>
                          <w:r>
                            <w:rPr>
                              <w:rFonts w:eastAsia="Calibri"/>
                              <w:szCs w:val="24"/>
                              <w:lang w:eastAsia="lt-LT"/>
                            </w:rPr>
                            <w:t>25.2</w:t>
                          </w:r>
                        </w:sdtContent>
                      </w:sdt>
                      <w:r>
                        <w:rPr>
                          <w:rFonts w:eastAsia="Calibri"/>
                          <w:szCs w:val="24"/>
                          <w:lang w:eastAsia="lt-LT"/>
                        </w:rPr>
                        <w:t>.</w:t>
                      </w:r>
                      <w:r>
                        <w:rPr>
                          <w:rFonts w:eastAsia="Calibri"/>
                          <w:szCs w:val="24"/>
                          <w:lang w:eastAsia="lt-LT"/>
                        </w:rPr>
                        <w:tab/>
                        <w:t xml:space="preserve"> netenkinti prašymo. Jeigu viešojo juridinio asmens, norinčio tapti Tinklo nariu, dalyvavimas kaimo plėtros, žemės ūkio, maisto ūkio ir kituose su Strateginio plano įgyvendinimu susijusiuose procesuose nėra aiškiai pagrįstas, n</w:t>
                      </w:r>
                      <w:r>
                        <w:rPr>
                          <w:rFonts w:eastAsia="Calibri"/>
                          <w:szCs w:val="24"/>
                          <w:lang w:eastAsia="lt-LT"/>
                        </w:rPr>
                        <w:t>eįmanoma nustatyti tiesioginių viešojo juridinio asmens veiklos sąsajų su kaimo plėtros, žemės ūkio, maisto ūkio procesais ir (arba) Strateginio plano įgyvendinimu, viešasis juridinis asmuo negali tapti Tinklo nariu. Tinklo sekretoriatas el. paštu nurodo p</w:t>
                      </w:r>
                      <w:r>
                        <w:rPr>
                          <w:rFonts w:eastAsia="Calibri"/>
                          <w:szCs w:val="24"/>
                          <w:lang w:eastAsia="lt-LT"/>
                        </w:rPr>
                        <w:t>rašymo atmetimo priežastis ir neįtraukia viešojo juridinio asmens į Tinklo narių sąrašą.</w:t>
                      </w:r>
                    </w:p>
                  </w:sdtContent>
                </w:sdt>
              </w:sdtContent>
            </w:sdt>
            <w:sdt>
              <w:sdtPr>
                <w:alias w:val="26 p."/>
                <w:tag w:val="part_40a0358d7b364d9aad7204a692115096"/>
                <w:id w:val="-70276370"/>
                <w:lock w:val="sdtLocked"/>
              </w:sdtPr>
              <w:sdtEndPr/>
              <w:sdtContent>
                <w:p w:rsidR="00686966" w:rsidRDefault="00A81DFE">
                  <w:pPr>
                    <w:tabs>
                      <w:tab w:val="left" w:pos="993"/>
                    </w:tabs>
                    <w:suppressAutoHyphens/>
                    <w:spacing w:line="288" w:lineRule="auto"/>
                    <w:ind w:firstLine="720"/>
                    <w:jc w:val="both"/>
                    <w:rPr>
                      <w:rFonts w:eastAsia="Calibri"/>
                      <w:lang w:eastAsia="lt-LT"/>
                    </w:rPr>
                  </w:pPr>
                  <w:sdt>
                    <w:sdtPr>
                      <w:alias w:val="Numeris"/>
                      <w:tag w:val="nr_40a0358d7b364d9aad7204a692115096"/>
                      <w:id w:val="-838915828"/>
                      <w:lock w:val="sdtLocked"/>
                    </w:sdtPr>
                    <w:sdtEndPr/>
                    <w:sdtContent>
                      <w:r>
                        <w:rPr>
                          <w:rFonts w:eastAsia="Calibri"/>
                          <w:lang w:eastAsia="lt-LT"/>
                        </w:rPr>
                        <w:t>26</w:t>
                      </w:r>
                    </w:sdtContent>
                  </w:sdt>
                  <w:r>
                    <w:rPr>
                      <w:rFonts w:eastAsia="Calibri"/>
                      <w:lang w:eastAsia="lt-LT"/>
                    </w:rPr>
                    <w:t>.</w:t>
                  </w:r>
                  <w:r>
                    <w:rPr>
                      <w:rFonts w:eastAsia="Calibri"/>
                      <w:lang w:eastAsia="lt-LT"/>
                    </w:rPr>
                    <w:tab/>
                    <w:t xml:space="preserve">Vertindamas gautą prašymą, Tinklo sekretoriatas gali prašyti papildomos informacijos, jeigu ji reikalinga galutiniam sprendimui dėl narystės Tinkle priimti. </w:t>
                  </w:r>
                  <w:r>
                    <w:rPr>
                      <w:rFonts w:eastAsia="Calibri"/>
                      <w:lang w:eastAsia="lt-LT"/>
                    </w:rPr>
                    <w:t>Papildomos informacijos paklausimo išsiuntimo ir atsakymo pateikimo laikas neįskaičiuojamas į Veiksmų programos 25 punkte nustatytą 20 darbo dienų terminą. Pretendentui tapti Tinklo nariu suteikiamas ne ilgesnis kaip 5 (penkių) darbo dienų terminas papildo</w:t>
                  </w:r>
                  <w:r>
                    <w:rPr>
                      <w:rFonts w:eastAsia="Calibri"/>
                      <w:lang w:eastAsia="lt-LT"/>
                    </w:rPr>
                    <w:t>mai informacijai pateikti.</w:t>
                  </w:r>
                </w:p>
              </w:sdtContent>
            </w:sdt>
            <w:sdt>
              <w:sdtPr>
                <w:alias w:val="27 p."/>
                <w:tag w:val="part_d81ef3f4828a4d7fa3dfcaa2d7087cd7"/>
                <w:id w:val="-1470738552"/>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d81ef3f4828a4d7fa3dfcaa2d7087cd7"/>
                      <w:id w:val="-1015225975"/>
                      <w:lock w:val="sdtLocked"/>
                    </w:sdtPr>
                    <w:sdtEndPr/>
                    <w:sdtContent>
                      <w:r>
                        <w:rPr>
                          <w:rFonts w:eastAsia="Calibri"/>
                          <w:szCs w:val="24"/>
                          <w:lang w:eastAsia="lt-LT"/>
                        </w:rPr>
                        <w:t>27</w:t>
                      </w:r>
                    </w:sdtContent>
                  </w:sdt>
                  <w:r>
                    <w:rPr>
                      <w:rFonts w:eastAsia="Calibri"/>
                      <w:szCs w:val="24"/>
                      <w:lang w:eastAsia="lt-LT"/>
                    </w:rPr>
                    <w:t>.</w:t>
                  </w:r>
                  <w:r>
                    <w:rPr>
                      <w:rFonts w:eastAsia="Calibri"/>
                      <w:szCs w:val="24"/>
                      <w:lang w:eastAsia="lt-LT"/>
                    </w:rPr>
                    <w:tab/>
                    <w:t>Tinklo narys turi teisę vienašališkai nutraukti savo narystę Tinkle, apie tai el. paštu informuodamas Tinklo sekretoriatą. Narystė Tinkle laikoma baigta nuo prašymo (laisva forma) išbraukti jį iš Tinklo narių sąrašo patei</w:t>
                  </w:r>
                  <w:r>
                    <w:rPr>
                      <w:rFonts w:eastAsia="Calibri"/>
                      <w:szCs w:val="24"/>
                      <w:lang w:eastAsia="lt-LT"/>
                    </w:rPr>
                    <w:t>kimo dienos. Gavus prašymą, Tinklo narys išbraukiamas iš Tinklo narių sąrašo ir atnaujintas Tinklo narių sąrašas per 5 (penkias) darbo dienas nuo prašymo gavimo dienos paskelbiamas Tinklo interneto svetainėje.</w:t>
                  </w:r>
                </w:p>
              </w:sdtContent>
            </w:sdt>
            <w:sdt>
              <w:sdtPr>
                <w:alias w:val="28 p."/>
                <w:tag w:val="part_964a0ffc9baa483c9dda8dc97d2dc36c"/>
                <w:id w:val="479197529"/>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964a0ffc9baa483c9dda8dc97d2dc36c"/>
                      <w:id w:val="2079400603"/>
                      <w:lock w:val="sdtLocked"/>
                    </w:sdtPr>
                    <w:sdtEndPr/>
                    <w:sdtContent>
                      <w:r>
                        <w:rPr>
                          <w:rFonts w:eastAsia="Calibri"/>
                          <w:szCs w:val="24"/>
                          <w:lang w:eastAsia="lt-LT"/>
                        </w:rPr>
                        <w:t>28</w:t>
                      </w:r>
                    </w:sdtContent>
                  </w:sdt>
                  <w:r>
                    <w:rPr>
                      <w:rFonts w:eastAsia="Calibri"/>
                      <w:szCs w:val="24"/>
                      <w:lang w:eastAsia="lt-LT"/>
                    </w:rPr>
                    <w:t>.</w:t>
                  </w:r>
                  <w:r>
                    <w:rPr>
                      <w:rFonts w:eastAsia="Calibri"/>
                      <w:szCs w:val="24"/>
                      <w:lang w:eastAsia="lt-LT"/>
                    </w:rPr>
                    <w:tab/>
                    <w:t>Tinklo narys gali būti:</w:t>
                  </w:r>
                </w:p>
                <w:sdt>
                  <w:sdtPr>
                    <w:alias w:val="28.1 pp."/>
                    <w:tag w:val="part_de8abb6d54c842e785035480c8229a2e"/>
                    <w:id w:val="1052815622"/>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de8abb6d54c842e785035480c8229a2e"/>
                          <w:id w:val="-533964680"/>
                          <w:lock w:val="sdtLocked"/>
                        </w:sdtPr>
                        <w:sdtEndPr/>
                        <w:sdtContent>
                          <w:r>
                            <w:rPr>
                              <w:rFonts w:eastAsia="Calibri"/>
                              <w:szCs w:val="24"/>
                              <w:lang w:eastAsia="lt-LT"/>
                            </w:rPr>
                            <w:t>28.1</w:t>
                          </w:r>
                        </w:sdtContent>
                      </w:sdt>
                      <w:r>
                        <w:rPr>
                          <w:rFonts w:eastAsia="Calibri"/>
                          <w:szCs w:val="24"/>
                          <w:lang w:eastAsia="lt-LT"/>
                        </w:rPr>
                        <w:t>.</w:t>
                      </w:r>
                      <w:r>
                        <w:rPr>
                          <w:rFonts w:eastAsia="Calibri"/>
                          <w:szCs w:val="24"/>
                          <w:lang w:eastAsia="lt-LT"/>
                        </w:rPr>
                        <w:tab/>
                      </w:r>
                      <w:r>
                        <w:rPr>
                          <w:rFonts w:eastAsia="Calibri"/>
                          <w:szCs w:val="24"/>
                          <w:lang w:eastAsia="lt-LT"/>
                        </w:rPr>
                        <w:t>veikiantis nacionaliniu lygmeniu (pvz., nacionalinė šakinė ar konkrečios veiklos dalyvius vienijanti organizacija, kitos institucijos, įstaigos ir nevyriausybinės organizacijos, veikiančios visos šalies lygmeniu);</w:t>
                      </w:r>
                    </w:p>
                  </w:sdtContent>
                </w:sdt>
                <w:sdt>
                  <w:sdtPr>
                    <w:alias w:val="28.2 pp."/>
                    <w:tag w:val="part_4ca878523fc34deabdb9fd067e34b820"/>
                    <w:id w:val="1428701288"/>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4ca878523fc34deabdb9fd067e34b820"/>
                          <w:id w:val="-1892414226"/>
                          <w:lock w:val="sdtLocked"/>
                        </w:sdtPr>
                        <w:sdtEndPr/>
                        <w:sdtContent>
                          <w:r>
                            <w:rPr>
                              <w:rFonts w:eastAsia="Calibri"/>
                              <w:szCs w:val="24"/>
                              <w:lang w:eastAsia="lt-LT"/>
                            </w:rPr>
                            <w:t>28.2</w:t>
                          </w:r>
                        </w:sdtContent>
                      </w:sdt>
                      <w:r>
                        <w:rPr>
                          <w:rFonts w:eastAsia="Calibri"/>
                          <w:szCs w:val="24"/>
                          <w:lang w:eastAsia="lt-LT"/>
                        </w:rPr>
                        <w:t>.</w:t>
                      </w:r>
                      <w:r>
                        <w:rPr>
                          <w:rFonts w:eastAsia="Calibri"/>
                          <w:szCs w:val="24"/>
                          <w:lang w:eastAsia="lt-LT"/>
                        </w:rPr>
                        <w:tab/>
                        <w:t>veikiantis regiono lygmeniu arba</w:t>
                      </w:r>
                      <w:r>
                        <w:rPr>
                          <w:rFonts w:eastAsia="Calibri"/>
                          <w:szCs w:val="24"/>
                          <w:lang w:eastAsia="lt-LT"/>
                        </w:rPr>
                        <w:t xml:space="preserve"> vietos lygmeniu kaimo vietovėje (pvz., vietos veiklos grupė, keleto rajonų subjektus vienijanti sąjunga, savivaldybės administracija, kaimo bendruomenė ir kt.).</w:t>
                      </w:r>
                    </w:p>
                  </w:sdtContent>
                </w:sdt>
              </w:sdtContent>
            </w:sdt>
            <w:sdt>
              <w:sdtPr>
                <w:alias w:val="29 p."/>
                <w:tag w:val="part_68acd8b985e14eb0bf97d90bfd7fdd34"/>
                <w:id w:val="-201529143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68acd8b985e14eb0bf97d90bfd7fdd34"/>
                      <w:id w:val="1049655010"/>
                      <w:lock w:val="sdtLocked"/>
                    </w:sdtPr>
                    <w:sdtEndPr/>
                    <w:sdtContent>
                      <w:r>
                        <w:rPr>
                          <w:rFonts w:eastAsia="Calibri"/>
                          <w:szCs w:val="24"/>
                          <w:lang w:eastAsia="lt-LT"/>
                        </w:rPr>
                        <w:t>29</w:t>
                      </w:r>
                    </w:sdtContent>
                  </w:sdt>
                  <w:r>
                    <w:rPr>
                      <w:rFonts w:eastAsia="Calibri"/>
                      <w:szCs w:val="24"/>
                      <w:lang w:eastAsia="lt-LT"/>
                    </w:rPr>
                    <w:t>.</w:t>
                  </w:r>
                  <w:r>
                    <w:rPr>
                      <w:rFonts w:eastAsia="Calibri"/>
                      <w:szCs w:val="24"/>
                      <w:lang w:eastAsia="lt-LT"/>
                    </w:rPr>
                    <w:tab/>
                    <w:t>Tinklo nario teisės:</w:t>
                  </w:r>
                </w:p>
                <w:sdt>
                  <w:sdtPr>
                    <w:alias w:val="29.1 pp."/>
                    <w:tag w:val="part_f60e55cc9b6b41b69bf6a82a2f12d753"/>
                    <w:id w:val="1916665877"/>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f60e55cc9b6b41b69bf6a82a2f12d753"/>
                          <w:id w:val="666208554"/>
                          <w:lock w:val="sdtLocked"/>
                        </w:sdtPr>
                        <w:sdtEndPr/>
                        <w:sdtContent>
                          <w:r>
                            <w:rPr>
                              <w:rFonts w:eastAsia="Calibri"/>
                              <w:szCs w:val="24"/>
                              <w:lang w:eastAsia="lt-LT"/>
                            </w:rPr>
                            <w:t>29.1</w:t>
                          </w:r>
                        </w:sdtContent>
                      </w:sdt>
                      <w:r>
                        <w:rPr>
                          <w:rFonts w:eastAsia="Calibri"/>
                          <w:szCs w:val="24"/>
                          <w:lang w:eastAsia="lt-LT"/>
                        </w:rPr>
                        <w:t>.</w:t>
                      </w:r>
                      <w:r>
                        <w:rPr>
                          <w:rFonts w:eastAsia="Calibri"/>
                          <w:szCs w:val="24"/>
                          <w:lang w:eastAsia="lt-LT"/>
                        </w:rPr>
                        <w:tab/>
                        <w:t xml:space="preserve"> gauti informaciją apie Tinklo veiklą ir valdymą;</w:t>
                      </w:r>
                    </w:p>
                  </w:sdtContent>
                </w:sdt>
                <w:sdt>
                  <w:sdtPr>
                    <w:alias w:val="29.2 pp."/>
                    <w:tag w:val="part_1821b6fccb334e7db2f308b7febd74e7"/>
                    <w:id w:val="995768889"/>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1821b6fccb334e7db2f308b7febd74e7"/>
                          <w:id w:val="1654177439"/>
                          <w:lock w:val="sdtLocked"/>
                        </w:sdtPr>
                        <w:sdtEndPr/>
                        <w:sdtContent>
                          <w:r>
                            <w:rPr>
                              <w:rFonts w:eastAsia="Calibri"/>
                              <w:szCs w:val="24"/>
                              <w:lang w:eastAsia="lt-LT"/>
                            </w:rPr>
                            <w:t>29.</w:t>
                          </w:r>
                          <w:r>
                            <w:rPr>
                              <w:rFonts w:eastAsia="Calibri"/>
                              <w:szCs w:val="24"/>
                              <w:lang w:eastAsia="lt-LT"/>
                            </w:rPr>
                            <w:t>2</w:t>
                          </w:r>
                        </w:sdtContent>
                      </w:sdt>
                      <w:r>
                        <w:rPr>
                          <w:rFonts w:eastAsia="Calibri"/>
                          <w:szCs w:val="24"/>
                          <w:lang w:eastAsia="lt-LT"/>
                        </w:rPr>
                        <w:t>.</w:t>
                      </w:r>
                      <w:r>
                        <w:rPr>
                          <w:rFonts w:eastAsia="Calibri"/>
                          <w:szCs w:val="24"/>
                          <w:lang w:eastAsia="lt-LT"/>
                        </w:rPr>
                        <w:tab/>
                        <w:t xml:space="preserve"> dalyvauti įgyvendinant Veiksmų programą, periodinius veiksmų planus;</w:t>
                      </w:r>
                    </w:p>
                  </w:sdtContent>
                </w:sdt>
                <w:sdt>
                  <w:sdtPr>
                    <w:alias w:val="29.3 pp."/>
                    <w:tag w:val="part_30b5932e692b45bc8737f269a0af30ec"/>
                    <w:id w:val="-60364684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30b5932e692b45bc8737f269a0af30ec"/>
                          <w:id w:val="-197775846"/>
                          <w:lock w:val="sdtLocked"/>
                        </w:sdtPr>
                        <w:sdtEndPr/>
                        <w:sdtContent>
                          <w:r>
                            <w:rPr>
                              <w:rFonts w:eastAsia="Calibri"/>
                              <w:szCs w:val="24"/>
                              <w:lang w:eastAsia="lt-LT"/>
                            </w:rPr>
                            <w:t>29.3</w:t>
                          </w:r>
                        </w:sdtContent>
                      </w:sdt>
                      <w:r>
                        <w:rPr>
                          <w:rFonts w:eastAsia="Calibri"/>
                          <w:szCs w:val="24"/>
                          <w:lang w:eastAsia="lt-LT"/>
                        </w:rPr>
                        <w:t>.</w:t>
                      </w:r>
                      <w:r>
                        <w:rPr>
                          <w:rFonts w:eastAsia="Calibri"/>
                          <w:szCs w:val="24"/>
                          <w:lang w:eastAsia="lt-LT"/>
                        </w:rPr>
                        <w:tab/>
                        <w:t xml:space="preserve"> teikti argumentuotus ir pagrįstus pasiūlymus dėl Veiksmų programos, periodinių veiksmų planų </w:t>
                      </w:r>
                      <w:r>
                        <w:rPr>
                          <w:szCs w:val="24"/>
                        </w:rPr>
                        <w:t>ar kitų Tinklo veiklą reglamentuojančių teisės aktų tobulinimo</w:t>
                      </w:r>
                      <w:r>
                        <w:rPr>
                          <w:rFonts w:eastAsia="Calibri"/>
                          <w:szCs w:val="24"/>
                          <w:lang w:eastAsia="lt-LT"/>
                        </w:rPr>
                        <w:t>;</w:t>
                      </w:r>
                    </w:p>
                  </w:sdtContent>
                </w:sdt>
                <w:sdt>
                  <w:sdtPr>
                    <w:alias w:val="29.4 pp."/>
                    <w:tag w:val="part_893d57a434394b67aeb069f719cd8cf3"/>
                    <w:id w:val="-504429207"/>
                    <w:lock w:val="sdtLocked"/>
                  </w:sdtPr>
                  <w:sdtEndPr/>
                  <w:sdtContent>
                    <w:p w:rsidR="00686966" w:rsidRDefault="00A81DFE">
                      <w:pPr>
                        <w:tabs>
                          <w:tab w:val="left" w:pos="1134"/>
                        </w:tabs>
                        <w:suppressAutoHyphens/>
                        <w:spacing w:line="288" w:lineRule="auto"/>
                        <w:ind w:firstLine="720"/>
                        <w:jc w:val="both"/>
                        <w:rPr>
                          <w:rFonts w:eastAsia="Calibri"/>
                          <w:szCs w:val="24"/>
                          <w:lang w:eastAsia="lt-LT"/>
                        </w:rPr>
                      </w:pPr>
                      <w:sdt>
                        <w:sdtPr>
                          <w:alias w:val="Numeris"/>
                          <w:tag w:val="nr_893d57a434394b67aeb069f719cd8cf3"/>
                          <w:id w:val="-255050453"/>
                          <w:lock w:val="sdtLocked"/>
                        </w:sdtPr>
                        <w:sdtEndPr/>
                        <w:sdtContent>
                          <w:r>
                            <w:rPr>
                              <w:rFonts w:eastAsia="Calibri"/>
                              <w:szCs w:val="24"/>
                              <w:lang w:eastAsia="lt-LT"/>
                            </w:rPr>
                            <w:t>29.4</w:t>
                          </w:r>
                        </w:sdtContent>
                      </w:sdt>
                      <w:r>
                        <w:rPr>
                          <w:rFonts w:eastAsia="Calibri"/>
                          <w:szCs w:val="24"/>
                          <w:lang w:eastAsia="lt-LT"/>
                        </w:rPr>
                        <w:t>.</w:t>
                      </w:r>
                      <w:r>
                        <w:rPr>
                          <w:rFonts w:eastAsia="Calibri"/>
                          <w:szCs w:val="24"/>
                          <w:lang w:eastAsia="lt-LT"/>
                        </w:rPr>
                        <w:tab/>
                      </w:r>
                      <w:r>
                        <w:rPr>
                          <w:rFonts w:eastAsia="Calibri"/>
                          <w:szCs w:val="24"/>
                        </w:rPr>
                        <w:t>tei</w:t>
                      </w:r>
                      <w:r>
                        <w:rPr>
                          <w:rFonts w:eastAsia="Calibri"/>
                          <w:szCs w:val="24"/>
                        </w:rPr>
                        <w:t>kti paramos paraiškas dėl Tinklo remiamų projektų įgyvendinimo bei įgyvendinti atrinktus projektus;</w:t>
                      </w:r>
                    </w:p>
                  </w:sdtContent>
                </w:sdt>
                <w:sdt>
                  <w:sdtPr>
                    <w:alias w:val="29.5 pp."/>
                    <w:tag w:val="part_d28dfdce3ed847a789ab4be34829d55f"/>
                    <w:id w:val="454835276"/>
                    <w:lock w:val="sdtLocked"/>
                  </w:sdtPr>
                  <w:sdtEndPr/>
                  <w:sdtContent>
                    <w:p w:rsidR="00686966" w:rsidRDefault="00A81DFE">
                      <w:pPr>
                        <w:tabs>
                          <w:tab w:val="left" w:pos="1134"/>
                        </w:tabs>
                        <w:suppressAutoHyphens/>
                        <w:spacing w:line="288" w:lineRule="auto"/>
                        <w:ind w:firstLine="720"/>
                        <w:jc w:val="both"/>
                        <w:rPr>
                          <w:rFonts w:eastAsia="Calibri"/>
                          <w:szCs w:val="24"/>
                          <w:lang w:eastAsia="lt-LT"/>
                        </w:rPr>
                      </w:pPr>
                      <w:sdt>
                        <w:sdtPr>
                          <w:alias w:val="Numeris"/>
                          <w:tag w:val="nr_d28dfdce3ed847a789ab4be34829d55f"/>
                          <w:id w:val="-669101688"/>
                          <w:lock w:val="sdtLocked"/>
                        </w:sdtPr>
                        <w:sdtEndPr/>
                        <w:sdtContent>
                          <w:r>
                            <w:rPr>
                              <w:rFonts w:eastAsia="Calibri"/>
                              <w:szCs w:val="24"/>
                              <w:lang w:eastAsia="lt-LT"/>
                            </w:rPr>
                            <w:t>29.5</w:t>
                          </w:r>
                        </w:sdtContent>
                      </w:sdt>
                      <w:r>
                        <w:rPr>
                          <w:rFonts w:eastAsia="Calibri"/>
                          <w:szCs w:val="24"/>
                          <w:lang w:eastAsia="lt-LT"/>
                        </w:rPr>
                        <w:t>.</w:t>
                      </w:r>
                      <w:r>
                        <w:rPr>
                          <w:rFonts w:eastAsia="Calibri"/>
                          <w:szCs w:val="24"/>
                          <w:lang w:eastAsia="lt-LT"/>
                        </w:rPr>
                        <w:tab/>
                        <w:t>būti Tinklo darbo grupių nariu.</w:t>
                      </w:r>
                    </w:p>
                  </w:sdtContent>
                </w:sdt>
              </w:sdtContent>
            </w:sdt>
            <w:sdt>
              <w:sdtPr>
                <w:alias w:val="30 p."/>
                <w:tag w:val="part_0fe797601ad64a8686ab88cd8370ad8e"/>
                <w:id w:val="68255408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0fe797601ad64a8686ab88cd8370ad8e"/>
                      <w:id w:val="1365180479"/>
                      <w:lock w:val="sdtLocked"/>
                    </w:sdtPr>
                    <w:sdtEndPr/>
                    <w:sdtContent>
                      <w:r>
                        <w:rPr>
                          <w:rFonts w:eastAsia="Calibri"/>
                          <w:szCs w:val="24"/>
                          <w:lang w:eastAsia="lt-LT"/>
                        </w:rPr>
                        <w:t>30</w:t>
                      </w:r>
                    </w:sdtContent>
                  </w:sdt>
                  <w:r>
                    <w:rPr>
                      <w:rFonts w:eastAsia="Calibri"/>
                      <w:szCs w:val="24"/>
                      <w:lang w:eastAsia="lt-LT"/>
                    </w:rPr>
                    <w:t>.</w:t>
                  </w:r>
                  <w:r>
                    <w:rPr>
                      <w:rFonts w:eastAsia="Calibri"/>
                      <w:szCs w:val="24"/>
                      <w:lang w:eastAsia="lt-LT"/>
                    </w:rPr>
                    <w:tab/>
                    <w:t>Tinklo nario pareigos:</w:t>
                  </w:r>
                </w:p>
                <w:sdt>
                  <w:sdtPr>
                    <w:alias w:val="30.1 pp."/>
                    <w:tag w:val="part_007397ad6dc34456a6d91c8957120f3f"/>
                    <w:id w:val="1111857135"/>
                    <w:lock w:val="sdtLocked"/>
                  </w:sdtPr>
                  <w:sdtEndPr/>
                  <w:sdtContent>
                    <w:p w:rsidR="00686966" w:rsidRDefault="00A81DFE">
                      <w:pPr>
                        <w:tabs>
                          <w:tab w:val="left" w:pos="567"/>
                          <w:tab w:val="left" w:pos="993"/>
                        </w:tabs>
                        <w:suppressAutoHyphens/>
                        <w:spacing w:line="288" w:lineRule="auto"/>
                        <w:ind w:firstLine="720"/>
                        <w:jc w:val="both"/>
                        <w:rPr>
                          <w:rFonts w:eastAsia="Calibri"/>
                          <w:szCs w:val="24"/>
                          <w:lang w:eastAsia="lt-LT"/>
                        </w:rPr>
                      </w:pPr>
                      <w:sdt>
                        <w:sdtPr>
                          <w:alias w:val="Numeris"/>
                          <w:tag w:val="nr_007397ad6dc34456a6d91c8957120f3f"/>
                          <w:id w:val="-1163386798"/>
                          <w:lock w:val="sdtLocked"/>
                        </w:sdtPr>
                        <w:sdtEndPr/>
                        <w:sdtContent>
                          <w:r>
                            <w:rPr>
                              <w:rFonts w:eastAsia="Calibri"/>
                              <w:szCs w:val="24"/>
                              <w:lang w:eastAsia="lt-LT"/>
                            </w:rPr>
                            <w:t>30.1</w:t>
                          </w:r>
                        </w:sdtContent>
                      </w:sdt>
                      <w:r>
                        <w:rPr>
                          <w:rFonts w:eastAsia="Calibri"/>
                          <w:szCs w:val="24"/>
                          <w:lang w:eastAsia="lt-LT"/>
                        </w:rPr>
                        <w:t>.</w:t>
                      </w:r>
                      <w:r>
                        <w:rPr>
                          <w:rFonts w:eastAsia="Calibri"/>
                          <w:szCs w:val="24"/>
                          <w:lang w:eastAsia="lt-LT"/>
                        </w:rPr>
                        <w:tab/>
                        <w:t>aktyviai dalyvauti Tinklo veikloje,</w:t>
                      </w:r>
                      <w:r>
                        <w:rPr>
                          <w:sz w:val="16"/>
                          <w:szCs w:val="16"/>
                        </w:rPr>
                        <w:t xml:space="preserve"> </w:t>
                      </w:r>
                      <w:r>
                        <w:rPr>
                          <w:rFonts w:eastAsia="Calibri"/>
                          <w:szCs w:val="24"/>
                          <w:lang w:eastAsia="lt-LT"/>
                        </w:rPr>
                        <w:t>prisidedant prie informacijos apie Ti</w:t>
                      </w:r>
                      <w:r>
                        <w:rPr>
                          <w:rFonts w:eastAsia="Calibri"/>
                          <w:szCs w:val="24"/>
                          <w:lang w:eastAsia="lt-LT"/>
                        </w:rPr>
                        <w:t>nklo sekretoriato organizuojamas veiklas sklaidos, dalyvaujant Tinklo sekretoriato organizuojamuose renginiuose, apklausose ir kitose Tinklo sekretoriato iniciatyvose;</w:t>
                      </w:r>
                    </w:p>
                  </w:sdtContent>
                </w:sdt>
                <w:sdt>
                  <w:sdtPr>
                    <w:alias w:val="30.2 pp."/>
                    <w:tag w:val="part_70485cbcf7da4c0c910023fe33556618"/>
                    <w:id w:val="1406733536"/>
                    <w:lock w:val="sdtLocked"/>
                  </w:sdtPr>
                  <w:sdtEndPr/>
                  <w:sdtContent>
                    <w:p w:rsidR="00686966" w:rsidRDefault="00A81DFE">
                      <w:pPr>
                        <w:tabs>
                          <w:tab w:val="left" w:pos="567"/>
                        </w:tabs>
                        <w:suppressAutoHyphens/>
                        <w:spacing w:line="288" w:lineRule="auto"/>
                        <w:ind w:firstLine="720"/>
                        <w:jc w:val="both"/>
                        <w:rPr>
                          <w:rFonts w:eastAsia="Calibri"/>
                          <w:szCs w:val="24"/>
                          <w:lang w:eastAsia="lt-LT"/>
                        </w:rPr>
                      </w:pPr>
                      <w:sdt>
                        <w:sdtPr>
                          <w:alias w:val="Numeris"/>
                          <w:tag w:val="nr_70485cbcf7da4c0c910023fe33556618"/>
                          <w:id w:val="452141873"/>
                          <w:lock w:val="sdtLocked"/>
                        </w:sdtPr>
                        <w:sdtEndPr/>
                        <w:sdtContent>
                          <w:r>
                            <w:rPr>
                              <w:rFonts w:eastAsia="Calibri"/>
                              <w:szCs w:val="24"/>
                              <w:lang w:eastAsia="lt-LT"/>
                            </w:rPr>
                            <w:t>30.2</w:t>
                          </w:r>
                        </w:sdtContent>
                      </w:sdt>
                      <w:r>
                        <w:rPr>
                          <w:rFonts w:eastAsia="Calibri"/>
                          <w:szCs w:val="24"/>
                          <w:lang w:eastAsia="lt-LT"/>
                        </w:rPr>
                        <w:t>.</w:t>
                      </w:r>
                      <w:r>
                        <w:rPr>
                          <w:rFonts w:eastAsia="Calibri"/>
                          <w:szCs w:val="24"/>
                          <w:lang w:eastAsia="lt-LT"/>
                        </w:rPr>
                        <w:tab/>
                        <w:t>dalintis Strateginio plano įgyvendinimo, žemės ūkio, maisto ūkio ir kaimo plėt</w:t>
                      </w:r>
                      <w:r>
                        <w:rPr>
                          <w:rFonts w:eastAsia="Calibri"/>
                          <w:szCs w:val="24"/>
                          <w:lang w:eastAsia="lt-LT"/>
                        </w:rPr>
                        <w:t>ros gerąja patirtimi, žiniomis, informacija.</w:t>
                      </w:r>
                    </w:p>
                    <w:p w:rsidR="00686966" w:rsidRDefault="00A81DFE">
                      <w:pPr>
                        <w:tabs>
                          <w:tab w:val="left" w:pos="567"/>
                        </w:tabs>
                        <w:suppressAutoHyphens/>
                        <w:spacing w:line="288" w:lineRule="auto"/>
                        <w:ind w:left="720"/>
                        <w:jc w:val="both"/>
                        <w:rPr>
                          <w:rFonts w:eastAsia="Calibri"/>
                          <w:szCs w:val="24"/>
                          <w:lang w:eastAsia="lt-LT"/>
                        </w:rPr>
                      </w:pPr>
                    </w:p>
                  </w:sdtContent>
                </w:sdt>
              </w:sdtContent>
            </w:sdt>
          </w:sdtContent>
        </w:sdt>
        <w:sdt>
          <w:sdtPr>
            <w:alias w:val="skyrius"/>
            <w:tag w:val="part_9f3a0308bbde4a5081db853d78b7f578"/>
            <w:id w:val="1989898122"/>
            <w:lock w:val="sdtLocked"/>
          </w:sdtPr>
          <w:sdtEndPr/>
          <w:sdtContent>
            <w:p w:rsidR="00686966" w:rsidRDefault="00A81DFE">
              <w:pPr>
                <w:widowControl w:val="0"/>
                <w:tabs>
                  <w:tab w:val="left" w:pos="1276"/>
                </w:tabs>
                <w:suppressAutoHyphens/>
                <w:spacing w:line="312" w:lineRule="auto"/>
                <w:jc w:val="center"/>
                <w:rPr>
                  <w:rFonts w:eastAsia="Calibri"/>
                  <w:b/>
                  <w:bCs/>
                  <w:szCs w:val="24"/>
                  <w:lang w:eastAsia="lt-LT"/>
                </w:rPr>
              </w:pPr>
              <w:sdt>
                <w:sdtPr>
                  <w:alias w:val="Numeris"/>
                  <w:tag w:val="nr_9f3a0308bbde4a5081db853d78b7f578"/>
                  <w:id w:val="-1664693688"/>
                  <w:lock w:val="sdtLocked"/>
                </w:sdtPr>
                <w:sdtEndPr/>
                <w:sdtContent>
                  <w:r>
                    <w:rPr>
                      <w:rFonts w:eastAsia="Calibri"/>
                      <w:b/>
                      <w:bCs/>
                      <w:szCs w:val="24"/>
                      <w:lang w:eastAsia="lt-LT"/>
                    </w:rPr>
                    <w:t>VII</w:t>
                  </w:r>
                </w:sdtContent>
              </w:sdt>
              <w:r>
                <w:rPr>
                  <w:rFonts w:eastAsia="Calibri"/>
                  <w:b/>
                  <w:szCs w:val="24"/>
                  <w:lang w:eastAsia="lt-LT"/>
                </w:rPr>
                <w:t xml:space="preserve"> SKYRIUS</w:t>
              </w:r>
            </w:p>
            <w:p w:rsidR="00686966" w:rsidRDefault="00A81DFE">
              <w:pPr>
                <w:widowControl w:val="0"/>
                <w:tabs>
                  <w:tab w:val="left" w:pos="1276"/>
                </w:tabs>
                <w:suppressAutoHyphens/>
                <w:spacing w:line="312" w:lineRule="auto"/>
                <w:jc w:val="center"/>
                <w:rPr>
                  <w:rFonts w:eastAsia="Calibri"/>
                  <w:b/>
                  <w:bCs/>
                  <w:caps/>
                  <w:szCs w:val="24"/>
                </w:rPr>
              </w:pPr>
              <w:sdt>
                <w:sdtPr>
                  <w:alias w:val="Pavadinimas"/>
                  <w:tag w:val="title_9f3a0308bbde4a5081db853d78b7f578"/>
                  <w:id w:val="-2056542055"/>
                  <w:lock w:val="sdtLocked"/>
                </w:sdtPr>
                <w:sdtEndPr/>
                <w:sdtContent>
                  <w:r>
                    <w:rPr>
                      <w:rFonts w:eastAsia="Calibri"/>
                      <w:b/>
                      <w:bCs/>
                      <w:caps/>
                      <w:szCs w:val="24"/>
                    </w:rPr>
                    <w:t>TINKLO narių ĮGYVENDINaMos VEIKLOS</w:t>
                  </w:r>
                </w:sdtContent>
              </w:sdt>
            </w:p>
            <w:p w:rsidR="00686966" w:rsidRDefault="00686966">
              <w:pPr>
                <w:widowControl w:val="0"/>
                <w:tabs>
                  <w:tab w:val="left" w:pos="1276"/>
                </w:tabs>
                <w:suppressAutoHyphens/>
                <w:spacing w:line="312" w:lineRule="auto"/>
                <w:ind w:firstLine="567"/>
                <w:jc w:val="both"/>
                <w:rPr>
                  <w:rFonts w:eastAsia="Calibri"/>
                  <w:szCs w:val="24"/>
                  <w:highlight w:val="yellow"/>
                  <w:lang w:eastAsia="lt-LT"/>
                </w:rPr>
              </w:pPr>
            </w:p>
            <w:sdt>
              <w:sdtPr>
                <w:alias w:val="31 p."/>
                <w:tag w:val="part_e3f84b2f3def4682a36df3f49f79dba8"/>
                <w:id w:val="-856196240"/>
                <w:lock w:val="sdtLocked"/>
              </w:sdtPr>
              <w:sdtEndPr/>
              <w:sdtContent>
                <w:p w:rsidR="00686966" w:rsidRDefault="00A81DFE">
                  <w:pPr>
                    <w:tabs>
                      <w:tab w:val="left" w:pos="993"/>
                    </w:tabs>
                    <w:suppressAutoHyphens/>
                    <w:overflowPunct w:val="0"/>
                    <w:spacing w:line="288" w:lineRule="auto"/>
                    <w:ind w:firstLine="720"/>
                    <w:jc w:val="both"/>
                    <w:textAlignment w:val="baseline"/>
                    <w:rPr>
                      <w:rFonts w:eastAsia="Calibri"/>
                      <w:szCs w:val="24"/>
                    </w:rPr>
                  </w:pPr>
                  <w:sdt>
                    <w:sdtPr>
                      <w:alias w:val="Numeris"/>
                      <w:tag w:val="nr_e3f84b2f3def4682a36df3f49f79dba8"/>
                      <w:id w:val="1655651473"/>
                      <w:lock w:val="sdtLocked"/>
                    </w:sdtPr>
                    <w:sdtEndPr/>
                    <w:sdtContent>
                      <w:r>
                        <w:rPr>
                          <w:rFonts w:eastAsia="Calibri"/>
                          <w:szCs w:val="24"/>
                        </w:rPr>
                        <w:t>31</w:t>
                      </w:r>
                    </w:sdtContent>
                  </w:sdt>
                  <w:r>
                    <w:rPr>
                      <w:rFonts w:eastAsia="Calibri"/>
                      <w:szCs w:val="24"/>
                    </w:rPr>
                    <w:t>.</w:t>
                  </w:r>
                  <w:r>
                    <w:rPr>
                      <w:rFonts w:eastAsia="Calibri"/>
                      <w:szCs w:val="24"/>
                    </w:rPr>
                    <w:tab/>
                    <w:t>Ministerija nustato tvarką ir sąlygas, pagal kurias Tinklo nariams sudaromos galimybės įgyvendinti konkrečias veiklas.</w:t>
                  </w:r>
                </w:p>
              </w:sdtContent>
            </w:sdt>
            <w:sdt>
              <w:sdtPr>
                <w:alias w:val="32 p."/>
                <w:tag w:val="part_02cf4f9be5a347d996f85f319ba5e79d"/>
                <w:id w:val="-1696763114"/>
                <w:lock w:val="sdtLocked"/>
              </w:sdtPr>
              <w:sdtEndPr/>
              <w:sdtContent>
                <w:p w:rsidR="00686966" w:rsidRDefault="00A81DFE">
                  <w:pPr>
                    <w:tabs>
                      <w:tab w:val="left" w:pos="993"/>
                    </w:tabs>
                    <w:suppressAutoHyphens/>
                    <w:overflowPunct w:val="0"/>
                    <w:spacing w:line="288" w:lineRule="auto"/>
                    <w:ind w:firstLine="720"/>
                    <w:jc w:val="both"/>
                    <w:textAlignment w:val="baseline"/>
                    <w:rPr>
                      <w:rFonts w:eastAsia="Calibri"/>
                    </w:rPr>
                  </w:pPr>
                  <w:sdt>
                    <w:sdtPr>
                      <w:alias w:val="Numeris"/>
                      <w:tag w:val="nr_02cf4f9be5a347d996f85f319ba5e79d"/>
                      <w:id w:val="-729841987"/>
                      <w:lock w:val="sdtLocked"/>
                    </w:sdtPr>
                    <w:sdtEndPr/>
                    <w:sdtContent>
                      <w:r>
                        <w:rPr>
                          <w:rFonts w:eastAsia="Calibri"/>
                        </w:rPr>
                        <w:t>32</w:t>
                      </w:r>
                    </w:sdtContent>
                  </w:sdt>
                  <w:r>
                    <w:rPr>
                      <w:rFonts w:eastAsia="Calibri"/>
                    </w:rPr>
                    <w:t>.</w:t>
                  </w:r>
                  <w:r>
                    <w:rPr>
                      <w:rFonts w:eastAsia="Calibri"/>
                    </w:rPr>
                    <w:tab/>
                    <w:t xml:space="preserve">Pagal Tinklo </w:t>
                  </w:r>
                  <w:r>
                    <w:rPr>
                      <w:rFonts w:eastAsia="Calibri"/>
                    </w:rPr>
                    <w:t>nariams atitinkamuose teisės aktuose nustatytas tinkamumo sąlygas ir atrankos kriterijus, numatyta galimybė remti Tinklo narių projektines veiklas</w:t>
                  </w:r>
                  <w:r>
                    <w:t>.</w:t>
                  </w:r>
                </w:p>
                <w:p w:rsidR="00686966" w:rsidRDefault="00A81DFE">
                  <w:pPr>
                    <w:tabs>
                      <w:tab w:val="left" w:pos="993"/>
                    </w:tabs>
                    <w:suppressAutoHyphens/>
                    <w:overflowPunct w:val="0"/>
                    <w:spacing w:line="312" w:lineRule="auto"/>
                    <w:jc w:val="both"/>
                    <w:textAlignment w:val="baseline"/>
                    <w:rPr>
                      <w:rFonts w:eastAsia="Calibri"/>
                    </w:rPr>
                  </w:pPr>
                </w:p>
              </w:sdtContent>
            </w:sdt>
          </w:sdtContent>
        </w:sdt>
        <w:sdt>
          <w:sdtPr>
            <w:alias w:val="skyrius"/>
            <w:tag w:val="part_6dba0aa6e0b1427a933841c473004eea"/>
            <w:id w:val="2092351176"/>
            <w:lock w:val="sdtLocked"/>
          </w:sdtPr>
          <w:sdtEndPr/>
          <w:sdtContent>
            <w:p w:rsidR="00686966" w:rsidRDefault="00A81DFE">
              <w:pPr>
                <w:keepLines/>
                <w:tabs>
                  <w:tab w:val="left" w:pos="1276"/>
                </w:tabs>
                <w:suppressAutoHyphens/>
                <w:spacing w:line="312" w:lineRule="auto"/>
                <w:jc w:val="center"/>
                <w:rPr>
                  <w:rFonts w:eastAsia="Calibri"/>
                  <w:b/>
                  <w:bCs/>
                  <w:caps/>
                  <w:szCs w:val="24"/>
                </w:rPr>
              </w:pPr>
              <w:sdt>
                <w:sdtPr>
                  <w:alias w:val="Numeris"/>
                  <w:tag w:val="nr_6dba0aa6e0b1427a933841c473004eea"/>
                  <w:id w:val="1353845819"/>
                  <w:lock w:val="sdtLocked"/>
                </w:sdtPr>
                <w:sdtEndPr/>
                <w:sdtContent>
                  <w:r>
                    <w:rPr>
                      <w:rFonts w:eastAsia="Calibri"/>
                      <w:b/>
                      <w:bCs/>
                      <w:caps/>
                      <w:szCs w:val="24"/>
                    </w:rPr>
                    <w:t>vIII</w:t>
                  </w:r>
                </w:sdtContent>
              </w:sdt>
              <w:r>
                <w:rPr>
                  <w:rFonts w:eastAsia="Calibri"/>
                  <w:b/>
                  <w:bCs/>
                  <w:caps/>
                  <w:szCs w:val="24"/>
                </w:rPr>
                <w:t xml:space="preserve"> SKYRIUS</w:t>
              </w:r>
            </w:p>
            <w:p w:rsidR="00686966" w:rsidRDefault="00A81DFE">
              <w:pPr>
                <w:keepLines/>
                <w:tabs>
                  <w:tab w:val="left" w:pos="1276"/>
                </w:tabs>
                <w:suppressAutoHyphens/>
                <w:spacing w:line="312" w:lineRule="auto"/>
                <w:jc w:val="center"/>
                <w:rPr>
                  <w:rFonts w:eastAsia="Calibri"/>
                  <w:b/>
                  <w:bCs/>
                  <w:caps/>
                  <w:szCs w:val="24"/>
                </w:rPr>
              </w:pPr>
              <w:sdt>
                <w:sdtPr>
                  <w:alias w:val="Pavadinimas"/>
                  <w:tag w:val="title_6dba0aa6e0b1427a933841c473004eea"/>
                  <w:id w:val="-1853482289"/>
                  <w:lock w:val="sdtLocked"/>
                </w:sdtPr>
                <w:sdtEndPr/>
                <w:sdtContent>
                  <w:r>
                    <w:rPr>
                      <w:rFonts w:eastAsia="Calibri"/>
                      <w:b/>
                      <w:bCs/>
                      <w:caps/>
                      <w:szCs w:val="24"/>
                    </w:rPr>
                    <w:t>patariamoSIOS TARYBOS DALYVAVIMAS tinklo VEIKLOJE</w:t>
                  </w:r>
                </w:sdtContent>
              </w:sdt>
            </w:p>
            <w:p w:rsidR="00686966" w:rsidRDefault="00686966">
              <w:pPr>
                <w:keepLines/>
                <w:tabs>
                  <w:tab w:val="left" w:pos="1276"/>
                </w:tabs>
                <w:suppressAutoHyphens/>
                <w:spacing w:line="312" w:lineRule="auto"/>
                <w:ind w:firstLine="567"/>
                <w:jc w:val="center"/>
                <w:rPr>
                  <w:rFonts w:eastAsia="Calibri"/>
                  <w:caps/>
                  <w:szCs w:val="24"/>
                </w:rPr>
              </w:pPr>
            </w:p>
            <w:sdt>
              <w:sdtPr>
                <w:alias w:val="33 p."/>
                <w:tag w:val="part_9850b5c5275548f9b651404e0e580334"/>
                <w:id w:val="-31502801"/>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9850b5c5275548f9b651404e0e580334"/>
                      <w:id w:val="-1300072508"/>
                      <w:lock w:val="sdtLocked"/>
                    </w:sdtPr>
                    <w:sdtEndPr/>
                    <w:sdtContent>
                      <w:r>
                        <w:rPr>
                          <w:rFonts w:eastAsia="Calibri"/>
                          <w:szCs w:val="24"/>
                          <w:lang w:eastAsia="lt-LT"/>
                        </w:rPr>
                        <w:t>33</w:t>
                      </w:r>
                    </w:sdtContent>
                  </w:sdt>
                  <w:r>
                    <w:rPr>
                      <w:rFonts w:eastAsia="Calibri"/>
                      <w:szCs w:val="24"/>
                      <w:lang w:eastAsia="lt-LT"/>
                    </w:rPr>
                    <w:t>.</w:t>
                  </w:r>
                  <w:r>
                    <w:rPr>
                      <w:rFonts w:eastAsia="Calibri"/>
                      <w:szCs w:val="24"/>
                      <w:lang w:eastAsia="lt-LT"/>
                    </w:rPr>
                    <w:tab/>
                    <w:t>Patariamosios tarybos paskirt</w:t>
                  </w:r>
                  <w:r>
                    <w:rPr>
                      <w:rFonts w:eastAsia="Calibri"/>
                      <w:szCs w:val="24"/>
                      <w:lang w:eastAsia="lt-LT"/>
                    </w:rPr>
                    <w:t>is – teikti pasiūlymus Tinklo sekretoriatui ir Ministerijai siekiant, kad būtų užtikrintas efektyvus Tinklo tikslų įgyvendinimas.</w:t>
                  </w:r>
                </w:p>
              </w:sdtContent>
            </w:sdt>
            <w:sdt>
              <w:sdtPr>
                <w:alias w:val="34 p."/>
                <w:tag w:val="part_f73512dffe3244bc9b61ee433e97ddf7"/>
                <w:id w:val="1345513896"/>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f73512dffe3244bc9b61ee433e97ddf7"/>
                      <w:id w:val="-1430349710"/>
                      <w:lock w:val="sdtLocked"/>
                    </w:sdtPr>
                    <w:sdtEndPr/>
                    <w:sdtContent>
                      <w:r>
                        <w:rPr>
                          <w:rFonts w:eastAsia="Calibri"/>
                          <w:szCs w:val="24"/>
                          <w:lang w:eastAsia="lt-LT"/>
                        </w:rPr>
                        <w:t>34</w:t>
                      </w:r>
                    </w:sdtContent>
                  </w:sdt>
                  <w:r>
                    <w:rPr>
                      <w:rFonts w:eastAsia="Calibri"/>
                      <w:szCs w:val="24"/>
                      <w:lang w:eastAsia="lt-LT"/>
                    </w:rPr>
                    <w:t>.</w:t>
                  </w:r>
                  <w:r>
                    <w:rPr>
                      <w:rFonts w:eastAsia="Calibri"/>
                      <w:szCs w:val="24"/>
                      <w:lang w:eastAsia="lt-LT"/>
                    </w:rPr>
                    <w:tab/>
                    <w:t>Patariamosios tarybos uždaviniai:</w:t>
                  </w:r>
                </w:p>
                <w:sdt>
                  <w:sdtPr>
                    <w:alias w:val="34.1 pp."/>
                    <w:tag w:val="part_78cf80098977406095eabf647ca87daa"/>
                    <w:id w:val="745924365"/>
                    <w:lock w:val="sdtLocked"/>
                  </w:sdtPr>
                  <w:sdtEndPr/>
                  <w:sdtContent>
                    <w:p w:rsidR="00686966" w:rsidRDefault="00A81DFE">
                      <w:pPr>
                        <w:tabs>
                          <w:tab w:val="left" w:pos="1134"/>
                          <w:tab w:val="left" w:pos="1276"/>
                        </w:tabs>
                        <w:suppressAutoHyphens/>
                        <w:spacing w:line="288" w:lineRule="auto"/>
                        <w:ind w:firstLine="720"/>
                        <w:jc w:val="both"/>
                        <w:rPr>
                          <w:rFonts w:eastAsia="Calibri"/>
                          <w:szCs w:val="24"/>
                          <w:lang w:eastAsia="lt-LT"/>
                        </w:rPr>
                      </w:pPr>
                      <w:sdt>
                        <w:sdtPr>
                          <w:alias w:val="Numeris"/>
                          <w:tag w:val="nr_78cf80098977406095eabf647ca87daa"/>
                          <w:id w:val="-1479613107"/>
                          <w:lock w:val="sdtLocked"/>
                        </w:sdtPr>
                        <w:sdtEndPr/>
                        <w:sdtContent>
                          <w:r>
                            <w:rPr>
                              <w:rFonts w:eastAsia="Calibri"/>
                              <w:szCs w:val="24"/>
                              <w:lang w:eastAsia="lt-LT"/>
                            </w:rPr>
                            <w:t>34.1</w:t>
                          </w:r>
                        </w:sdtContent>
                      </w:sdt>
                      <w:r>
                        <w:rPr>
                          <w:rFonts w:eastAsia="Calibri"/>
                          <w:szCs w:val="24"/>
                          <w:lang w:eastAsia="lt-LT"/>
                        </w:rPr>
                        <w:t>.</w:t>
                      </w:r>
                      <w:r>
                        <w:rPr>
                          <w:rFonts w:eastAsia="Calibri"/>
                          <w:szCs w:val="24"/>
                          <w:lang w:eastAsia="lt-LT"/>
                        </w:rPr>
                        <w:tab/>
                        <w:t xml:space="preserve">dalyvauti įgyvendinant Veiksmų programą ir rengiant periodinius veiksmų </w:t>
                      </w:r>
                      <w:r>
                        <w:rPr>
                          <w:rFonts w:eastAsia="Calibri"/>
                          <w:szCs w:val="24"/>
                          <w:lang w:eastAsia="lt-LT"/>
                        </w:rPr>
                        <w:t>planus bei teikiant siūlymus dėl periodinių veiksmų planų prioritetų nustatymo;</w:t>
                      </w:r>
                    </w:p>
                  </w:sdtContent>
                </w:sdt>
                <w:sdt>
                  <w:sdtPr>
                    <w:alias w:val="34.2 pp."/>
                    <w:tag w:val="part_c81664d5b53b4d64b88a46d5b58e2de5"/>
                    <w:id w:val="1980877733"/>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c81664d5b53b4d64b88a46d5b58e2de5"/>
                          <w:id w:val="1391769475"/>
                          <w:lock w:val="sdtLocked"/>
                        </w:sdtPr>
                        <w:sdtEndPr/>
                        <w:sdtContent>
                          <w:r>
                            <w:rPr>
                              <w:rFonts w:eastAsia="Calibri"/>
                              <w:szCs w:val="24"/>
                              <w:lang w:eastAsia="lt-LT"/>
                            </w:rPr>
                            <w:t>34.2</w:t>
                          </w:r>
                        </w:sdtContent>
                      </w:sdt>
                      <w:r>
                        <w:rPr>
                          <w:rFonts w:eastAsia="Calibri"/>
                          <w:szCs w:val="24"/>
                          <w:lang w:eastAsia="lt-LT"/>
                        </w:rPr>
                        <w:t xml:space="preserve">. dalyvauti vykdant Veiksmų programos ir periodinių veiksmų planų įgyvendinimo priežiūrą. Patariamoji taryba, siekdama prisidėti prie efektyvesnio Veiksmų programos ir </w:t>
                      </w:r>
                      <w:r>
                        <w:rPr>
                          <w:rFonts w:eastAsia="Calibri"/>
                          <w:szCs w:val="24"/>
                          <w:lang w:eastAsia="lt-LT"/>
                        </w:rPr>
                        <w:t xml:space="preserve">periodinio veiksmų plano įgyvendinimo, gali teikti siūlymus dėl Tinklo veiklos tobulinimo, taip pat gali inicijuoti teminių darbo grupių sukūrimą; </w:t>
                      </w:r>
                    </w:p>
                  </w:sdtContent>
                </w:sdt>
                <w:sdt>
                  <w:sdtPr>
                    <w:alias w:val="34.3 pp."/>
                    <w:tag w:val="part_5554298962d84c07af8efd4dd0da6168"/>
                    <w:id w:val="1549490259"/>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5554298962d84c07af8efd4dd0da6168"/>
                          <w:id w:val="-772009242"/>
                          <w:lock w:val="sdtLocked"/>
                        </w:sdtPr>
                        <w:sdtEndPr/>
                        <w:sdtContent>
                          <w:r>
                            <w:rPr>
                              <w:rFonts w:eastAsia="Calibri"/>
                              <w:szCs w:val="24"/>
                              <w:lang w:eastAsia="lt-LT"/>
                            </w:rPr>
                            <w:t>34.3</w:t>
                          </w:r>
                        </w:sdtContent>
                      </w:sdt>
                      <w:r>
                        <w:rPr>
                          <w:rFonts w:eastAsia="Calibri"/>
                          <w:szCs w:val="24"/>
                          <w:lang w:eastAsia="lt-LT"/>
                        </w:rPr>
                        <w:t>. teikti rekomendacijas Tinklo sekretoriatui dėl darbo grupės sudarymo būtinumo, poreikio pagrįstumo</w:t>
                      </w:r>
                      <w:r>
                        <w:rPr>
                          <w:rFonts w:eastAsia="Calibri"/>
                          <w:szCs w:val="24"/>
                          <w:lang w:eastAsia="lt-LT"/>
                        </w:rPr>
                        <w:t>, darbo grupės sudėties ir darbo grupės steigimo ar nesteigimo;</w:t>
                      </w:r>
                    </w:p>
                  </w:sdtContent>
                </w:sdt>
                <w:sdt>
                  <w:sdtPr>
                    <w:alias w:val="34.4 pp."/>
                    <w:tag w:val="part_73d22ea8a3554b3084abab8c9f3752d3"/>
                    <w:id w:val="1663885229"/>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73d22ea8a3554b3084abab8c9f3752d3"/>
                          <w:id w:val="-1068799131"/>
                          <w:lock w:val="sdtLocked"/>
                        </w:sdtPr>
                        <w:sdtEndPr/>
                        <w:sdtContent>
                          <w:r>
                            <w:rPr>
                              <w:rFonts w:eastAsia="Calibri"/>
                              <w:szCs w:val="24"/>
                              <w:lang w:eastAsia="lt-LT"/>
                            </w:rPr>
                            <w:t>34.4</w:t>
                          </w:r>
                        </w:sdtContent>
                      </w:sdt>
                      <w:r>
                        <w:rPr>
                          <w:rFonts w:eastAsia="Calibri"/>
                          <w:szCs w:val="24"/>
                          <w:lang w:eastAsia="lt-LT"/>
                        </w:rPr>
                        <w:t>. vykdyti kitas su Tinklo veikla susijusias funkcijas.</w:t>
                      </w:r>
                    </w:p>
                  </w:sdtContent>
                </w:sdt>
              </w:sdtContent>
            </w:sdt>
            <w:sdt>
              <w:sdtPr>
                <w:alias w:val="35 p."/>
                <w:tag w:val="part_8e041f88b2ba42bd8735e991bfe2970d"/>
                <w:id w:val="-80763234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8e041f88b2ba42bd8735e991bfe2970d"/>
                      <w:id w:val="1200904896"/>
                      <w:lock w:val="sdtLocked"/>
                    </w:sdtPr>
                    <w:sdtEndPr/>
                    <w:sdtContent>
                      <w:r>
                        <w:rPr>
                          <w:rFonts w:eastAsia="Calibri"/>
                          <w:szCs w:val="24"/>
                          <w:lang w:eastAsia="lt-LT"/>
                        </w:rPr>
                        <w:t>35</w:t>
                      </w:r>
                    </w:sdtContent>
                  </w:sdt>
                  <w:r>
                    <w:rPr>
                      <w:rFonts w:eastAsia="Calibri"/>
                      <w:szCs w:val="24"/>
                      <w:lang w:eastAsia="lt-LT"/>
                    </w:rPr>
                    <w:t>.</w:t>
                  </w:r>
                  <w:r>
                    <w:rPr>
                      <w:rFonts w:eastAsia="Calibri"/>
                      <w:szCs w:val="24"/>
                      <w:lang w:eastAsia="lt-LT"/>
                    </w:rPr>
                    <w:tab/>
                    <w:t>Patariamoji taryba sudaroma vadovaujantis partnerystės principu, įtraukiant aktyvius kaimo plėtros dalyvius ir skirting</w:t>
                  </w:r>
                  <w:r>
                    <w:rPr>
                      <w:rFonts w:eastAsia="Calibri"/>
                      <w:szCs w:val="24"/>
                      <w:lang w:eastAsia="lt-LT"/>
                    </w:rPr>
                    <w:t>iems žemės ūkio bei miškininkystės sektoriams atstovaujančių organizacijų atstovus. Patariamosios tarybos personalinė sudėtis tvirtinama Lietuvos Respublikos žemės ūkio ministro įsakymu.</w:t>
                  </w:r>
                </w:p>
              </w:sdtContent>
            </w:sdt>
            <w:sdt>
              <w:sdtPr>
                <w:alias w:val="36 p."/>
                <w:tag w:val="part_4222bd74fa9f4ae788f9ecbeddfd8892"/>
                <w:id w:val="487915882"/>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4222bd74fa9f4ae788f9ecbeddfd8892"/>
                      <w:id w:val="1081101800"/>
                      <w:lock w:val="sdtLocked"/>
                    </w:sdtPr>
                    <w:sdtEndPr/>
                    <w:sdtContent>
                      <w:r>
                        <w:rPr>
                          <w:rFonts w:eastAsia="Calibri"/>
                          <w:szCs w:val="24"/>
                          <w:lang w:eastAsia="lt-LT"/>
                        </w:rPr>
                        <w:t>36</w:t>
                      </w:r>
                    </w:sdtContent>
                  </w:sdt>
                  <w:r>
                    <w:rPr>
                      <w:rFonts w:eastAsia="Calibri"/>
                      <w:szCs w:val="24"/>
                      <w:lang w:eastAsia="lt-LT"/>
                    </w:rPr>
                    <w:t>.</w:t>
                  </w:r>
                  <w:r>
                    <w:rPr>
                      <w:rFonts w:eastAsia="Calibri"/>
                      <w:szCs w:val="24"/>
                      <w:lang w:eastAsia="lt-LT"/>
                    </w:rPr>
                    <w:tab/>
                    <w:t>Patariamoji taryba savo veikloje vadovaujasi darbo reglamentu</w:t>
                  </w:r>
                  <w:r>
                    <w:rPr>
                      <w:rFonts w:eastAsia="Calibri"/>
                      <w:szCs w:val="24"/>
                      <w:lang w:eastAsia="lt-LT"/>
                    </w:rPr>
                    <w:t>, kuris tvirtinamas pirmojo posėdžio protokolu.</w:t>
                  </w:r>
                </w:p>
                <w:p w:rsidR="00686966" w:rsidRDefault="00A81DFE">
                  <w:pPr>
                    <w:tabs>
                      <w:tab w:val="left" w:pos="993"/>
                    </w:tabs>
                    <w:suppressAutoHyphens/>
                    <w:spacing w:line="288" w:lineRule="auto"/>
                    <w:ind w:left="720"/>
                    <w:jc w:val="both"/>
                    <w:rPr>
                      <w:rFonts w:eastAsia="Calibri"/>
                      <w:szCs w:val="24"/>
                      <w:lang w:eastAsia="lt-LT"/>
                    </w:rPr>
                  </w:pPr>
                </w:p>
              </w:sdtContent>
            </w:sdt>
          </w:sdtContent>
        </w:sdt>
        <w:sdt>
          <w:sdtPr>
            <w:alias w:val="skyrius"/>
            <w:tag w:val="part_62141ba5678648cf848f91560cd01848"/>
            <w:id w:val="1355383703"/>
            <w:lock w:val="sdtLocked"/>
          </w:sdtPr>
          <w:sdtEndPr/>
          <w:sdtContent>
            <w:p w:rsidR="00686966" w:rsidRDefault="00A81DFE">
              <w:pPr>
                <w:keepNext/>
                <w:keepLines/>
                <w:tabs>
                  <w:tab w:val="left" w:pos="1276"/>
                </w:tabs>
                <w:suppressAutoHyphens/>
                <w:spacing w:line="312" w:lineRule="auto"/>
                <w:jc w:val="center"/>
                <w:rPr>
                  <w:rFonts w:eastAsia="Calibri"/>
                  <w:b/>
                  <w:bCs/>
                  <w:caps/>
                  <w:szCs w:val="24"/>
                </w:rPr>
              </w:pPr>
              <w:sdt>
                <w:sdtPr>
                  <w:alias w:val="Numeris"/>
                  <w:tag w:val="nr_62141ba5678648cf848f91560cd01848"/>
                  <w:id w:val="1954286528"/>
                  <w:lock w:val="sdtLocked"/>
                </w:sdtPr>
                <w:sdtEndPr/>
                <w:sdtContent>
                  <w:r>
                    <w:rPr>
                      <w:rFonts w:eastAsia="Calibri"/>
                      <w:b/>
                      <w:bCs/>
                      <w:caps/>
                      <w:szCs w:val="24"/>
                    </w:rPr>
                    <w:t>IX</w:t>
                  </w:r>
                </w:sdtContent>
              </w:sdt>
              <w:r>
                <w:rPr>
                  <w:rFonts w:eastAsia="Calibri"/>
                  <w:b/>
                  <w:bCs/>
                  <w:caps/>
                  <w:szCs w:val="24"/>
                </w:rPr>
                <w:t xml:space="preserve"> SKYRIUS</w:t>
              </w:r>
            </w:p>
            <w:p w:rsidR="00686966" w:rsidRDefault="00A81DFE">
              <w:pPr>
                <w:keepNext/>
                <w:keepLines/>
                <w:tabs>
                  <w:tab w:val="left" w:pos="1276"/>
                </w:tabs>
                <w:suppressAutoHyphens/>
                <w:spacing w:line="312" w:lineRule="auto"/>
                <w:jc w:val="center"/>
                <w:rPr>
                  <w:rFonts w:eastAsia="Calibri"/>
                  <w:b/>
                  <w:bCs/>
                  <w:caps/>
                  <w:szCs w:val="24"/>
                </w:rPr>
              </w:pPr>
              <w:sdt>
                <w:sdtPr>
                  <w:alias w:val="Pavadinimas"/>
                  <w:tag w:val="title_62141ba5678648cf848f91560cd01848"/>
                  <w:id w:val="-53390515"/>
                  <w:lock w:val="sdtLocked"/>
                </w:sdtPr>
                <w:sdtEndPr/>
                <w:sdtContent>
                  <w:r>
                    <w:rPr>
                      <w:rFonts w:eastAsia="Calibri"/>
                      <w:b/>
                      <w:bCs/>
                      <w:caps/>
                      <w:szCs w:val="24"/>
                    </w:rPr>
                    <w:t>sTEBĖSENOS KOMITETO DALYVAVIMAS tinklo VEIKLOJE</w:t>
                  </w:r>
                </w:sdtContent>
              </w:sdt>
            </w:p>
            <w:p w:rsidR="00686966" w:rsidRDefault="00686966">
              <w:pPr>
                <w:tabs>
                  <w:tab w:val="left" w:pos="1276"/>
                </w:tabs>
                <w:suppressAutoHyphens/>
                <w:spacing w:line="312" w:lineRule="auto"/>
                <w:ind w:left="568"/>
                <w:jc w:val="both"/>
                <w:rPr>
                  <w:rFonts w:eastAsia="Calibri"/>
                  <w:szCs w:val="24"/>
                  <w:lang w:eastAsia="lt-LT"/>
                </w:rPr>
              </w:pPr>
            </w:p>
            <w:sdt>
              <w:sdtPr>
                <w:alias w:val="37 p."/>
                <w:tag w:val="part_503c67ce0c964756827900894eb860d8"/>
                <w:id w:val="-89890823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503c67ce0c964756827900894eb860d8"/>
                      <w:id w:val="34475169"/>
                      <w:lock w:val="sdtLocked"/>
                    </w:sdtPr>
                    <w:sdtEndPr/>
                    <w:sdtContent>
                      <w:r>
                        <w:rPr>
                          <w:rFonts w:eastAsia="Calibri"/>
                          <w:szCs w:val="24"/>
                          <w:lang w:eastAsia="lt-LT"/>
                        </w:rPr>
                        <w:t>37</w:t>
                      </w:r>
                    </w:sdtContent>
                  </w:sdt>
                  <w:r>
                    <w:rPr>
                      <w:rFonts w:eastAsia="Calibri"/>
                      <w:szCs w:val="24"/>
                      <w:lang w:eastAsia="lt-LT"/>
                    </w:rPr>
                    <w:t>.</w:t>
                  </w:r>
                  <w:r>
                    <w:rPr>
                      <w:rFonts w:eastAsia="Calibri"/>
                      <w:szCs w:val="24"/>
                      <w:lang w:eastAsia="lt-LT"/>
                    </w:rPr>
                    <w:tab/>
                    <w:t xml:space="preserve">Stebėsenos komiteto nariai gali dalyvauti Tinklo darbo grupių veikloje. Tinklo nariai gali būti įtraukiami į Stebėsenos komiteto </w:t>
                  </w:r>
                  <w:r>
                    <w:rPr>
                      <w:rFonts w:eastAsia="Calibri"/>
                      <w:szCs w:val="24"/>
                      <w:lang w:eastAsia="lt-LT"/>
                    </w:rPr>
                    <w:t>sudėtį.</w:t>
                  </w:r>
                </w:p>
              </w:sdtContent>
            </w:sdt>
            <w:sdt>
              <w:sdtPr>
                <w:alias w:val="38 p."/>
                <w:tag w:val="part_6547c7eb67ab4162adefbd59627f4f8c"/>
                <w:id w:val="497077539"/>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6547c7eb67ab4162adefbd59627f4f8c"/>
                      <w:id w:val="-1716658654"/>
                      <w:lock w:val="sdtLocked"/>
                    </w:sdtPr>
                    <w:sdtEndPr/>
                    <w:sdtContent>
                      <w:r>
                        <w:rPr>
                          <w:rFonts w:eastAsia="Calibri"/>
                          <w:szCs w:val="24"/>
                          <w:lang w:eastAsia="lt-LT"/>
                        </w:rPr>
                        <w:t>38</w:t>
                      </w:r>
                    </w:sdtContent>
                  </w:sdt>
                  <w:r>
                    <w:rPr>
                      <w:rFonts w:eastAsia="Calibri"/>
                      <w:szCs w:val="24"/>
                      <w:lang w:eastAsia="lt-LT"/>
                    </w:rPr>
                    <w:t>.</w:t>
                  </w:r>
                  <w:r>
                    <w:rPr>
                      <w:rFonts w:eastAsia="Calibri"/>
                      <w:szCs w:val="24"/>
                      <w:lang w:eastAsia="lt-LT"/>
                    </w:rPr>
                    <w:tab/>
                    <w:t>Stebėsenos komitetas gali teikti pasiūlymus dėl Tinklo darbo grupių sukūrimo.</w:t>
                  </w:r>
                </w:p>
              </w:sdtContent>
            </w:sdt>
            <w:sdt>
              <w:sdtPr>
                <w:alias w:val="39 p."/>
                <w:tag w:val="part_46b3cb7bff7548169b6785f0b09bfdf7"/>
                <w:id w:val="179481768"/>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46b3cb7bff7548169b6785f0b09bfdf7"/>
                      <w:id w:val="557211260"/>
                      <w:lock w:val="sdtLocked"/>
                    </w:sdtPr>
                    <w:sdtEndPr/>
                    <w:sdtContent>
                      <w:r>
                        <w:rPr>
                          <w:rFonts w:eastAsia="Calibri"/>
                          <w:szCs w:val="24"/>
                          <w:lang w:eastAsia="lt-LT"/>
                        </w:rPr>
                        <w:t>39</w:t>
                      </w:r>
                    </w:sdtContent>
                  </w:sdt>
                  <w:r>
                    <w:rPr>
                      <w:rFonts w:eastAsia="Calibri"/>
                      <w:szCs w:val="24"/>
                      <w:lang w:eastAsia="lt-LT"/>
                    </w:rPr>
                    <w:t>.</w:t>
                  </w:r>
                  <w:r>
                    <w:rPr>
                      <w:rFonts w:eastAsia="Calibri"/>
                      <w:szCs w:val="24"/>
                      <w:lang w:eastAsia="lt-LT"/>
                    </w:rPr>
                    <w:tab/>
                    <w:t>Stebėsenos komitetas gali teikti pasiūlymus dėl atitinkamos Tinklo pateiktos informacijos, susijusios su Strateginio plano įgyvendinimo veiksmingumu.</w:t>
                  </w:r>
                </w:p>
              </w:sdtContent>
            </w:sdt>
            <w:sdt>
              <w:sdtPr>
                <w:alias w:val="40 p."/>
                <w:tag w:val="part_19f03d1947f142598616603cc8763c2d"/>
                <w:id w:val="218646527"/>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19f03d1947f142598616603cc8763c2d"/>
                      <w:id w:val="202602503"/>
                      <w:lock w:val="sdtLocked"/>
                    </w:sdtPr>
                    <w:sdtEndPr/>
                    <w:sdtContent>
                      <w:r>
                        <w:rPr>
                          <w:rFonts w:eastAsia="Calibri"/>
                          <w:szCs w:val="24"/>
                          <w:lang w:eastAsia="lt-LT"/>
                        </w:rPr>
                        <w:t>40</w:t>
                      </w:r>
                    </w:sdtContent>
                  </w:sdt>
                  <w:r>
                    <w:rPr>
                      <w:rFonts w:eastAsia="Calibri"/>
                      <w:szCs w:val="24"/>
                      <w:lang w:eastAsia="lt-LT"/>
                    </w:rPr>
                    <w:t>.</w:t>
                  </w:r>
                  <w:r>
                    <w:rPr>
                      <w:rFonts w:eastAsia="Calibri"/>
                      <w:szCs w:val="24"/>
                      <w:lang w:eastAsia="lt-LT"/>
                    </w:rPr>
                    <w:tab/>
                    <w:t>Stebėsenos komitetas gali siūlyti Tinklo sekretoriatui inicijuoti temines studijas, analizes, mokymus ar kitas analitines veiklas, siekiant tobulinti Tinklo veiklų įgyvendinimą.</w:t>
                  </w:r>
                </w:p>
                <w:p w:rsidR="00686966" w:rsidRDefault="00A81DFE">
                  <w:pPr>
                    <w:keepNext/>
                    <w:keepLines/>
                    <w:tabs>
                      <w:tab w:val="left" w:pos="1276"/>
                    </w:tabs>
                    <w:suppressAutoHyphens/>
                    <w:spacing w:line="312" w:lineRule="auto"/>
                    <w:rPr>
                      <w:rFonts w:eastAsia="Calibri"/>
                      <w:b/>
                      <w:bCs/>
                      <w:caps/>
                      <w:szCs w:val="24"/>
                    </w:rPr>
                  </w:pPr>
                </w:p>
              </w:sdtContent>
            </w:sdt>
          </w:sdtContent>
        </w:sdt>
        <w:sdt>
          <w:sdtPr>
            <w:alias w:val="skyrius"/>
            <w:tag w:val="part_656b82b9b22145e19fbaf150ff5d7e0e"/>
            <w:id w:val="-1811857632"/>
            <w:lock w:val="sdtLocked"/>
          </w:sdtPr>
          <w:sdtEndPr/>
          <w:sdtContent>
            <w:p w:rsidR="00686966" w:rsidRDefault="00A81DFE">
              <w:pPr>
                <w:keepNext/>
                <w:keepLines/>
                <w:tabs>
                  <w:tab w:val="left" w:pos="1276"/>
                </w:tabs>
                <w:suppressAutoHyphens/>
                <w:spacing w:line="312" w:lineRule="auto"/>
                <w:jc w:val="center"/>
                <w:rPr>
                  <w:rFonts w:eastAsia="Calibri"/>
                  <w:b/>
                  <w:bCs/>
                  <w:caps/>
                  <w:szCs w:val="24"/>
                </w:rPr>
              </w:pPr>
              <w:sdt>
                <w:sdtPr>
                  <w:alias w:val="Numeris"/>
                  <w:tag w:val="nr_656b82b9b22145e19fbaf150ff5d7e0e"/>
                  <w:id w:val="-1791894319"/>
                  <w:lock w:val="sdtLocked"/>
                </w:sdtPr>
                <w:sdtEndPr/>
                <w:sdtContent>
                  <w:r>
                    <w:rPr>
                      <w:rFonts w:eastAsia="Calibri"/>
                      <w:b/>
                      <w:bCs/>
                      <w:caps/>
                      <w:szCs w:val="24"/>
                    </w:rPr>
                    <w:t>X</w:t>
                  </w:r>
                </w:sdtContent>
              </w:sdt>
              <w:r>
                <w:rPr>
                  <w:rFonts w:eastAsia="Calibri"/>
                  <w:b/>
                  <w:bCs/>
                  <w:caps/>
                  <w:szCs w:val="24"/>
                </w:rPr>
                <w:t xml:space="preserve"> SKYRIUS</w:t>
              </w:r>
            </w:p>
            <w:p w:rsidR="00686966" w:rsidRDefault="00A81DFE">
              <w:pPr>
                <w:keepNext/>
                <w:keepLines/>
                <w:tabs>
                  <w:tab w:val="left" w:pos="1276"/>
                </w:tabs>
                <w:suppressAutoHyphens/>
                <w:spacing w:line="312" w:lineRule="auto"/>
                <w:jc w:val="center"/>
                <w:rPr>
                  <w:rFonts w:eastAsia="Calibri"/>
                  <w:b/>
                  <w:bCs/>
                  <w:caps/>
                  <w:szCs w:val="24"/>
                </w:rPr>
              </w:pPr>
              <w:sdt>
                <w:sdtPr>
                  <w:alias w:val="Pavadinimas"/>
                  <w:tag w:val="title_656b82b9b22145e19fbaf150ff5d7e0e"/>
                  <w:id w:val="-1696452226"/>
                  <w:lock w:val="sdtLocked"/>
                </w:sdtPr>
                <w:sdtEndPr/>
                <w:sdtContent>
                  <w:r>
                    <w:rPr>
                      <w:rFonts w:eastAsia="Calibri"/>
                      <w:b/>
                      <w:bCs/>
                      <w:caps/>
                      <w:szCs w:val="24"/>
                    </w:rPr>
                    <w:t>TINKLO DARBO GRUPĖS</w:t>
                  </w:r>
                </w:sdtContent>
              </w:sdt>
            </w:p>
            <w:p w:rsidR="00686966" w:rsidRDefault="00686966">
              <w:pPr>
                <w:keepLines/>
                <w:tabs>
                  <w:tab w:val="left" w:pos="1276"/>
                </w:tabs>
                <w:suppressAutoHyphens/>
                <w:spacing w:line="312" w:lineRule="auto"/>
                <w:ind w:firstLine="567"/>
                <w:jc w:val="both"/>
                <w:rPr>
                  <w:rFonts w:eastAsia="Calibri"/>
                  <w:szCs w:val="24"/>
                </w:rPr>
              </w:pPr>
            </w:p>
            <w:sdt>
              <w:sdtPr>
                <w:alias w:val="41 p."/>
                <w:tag w:val="part_02ab3f1fb0e64f3fabed8247486478d3"/>
                <w:id w:val="1975865436"/>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02ab3f1fb0e64f3fabed8247486478d3"/>
                      <w:id w:val="223114820"/>
                      <w:lock w:val="sdtLocked"/>
                    </w:sdtPr>
                    <w:sdtEndPr/>
                    <w:sdtContent>
                      <w:r>
                        <w:rPr>
                          <w:rFonts w:eastAsia="Calibri"/>
                          <w:szCs w:val="24"/>
                          <w:lang w:eastAsia="lt-LT"/>
                        </w:rPr>
                        <w:t>41</w:t>
                      </w:r>
                    </w:sdtContent>
                  </w:sdt>
                  <w:r>
                    <w:rPr>
                      <w:rFonts w:eastAsia="Calibri"/>
                      <w:szCs w:val="24"/>
                      <w:lang w:eastAsia="lt-LT"/>
                    </w:rPr>
                    <w:t>.</w:t>
                  </w:r>
                  <w:r>
                    <w:rPr>
                      <w:rFonts w:eastAsia="Calibri"/>
                      <w:szCs w:val="24"/>
                      <w:lang w:eastAsia="lt-LT"/>
                    </w:rPr>
                    <w:tab/>
                  </w:r>
                  <w:r>
                    <w:rPr>
                      <w:rFonts w:eastAsia="Calibri"/>
                      <w:szCs w:val="24"/>
                      <w:lang w:eastAsia="lt-LT"/>
                    </w:rPr>
                    <w:t xml:space="preserve">Tinklo darbo grupių paskirtis – teikti pasiūlymus Tinklo sekretoriatui ir Ministerijai siekiant prisidėti prie Tinklo tikslų įgyvendinimo ir </w:t>
                  </w:r>
                  <w:r>
                    <w:rPr>
                      <w:color w:val="000000"/>
                    </w:rPr>
                    <w:t>numatant sąsajas su BŽŪP tikslais.</w:t>
                  </w:r>
                </w:p>
              </w:sdtContent>
            </w:sdt>
            <w:sdt>
              <w:sdtPr>
                <w:alias w:val="42 p."/>
                <w:tag w:val="part_0f88c1a870744390be2daceab3ba48ae"/>
                <w:id w:val="1383674271"/>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0f88c1a870744390be2daceab3ba48ae"/>
                      <w:id w:val="735742030"/>
                      <w:lock w:val="sdtLocked"/>
                    </w:sdtPr>
                    <w:sdtEndPr/>
                    <w:sdtContent>
                      <w:r>
                        <w:rPr>
                          <w:rFonts w:eastAsia="Calibri"/>
                          <w:szCs w:val="24"/>
                          <w:lang w:eastAsia="lt-LT"/>
                        </w:rPr>
                        <w:t>42</w:t>
                      </w:r>
                    </w:sdtContent>
                  </w:sdt>
                  <w:r>
                    <w:rPr>
                      <w:rFonts w:eastAsia="Calibri"/>
                      <w:szCs w:val="24"/>
                      <w:lang w:eastAsia="lt-LT"/>
                    </w:rPr>
                    <w:t>.</w:t>
                  </w:r>
                  <w:r>
                    <w:rPr>
                      <w:rFonts w:eastAsia="Calibri"/>
                      <w:szCs w:val="24"/>
                      <w:lang w:eastAsia="lt-LT"/>
                    </w:rPr>
                    <w:tab/>
                    <w:t>Tinklo darbo grupių funkcijos:</w:t>
                  </w:r>
                </w:p>
                <w:sdt>
                  <w:sdtPr>
                    <w:alias w:val="42.1 pp."/>
                    <w:tag w:val="part_63ce341bdd884d3482c40dfe853160d2"/>
                    <w:id w:val="-1227691283"/>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63ce341bdd884d3482c40dfe853160d2"/>
                          <w:id w:val="2086495846"/>
                          <w:lock w:val="sdtLocked"/>
                        </w:sdtPr>
                        <w:sdtEndPr/>
                        <w:sdtContent>
                          <w:r>
                            <w:rPr>
                              <w:rFonts w:eastAsia="Calibri"/>
                              <w:szCs w:val="24"/>
                              <w:lang w:eastAsia="lt-LT"/>
                            </w:rPr>
                            <w:t>42.1</w:t>
                          </w:r>
                        </w:sdtContent>
                      </w:sdt>
                      <w:r>
                        <w:rPr>
                          <w:rFonts w:eastAsia="Calibri"/>
                          <w:szCs w:val="24"/>
                          <w:lang w:eastAsia="lt-LT"/>
                        </w:rPr>
                        <w:t>.</w:t>
                      </w:r>
                      <w:r>
                        <w:rPr>
                          <w:rFonts w:eastAsia="Calibri"/>
                          <w:szCs w:val="24"/>
                          <w:lang w:eastAsia="lt-LT"/>
                        </w:rPr>
                        <w:tab/>
                        <w:t>nagrinėti aktualius su Strategini</w:t>
                      </w:r>
                      <w:r>
                        <w:rPr>
                          <w:rFonts w:eastAsia="Calibri"/>
                          <w:szCs w:val="24"/>
                          <w:lang w:eastAsia="lt-LT"/>
                        </w:rPr>
                        <w:t xml:space="preserve">o plano įgyvendinimu susijusius klausimus, siūlyti sprendimus aktualioms problemoms spręstis, teikti pagrįstus pasiūlymus Tinklo sekretoriatui ir (arba) Ministerijai; </w:t>
                      </w:r>
                    </w:p>
                  </w:sdtContent>
                </w:sdt>
                <w:sdt>
                  <w:sdtPr>
                    <w:alias w:val="42.2 pp."/>
                    <w:tag w:val="part_326530509d5844bdb52a741736ce6699"/>
                    <w:id w:val="-912239718"/>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326530509d5844bdb52a741736ce6699"/>
                          <w:id w:val="-84841831"/>
                          <w:lock w:val="sdtLocked"/>
                        </w:sdtPr>
                        <w:sdtEndPr/>
                        <w:sdtContent>
                          <w:r>
                            <w:rPr>
                              <w:rFonts w:eastAsia="Calibri"/>
                              <w:szCs w:val="24"/>
                              <w:lang w:eastAsia="lt-LT"/>
                            </w:rPr>
                            <w:t>42.2</w:t>
                          </w:r>
                        </w:sdtContent>
                      </w:sdt>
                      <w:r>
                        <w:rPr>
                          <w:rFonts w:eastAsia="Calibri"/>
                          <w:szCs w:val="24"/>
                          <w:lang w:eastAsia="lt-LT"/>
                        </w:rPr>
                        <w:t>.</w:t>
                      </w:r>
                      <w:r>
                        <w:rPr>
                          <w:rFonts w:eastAsia="Calibri"/>
                          <w:szCs w:val="24"/>
                          <w:lang w:eastAsia="lt-LT"/>
                        </w:rPr>
                        <w:tab/>
                        <w:t xml:space="preserve">dalyvauti nustatant ir atrenkant su Strateginio plano įgyvendinimu susijusios </w:t>
                      </w:r>
                      <w:r>
                        <w:rPr>
                          <w:rFonts w:eastAsia="Calibri"/>
                          <w:szCs w:val="24"/>
                          <w:lang w:eastAsia="lt-LT"/>
                        </w:rPr>
                        <w:t>gerosios patirties pavyzdžius bei organizuojant informacijos apie Strateginio plano intervencinių priemonių įgyvendinimą gerosios patirties pavyzdžių sklaidą;</w:t>
                      </w:r>
                    </w:p>
                  </w:sdtContent>
                </w:sdt>
                <w:sdt>
                  <w:sdtPr>
                    <w:alias w:val="42.3 pp."/>
                    <w:tag w:val="part_978ee9124cd24b22a9ae9aad3290e88a"/>
                    <w:id w:val="1312210379"/>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978ee9124cd24b22a9ae9aad3290e88a"/>
                          <w:id w:val="-1770150096"/>
                          <w:lock w:val="sdtLocked"/>
                        </w:sdtPr>
                        <w:sdtEndPr/>
                        <w:sdtContent>
                          <w:r>
                            <w:rPr>
                              <w:rFonts w:eastAsia="Calibri"/>
                              <w:szCs w:val="24"/>
                              <w:lang w:eastAsia="lt-LT"/>
                            </w:rPr>
                            <w:t>42.3</w:t>
                          </w:r>
                        </w:sdtContent>
                      </w:sdt>
                      <w:r>
                        <w:rPr>
                          <w:rFonts w:eastAsia="Calibri"/>
                          <w:szCs w:val="24"/>
                          <w:lang w:eastAsia="lt-LT"/>
                        </w:rPr>
                        <w:t>.</w:t>
                      </w:r>
                      <w:r>
                        <w:rPr>
                          <w:rFonts w:eastAsia="Calibri"/>
                          <w:szCs w:val="24"/>
                          <w:lang w:eastAsia="lt-LT"/>
                        </w:rPr>
                        <w:tab/>
                        <w:t xml:space="preserve">teikti pasiūlymus Tinklo sekretoriatui dėl Veiksmų programos, periodinių veiksmų planų </w:t>
                      </w:r>
                      <w:r>
                        <w:rPr>
                          <w:rFonts w:eastAsia="Calibri"/>
                          <w:szCs w:val="24"/>
                          <w:lang w:eastAsia="lt-LT"/>
                        </w:rPr>
                        <w:t>rengimo ir įgyvendinimo;</w:t>
                      </w:r>
                    </w:p>
                  </w:sdtContent>
                </w:sdt>
                <w:sdt>
                  <w:sdtPr>
                    <w:alias w:val="42.4 pp."/>
                    <w:tag w:val="part_7938637cdab044c3803f918037711c68"/>
                    <w:id w:val="1863326007"/>
                    <w:lock w:val="sdtLocked"/>
                  </w:sdtPr>
                  <w:sdtEndPr/>
                  <w:sdtContent>
                    <w:p w:rsidR="00686966" w:rsidRDefault="00A81DFE">
                      <w:pPr>
                        <w:tabs>
                          <w:tab w:val="left" w:pos="993"/>
                        </w:tabs>
                        <w:suppressAutoHyphens/>
                        <w:spacing w:line="288" w:lineRule="auto"/>
                        <w:ind w:firstLine="720"/>
                        <w:jc w:val="both"/>
                      </w:pPr>
                      <w:sdt>
                        <w:sdtPr>
                          <w:alias w:val="Numeris"/>
                          <w:tag w:val="nr_7938637cdab044c3803f918037711c68"/>
                          <w:id w:val="1737204305"/>
                          <w:lock w:val="sdtLocked"/>
                        </w:sdtPr>
                        <w:sdtEndPr/>
                        <w:sdtContent>
                          <w:r>
                            <w:rPr>
                              <w:rFonts w:eastAsia="Calibri"/>
                              <w:szCs w:val="24"/>
                              <w:lang w:eastAsia="lt-LT"/>
                            </w:rPr>
                            <w:t>42.4</w:t>
                          </w:r>
                        </w:sdtContent>
                      </w:sdt>
                      <w:r>
                        <w:rPr>
                          <w:rFonts w:eastAsia="Calibri"/>
                          <w:szCs w:val="24"/>
                          <w:lang w:eastAsia="lt-LT"/>
                        </w:rPr>
                        <w:t>.</w:t>
                      </w:r>
                      <w:r>
                        <w:rPr>
                          <w:rFonts w:eastAsia="Calibri"/>
                          <w:szCs w:val="24"/>
                          <w:lang w:eastAsia="lt-LT"/>
                        </w:rPr>
                        <w:tab/>
                        <w:t xml:space="preserve">dalyvauti inicijuojant ir prisidėti organizuojant </w:t>
                      </w:r>
                      <w:r>
                        <w:t xml:space="preserve">bendradarbiavimo Tinkle veiklas; </w:t>
                      </w:r>
                    </w:p>
                  </w:sdtContent>
                </w:sdt>
                <w:sdt>
                  <w:sdtPr>
                    <w:alias w:val="42.5 pp."/>
                    <w:tag w:val="part_438fdb56b0a24d80a09bd4c8b383bfac"/>
                    <w:id w:val="1768118532"/>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438fdb56b0a24d80a09bd4c8b383bfac"/>
                          <w:id w:val="-1719666929"/>
                          <w:lock w:val="sdtLocked"/>
                        </w:sdtPr>
                        <w:sdtEndPr/>
                        <w:sdtContent>
                          <w:r>
                            <w:rPr>
                              <w:rFonts w:eastAsia="Calibri"/>
                              <w:szCs w:val="24"/>
                              <w:lang w:eastAsia="lt-LT"/>
                            </w:rPr>
                            <w:t>42.5</w:t>
                          </w:r>
                        </w:sdtContent>
                      </w:sdt>
                      <w:r>
                        <w:rPr>
                          <w:rFonts w:eastAsia="Calibri"/>
                          <w:szCs w:val="24"/>
                          <w:lang w:eastAsia="lt-LT"/>
                        </w:rPr>
                        <w:t>.</w:t>
                      </w:r>
                      <w:r>
                        <w:rPr>
                          <w:rFonts w:eastAsia="Calibri"/>
                          <w:szCs w:val="24"/>
                          <w:lang w:eastAsia="lt-LT"/>
                        </w:rPr>
                        <w:tab/>
                        <w:t>vykdyti kitas su Tinklo tikslais susijusias funkcijas.</w:t>
                      </w:r>
                    </w:p>
                  </w:sdtContent>
                </w:sdt>
              </w:sdtContent>
            </w:sdt>
            <w:sdt>
              <w:sdtPr>
                <w:alias w:val="43 p."/>
                <w:tag w:val="part_72916d11baf04edfa0e286c0179a5404"/>
                <w:id w:val="782542663"/>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72916d11baf04edfa0e286c0179a5404"/>
                      <w:id w:val="-239330416"/>
                      <w:lock w:val="sdtLocked"/>
                    </w:sdtPr>
                    <w:sdtEndPr/>
                    <w:sdtContent>
                      <w:r>
                        <w:rPr>
                          <w:rFonts w:eastAsia="Calibri"/>
                          <w:szCs w:val="24"/>
                          <w:lang w:eastAsia="lt-LT"/>
                        </w:rPr>
                        <w:t>43</w:t>
                      </w:r>
                    </w:sdtContent>
                  </w:sdt>
                  <w:r>
                    <w:rPr>
                      <w:rFonts w:eastAsia="Calibri"/>
                      <w:szCs w:val="24"/>
                      <w:lang w:eastAsia="lt-LT"/>
                    </w:rPr>
                    <w:t>.</w:t>
                  </w:r>
                  <w:r>
                    <w:rPr>
                      <w:rFonts w:eastAsia="Calibri"/>
                      <w:szCs w:val="24"/>
                      <w:lang w:eastAsia="lt-LT"/>
                    </w:rPr>
                    <w:tab/>
                    <w:t>Tinklo darbo grupės kuriamos tik esant konkrečiam jų poreikiui</w:t>
                  </w:r>
                  <w:r>
                    <w:rPr>
                      <w:rFonts w:eastAsia="Calibri"/>
                      <w:szCs w:val="24"/>
                      <w:lang w:eastAsia="lt-LT"/>
                    </w:rPr>
                    <w:t>. Jos gali būti nuolatinės ir laikinosios:</w:t>
                  </w:r>
                </w:p>
                <w:sdt>
                  <w:sdtPr>
                    <w:alias w:val="43.1 pp."/>
                    <w:tag w:val="part_fd635d54f95748c8901667a20167c510"/>
                    <w:id w:val="1987886264"/>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fd635d54f95748c8901667a20167c510"/>
                          <w:id w:val="-1163231161"/>
                          <w:lock w:val="sdtLocked"/>
                        </w:sdtPr>
                        <w:sdtEndPr/>
                        <w:sdtContent>
                          <w:r>
                            <w:rPr>
                              <w:rFonts w:eastAsia="Calibri"/>
                              <w:szCs w:val="24"/>
                              <w:lang w:eastAsia="lt-LT"/>
                            </w:rPr>
                            <w:t>43.1</w:t>
                          </w:r>
                        </w:sdtContent>
                      </w:sdt>
                      <w:r>
                        <w:rPr>
                          <w:rFonts w:eastAsia="Calibri"/>
                          <w:szCs w:val="24"/>
                          <w:lang w:eastAsia="lt-LT"/>
                        </w:rPr>
                        <w:t>. nuolatinių ir laikinųjų darbo grupių sudėtis tvirtinama Lietuvos Respublikos žemės ūkio ministro įsakymu. Nuolatinės darbo grupės savo veikloje vadovaujasi darbo reglamentu, kuris turi būti tvirtinamas pirmojo posėdžio protokolu. Laikinosios darbo grupės</w:t>
                      </w:r>
                      <w:r>
                        <w:rPr>
                          <w:rFonts w:eastAsia="Calibri"/>
                          <w:szCs w:val="24"/>
                          <w:lang w:eastAsia="lt-LT"/>
                        </w:rPr>
                        <w:t xml:space="preserve"> savo veikloje vadovaujasi joms numatytos užduoties atlikimu; </w:t>
                      </w:r>
                    </w:p>
                  </w:sdtContent>
                </w:sdt>
                <w:sdt>
                  <w:sdtPr>
                    <w:alias w:val="43.2 pp."/>
                    <w:tag w:val="part_55ffd7be2ff541e0adf149d7c8181506"/>
                    <w:id w:val="1086883109"/>
                    <w:lock w:val="sdtLocked"/>
                  </w:sdtPr>
                  <w:sdtEndPr/>
                  <w:sdtContent>
                    <w:p w:rsidR="00686966" w:rsidRDefault="00A81DFE">
                      <w:pPr>
                        <w:tabs>
                          <w:tab w:val="left" w:pos="1276"/>
                        </w:tabs>
                        <w:suppressAutoHyphens/>
                        <w:spacing w:line="288" w:lineRule="auto"/>
                        <w:ind w:firstLine="720"/>
                        <w:jc w:val="both"/>
                        <w:rPr>
                          <w:rFonts w:eastAsia="Calibri"/>
                          <w:szCs w:val="24"/>
                          <w:lang w:eastAsia="lt-LT"/>
                        </w:rPr>
                      </w:pPr>
                      <w:sdt>
                        <w:sdtPr>
                          <w:alias w:val="Numeris"/>
                          <w:tag w:val="nr_55ffd7be2ff541e0adf149d7c8181506"/>
                          <w:id w:val="1178695088"/>
                          <w:lock w:val="sdtLocked"/>
                        </w:sdtPr>
                        <w:sdtEndPr/>
                        <w:sdtContent>
                          <w:r>
                            <w:rPr>
                              <w:rFonts w:eastAsia="Calibri"/>
                              <w:szCs w:val="24"/>
                              <w:lang w:eastAsia="lt-LT"/>
                            </w:rPr>
                            <w:t>43.2</w:t>
                          </w:r>
                        </w:sdtContent>
                      </w:sdt>
                      <w:r>
                        <w:rPr>
                          <w:rFonts w:eastAsia="Calibri"/>
                          <w:szCs w:val="24"/>
                          <w:lang w:eastAsia="lt-LT"/>
                        </w:rPr>
                        <w:t>. inicijuoti Tinklo darbo grupės sukūrimą gali Tinklo nariai (ne mažiau kaip 4), Patariamoji taryba, Ministerija, Tinklo sekretoriatas arba Stebėsenos komitetas, užpildydami Tinklo svet</w:t>
                      </w:r>
                      <w:r>
                        <w:rPr>
                          <w:rFonts w:eastAsia="Calibri"/>
                          <w:szCs w:val="24"/>
                          <w:lang w:eastAsia="lt-LT"/>
                        </w:rPr>
                        <w:t>ainėje skelbiamą Tinklo darbo grupės inicijavimo formą (joje aprašomos planuojamos nagrinėti temos, dalyviai, susitikimų periodiškumas, planuojamas skaičius ir pan.) ir pateikdami ją Tinklo sekretoriatui. Tinklo darbo grupė turi būti skirta tam tikrai uždu</w:t>
                      </w:r>
                      <w:r>
                        <w:rPr>
                          <w:rFonts w:eastAsia="Calibri"/>
                          <w:szCs w:val="24"/>
                          <w:lang w:eastAsia="lt-LT"/>
                        </w:rPr>
                        <w:t>očiai atlikti ar konkretiems Strateginio plano įgyvendinimo klausimams nagrinėti ir pateikti pagrįstiems siūlymams dėl tobulintinų aspektų (pvz., Strateginio plano vertinimo koordinavimo, trumpųjų maisto tiekimo grandinių organizavimo aspektų tobulinimo, i</w:t>
                      </w:r>
                      <w:r>
                        <w:rPr>
                          <w:rFonts w:eastAsia="Calibri"/>
                          <w:szCs w:val="24"/>
                          <w:lang w:eastAsia="lt-LT"/>
                        </w:rPr>
                        <w:t>novacijų žemės ūkio srityje skatinimo, aplinkos apsaugos tikslų, numatytų Strateginiame plane, įgyvendinimo ar pan.).</w:t>
                      </w:r>
                    </w:p>
                  </w:sdtContent>
                </w:sdt>
              </w:sdtContent>
            </w:sdt>
            <w:sdt>
              <w:sdtPr>
                <w:alias w:val="44 p."/>
                <w:tag w:val="part_c42fa24b436c406db047f3464861ce66"/>
                <w:id w:val="-889959473"/>
                <w:lock w:val="sdtLocked"/>
              </w:sdtPr>
              <w:sdtEndPr/>
              <w:sdtContent>
                <w:p w:rsidR="00686966" w:rsidRDefault="00A81DFE">
                  <w:pPr>
                    <w:tabs>
                      <w:tab w:val="left" w:pos="993"/>
                      <w:tab w:val="left" w:pos="1276"/>
                    </w:tabs>
                    <w:suppressAutoHyphens/>
                    <w:spacing w:line="288" w:lineRule="auto"/>
                    <w:ind w:firstLine="720"/>
                    <w:jc w:val="both"/>
                    <w:rPr>
                      <w:rFonts w:eastAsia="Calibri"/>
                      <w:szCs w:val="24"/>
                      <w:lang w:eastAsia="lt-LT"/>
                    </w:rPr>
                  </w:pPr>
                  <w:sdt>
                    <w:sdtPr>
                      <w:alias w:val="Numeris"/>
                      <w:tag w:val="nr_c42fa24b436c406db047f3464861ce66"/>
                      <w:id w:val="-1190289513"/>
                      <w:lock w:val="sdtLocked"/>
                    </w:sdtPr>
                    <w:sdtEndPr/>
                    <w:sdtContent>
                      <w:r>
                        <w:rPr>
                          <w:rFonts w:eastAsia="Calibri"/>
                          <w:szCs w:val="24"/>
                          <w:lang w:eastAsia="lt-LT"/>
                        </w:rPr>
                        <w:t>44</w:t>
                      </w:r>
                    </w:sdtContent>
                  </w:sdt>
                  <w:r>
                    <w:rPr>
                      <w:rFonts w:eastAsia="Calibri"/>
                      <w:szCs w:val="24"/>
                      <w:lang w:eastAsia="lt-LT"/>
                    </w:rPr>
                    <w:t>.</w:t>
                  </w:r>
                  <w:r>
                    <w:rPr>
                      <w:rFonts w:eastAsia="Calibri"/>
                      <w:szCs w:val="24"/>
                      <w:lang w:eastAsia="lt-LT"/>
                    </w:rPr>
                    <w:tab/>
                    <w:t>Tinklo darbo grupės nariai gali būti Tinklo nariai, kompetentingų, su Strateginio plano įgyvendinimu ir (arba) su darbo grupės n</w:t>
                  </w:r>
                  <w:r>
                    <w:rPr>
                      <w:rFonts w:eastAsia="Calibri"/>
                      <w:szCs w:val="24"/>
                      <w:lang w:eastAsia="lt-LT"/>
                    </w:rPr>
                    <w:t>agrinėjama tema susijusių institucijų ar organizacijų atstovai, konkrečių sričių ekspertai. Tinklo nariai gali vienu metu būti kelių Tinklo darbo grupių nariai. Tinklo darbo grupės nariai pagal poreikį gali pasitelkti nepriklausomus ekspertus, mokslininkus</w:t>
                  </w:r>
                  <w:r>
                    <w:rPr>
                      <w:rFonts w:eastAsia="Calibri"/>
                      <w:szCs w:val="24"/>
                      <w:lang w:eastAsia="lt-LT"/>
                    </w:rPr>
                    <w:t xml:space="preserve"> ir kitus konkrečių sričių atstovus.</w:t>
                  </w:r>
                </w:p>
              </w:sdtContent>
            </w:sdt>
            <w:sdt>
              <w:sdtPr>
                <w:alias w:val="45 p."/>
                <w:tag w:val="part_be9eebd2df484f2fad4a3e4e5035b03e"/>
                <w:id w:val="-683206461"/>
                <w:lock w:val="sdtLocked"/>
              </w:sdtPr>
              <w:sdtEndPr/>
              <w:sdtContent>
                <w:p w:rsidR="00686966" w:rsidRDefault="00A81DFE">
                  <w:pPr>
                    <w:tabs>
                      <w:tab w:val="left" w:pos="993"/>
                      <w:tab w:val="left" w:pos="1276"/>
                    </w:tabs>
                    <w:suppressAutoHyphens/>
                    <w:spacing w:line="288" w:lineRule="auto"/>
                    <w:ind w:firstLine="720"/>
                    <w:jc w:val="both"/>
                    <w:rPr>
                      <w:rFonts w:eastAsia="Calibri"/>
                      <w:szCs w:val="24"/>
                      <w:lang w:eastAsia="lt-LT"/>
                    </w:rPr>
                  </w:pPr>
                  <w:sdt>
                    <w:sdtPr>
                      <w:alias w:val="Numeris"/>
                      <w:tag w:val="nr_be9eebd2df484f2fad4a3e4e5035b03e"/>
                      <w:id w:val="-1928564711"/>
                      <w:lock w:val="sdtLocked"/>
                    </w:sdtPr>
                    <w:sdtEndPr/>
                    <w:sdtContent>
                      <w:r>
                        <w:rPr>
                          <w:rFonts w:eastAsia="Calibri"/>
                          <w:szCs w:val="24"/>
                          <w:lang w:eastAsia="lt-LT"/>
                        </w:rPr>
                        <w:t>45</w:t>
                      </w:r>
                    </w:sdtContent>
                  </w:sdt>
                  <w:r>
                    <w:rPr>
                      <w:rFonts w:eastAsia="Calibri"/>
                      <w:szCs w:val="24"/>
                      <w:lang w:eastAsia="lt-LT"/>
                    </w:rPr>
                    <w:t>.</w:t>
                  </w:r>
                  <w:r>
                    <w:rPr>
                      <w:rFonts w:eastAsia="Calibri"/>
                      <w:szCs w:val="24"/>
                      <w:lang w:eastAsia="lt-LT"/>
                    </w:rPr>
                    <w:tab/>
                    <w:t>Pagrindinė Tinklo darbo grupės veiklos forma – darbo grupės posėdžiai, organizuojami kontaktiniu arba nuotoliniu būdu, vadovaujantis darbo grupės posėdžių planu arba darbo grupės narių siūlymu. Tinklo darbo grup</w:t>
                  </w:r>
                  <w:r>
                    <w:rPr>
                      <w:rFonts w:eastAsia="Calibri"/>
                      <w:szCs w:val="24"/>
                      <w:lang w:eastAsia="lt-LT"/>
                    </w:rPr>
                    <w:t>ė apie planuojamą posėdį ne vėliau kaip likus 5 darbo dienoms iki jo privalo informuoti Tinklo sekretoriatą. Tinklo darbo grupės veiklos rezultatai (posėdžių protokolai (kai jie yra rengiami), kita medžiaga) gali būti skelbiami Tinklo svetainėje.</w:t>
                  </w:r>
                </w:p>
              </w:sdtContent>
            </w:sdt>
            <w:sdt>
              <w:sdtPr>
                <w:alias w:val="46 p."/>
                <w:tag w:val="part_7edd9ac8342a428198548c7076882523"/>
                <w:id w:val="-1459646196"/>
                <w:lock w:val="sdtLocked"/>
              </w:sdtPr>
              <w:sdtEndPr/>
              <w:sdtContent>
                <w:p w:rsidR="00686966" w:rsidRDefault="00A81DFE">
                  <w:pPr>
                    <w:tabs>
                      <w:tab w:val="left" w:pos="993"/>
                      <w:tab w:val="left" w:pos="1276"/>
                    </w:tabs>
                    <w:suppressAutoHyphens/>
                    <w:spacing w:line="288" w:lineRule="auto"/>
                    <w:ind w:firstLine="720"/>
                    <w:jc w:val="both"/>
                    <w:rPr>
                      <w:rFonts w:eastAsia="Calibri"/>
                      <w:szCs w:val="24"/>
                      <w:lang w:eastAsia="lt-LT"/>
                    </w:rPr>
                  </w:pPr>
                  <w:sdt>
                    <w:sdtPr>
                      <w:alias w:val="Numeris"/>
                      <w:tag w:val="nr_7edd9ac8342a428198548c7076882523"/>
                      <w:id w:val="941725610"/>
                      <w:lock w:val="sdtLocked"/>
                    </w:sdtPr>
                    <w:sdtEndPr/>
                    <w:sdtContent>
                      <w:r>
                        <w:rPr>
                          <w:rFonts w:eastAsia="Calibri"/>
                          <w:szCs w:val="24"/>
                          <w:lang w:eastAsia="lt-LT"/>
                        </w:rPr>
                        <w:t>46</w:t>
                      </w:r>
                    </w:sdtContent>
                  </w:sdt>
                  <w:r>
                    <w:rPr>
                      <w:rFonts w:eastAsia="Calibri"/>
                      <w:szCs w:val="24"/>
                      <w:lang w:eastAsia="lt-LT"/>
                    </w:rPr>
                    <w:t>.</w:t>
                  </w:r>
                  <w:r>
                    <w:rPr>
                      <w:rFonts w:eastAsia="Calibri"/>
                      <w:szCs w:val="24"/>
                      <w:lang w:eastAsia="lt-LT"/>
                    </w:rPr>
                    <w:tab/>
                    <w:t>D</w:t>
                  </w:r>
                  <w:r>
                    <w:rPr>
                      <w:rFonts w:eastAsia="Calibri"/>
                      <w:szCs w:val="24"/>
                      <w:lang w:eastAsia="lt-LT"/>
                    </w:rPr>
                    <w:t>arbo grupė, baigusi darbą, Tinklo sekretoriatui pateikia ataskaitą, kurioje turi būti išdėstyti pasiūlymai, rekomendacijos konkrečiais darbo grupėje nagrinėtais klausimais arba atliktos užduoties rezultatai.</w:t>
                  </w:r>
                </w:p>
              </w:sdtContent>
            </w:sdt>
            <w:sdt>
              <w:sdtPr>
                <w:alias w:val="47 p."/>
                <w:tag w:val="part_0881deb112674d0a8ee605890eb8d7f8"/>
                <w:id w:val="859472444"/>
                <w:lock w:val="sdtLocked"/>
              </w:sdtPr>
              <w:sdtEndPr/>
              <w:sdtContent>
                <w:p w:rsidR="00686966" w:rsidRDefault="00A81DFE">
                  <w:pPr>
                    <w:tabs>
                      <w:tab w:val="left" w:pos="993"/>
                      <w:tab w:val="left" w:pos="1276"/>
                    </w:tabs>
                    <w:suppressAutoHyphens/>
                    <w:spacing w:line="288" w:lineRule="auto"/>
                    <w:ind w:firstLine="720"/>
                    <w:jc w:val="both"/>
                    <w:rPr>
                      <w:rFonts w:eastAsia="Calibri"/>
                      <w:szCs w:val="24"/>
                      <w:lang w:eastAsia="lt-LT"/>
                    </w:rPr>
                  </w:pPr>
                  <w:sdt>
                    <w:sdtPr>
                      <w:alias w:val="Numeris"/>
                      <w:tag w:val="nr_0881deb112674d0a8ee605890eb8d7f8"/>
                      <w:id w:val="-451474853"/>
                      <w:lock w:val="sdtLocked"/>
                    </w:sdtPr>
                    <w:sdtEndPr/>
                    <w:sdtContent>
                      <w:r>
                        <w:rPr>
                          <w:rFonts w:eastAsia="Calibri"/>
                          <w:szCs w:val="24"/>
                          <w:lang w:eastAsia="lt-LT"/>
                        </w:rPr>
                        <w:t>47</w:t>
                      </w:r>
                    </w:sdtContent>
                  </w:sdt>
                  <w:r>
                    <w:rPr>
                      <w:rFonts w:eastAsia="Calibri"/>
                      <w:szCs w:val="24"/>
                      <w:lang w:eastAsia="lt-LT"/>
                    </w:rPr>
                    <w:t>.</w:t>
                  </w:r>
                  <w:r>
                    <w:rPr>
                      <w:rFonts w:eastAsia="Calibri"/>
                      <w:szCs w:val="24"/>
                      <w:lang w:eastAsia="lt-LT"/>
                    </w:rPr>
                    <w:tab/>
                    <w:t>Tinkle veikia šios nuolatinės darbo grup</w:t>
                  </w:r>
                  <w:r>
                    <w:rPr>
                      <w:rFonts w:eastAsia="Calibri"/>
                      <w:szCs w:val="24"/>
                      <w:lang w:eastAsia="lt-LT"/>
                    </w:rPr>
                    <w:t>ės:</w:t>
                  </w:r>
                </w:p>
                <w:sdt>
                  <w:sdtPr>
                    <w:alias w:val="47.1 pp."/>
                    <w:tag w:val="part_9bcc79bd650d46cdbfa67699a1bdf908"/>
                    <w:id w:val="-1962948827"/>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9bcc79bd650d46cdbfa67699a1bdf908"/>
                          <w:id w:val="-1690673797"/>
                          <w:lock w:val="sdtLocked"/>
                        </w:sdtPr>
                        <w:sdtEndPr/>
                        <w:sdtContent>
                          <w:r>
                            <w:rPr>
                              <w:rFonts w:eastAsia="Calibri"/>
                              <w:szCs w:val="24"/>
                              <w:lang w:eastAsia="lt-LT"/>
                            </w:rPr>
                            <w:t>47.1</w:t>
                          </w:r>
                        </w:sdtContent>
                      </w:sdt>
                      <w:r>
                        <w:rPr>
                          <w:rFonts w:eastAsia="Calibri"/>
                          <w:szCs w:val="24"/>
                          <w:lang w:eastAsia="lt-LT"/>
                        </w:rPr>
                        <w:t>.</w:t>
                      </w:r>
                      <w:r>
                        <w:rPr>
                          <w:rFonts w:eastAsia="Calibri"/>
                          <w:szCs w:val="24"/>
                          <w:lang w:eastAsia="lt-LT"/>
                        </w:rPr>
                        <w:tab/>
                        <w:t>Narystės Lietuvos kaimo tinkle klausimų nagrinėjimo darbo grupė;</w:t>
                      </w:r>
                    </w:p>
                  </w:sdtContent>
                </w:sdt>
                <w:sdt>
                  <w:sdtPr>
                    <w:alias w:val="47.2 pp."/>
                    <w:tag w:val="part_bbfc72dc6dfa4824bc0a34bc723516d1"/>
                    <w:id w:val="-1796217029"/>
                    <w:lock w:val="sdtLocked"/>
                  </w:sdtPr>
                  <w:sdtEndPr/>
                  <w:sdtContent>
                    <w:p w:rsidR="00686966" w:rsidRDefault="00A81DFE">
                      <w:pPr>
                        <w:tabs>
                          <w:tab w:val="left" w:pos="709"/>
                        </w:tabs>
                        <w:suppressAutoHyphens/>
                        <w:spacing w:line="288" w:lineRule="auto"/>
                        <w:ind w:firstLine="720"/>
                        <w:jc w:val="both"/>
                        <w:rPr>
                          <w:rFonts w:eastAsia="Calibri"/>
                          <w:szCs w:val="24"/>
                          <w:lang w:eastAsia="lt-LT"/>
                        </w:rPr>
                      </w:pPr>
                      <w:sdt>
                        <w:sdtPr>
                          <w:alias w:val="Numeris"/>
                          <w:tag w:val="nr_bbfc72dc6dfa4824bc0a34bc723516d1"/>
                          <w:id w:val="979494424"/>
                          <w:lock w:val="sdtLocked"/>
                        </w:sdtPr>
                        <w:sdtEndPr/>
                        <w:sdtContent>
                          <w:r>
                            <w:rPr>
                              <w:rFonts w:eastAsia="Calibri"/>
                              <w:szCs w:val="24"/>
                              <w:lang w:eastAsia="lt-LT"/>
                            </w:rPr>
                            <w:t>47.2</w:t>
                          </w:r>
                        </w:sdtContent>
                      </w:sdt>
                      <w:r>
                        <w:rPr>
                          <w:rFonts w:eastAsia="Calibri"/>
                          <w:szCs w:val="24"/>
                          <w:lang w:eastAsia="lt-LT"/>
                        </w:rPr>
                        <w:t>.</w:t>
                      </w:r>
                      <w:r>
                        <w:rPr>
                          <w:rFonts w:eastAsia="Calibri"/>
                          <w:szCs w:val="24"/>
                          <w:lang w:eastAsia="lt-LT"/>
                        </w:rPr>
                        <w:tab/>
                      </w:r>
                      <w:r>
                        <w:rPr>
                          <w:color w:val="000000"/>
                          <w:szCs w:val="24"/>
                        </w:rPr>
                        <w:t>Lietuvos kaimo plėtros 2014–2020 metų programos gerųjų projektų pavyzdžių atrankos darbo grupė.</w:t>
                      </w:r>
                    </w:p>
                    <w:p w:rsidR="00686966" w:rsidRDefault="00A81DFE">
                      <w:pPr>
                        <w:keepLines/>
                        <w:tabs>
                          <w:tab w:val="left" w:pos="1276"/>
                        </w:tabs>
                        <w:suppressAutoHyphens/>
                        <w:spacing w:line="312" w:lineRule="auto"/>
                        <w:jc w:val="center"/>
                        <w:rPr>
                          <w:rFonts w:eastAsia="Calibri"/>
                          <w:b/>
                          <w:bCs/>
                          <w:caps/>
                          <w:szCs w:val="24"/>
                        </w:rPr>
                      </w:pPr>
                    </w:p>
                  </w:sdtContent>
                </w:sdt>
              </w:sdtContent>
            </w:sdt>
          </w:sdtContent>
        </w:sdt>
        <w:sdt>
          <w:sdtPr>
            <w:alias w:val="skyrius"/>
            <w:tag w:val="part_ba2caae55eb5496c8db9673a699d156a"/>
            <w:id w:val="1710601721"/>
            <w:lock w:val="sdtLocked"/>
          </w:sdtPr>
          <w:sdtEndPr/>
          <w:sdtContent>
            <w:p w:rsidR="00686966" w:rsidRDefault="00A81DFE">
              <w:pPr>
                <w:keepLines/>
                <w:tabs>
                  <w:tab w:val="left" w:pos="1276"/>
                </w:tabs>
                <w:suppressAutoHyphens/>
                <w:spacing w:line="312" w:lineRule="auto"/>
                <w:jc w:val="center"/>
                <w:rPr>
                  <w:rFonts w:eastAsia="Calibri"/>
                  <w:b/>
                  <w:bCs/>
                  <w:caps/>
                  <w:szCs w:val="24"/>
                </w:rPr>
              </w:pPr>
              <w:sdt>
                <w:sdtPr>
                  <w:alias w:val="Numeris"/>
                  <w:tag w:val="nr_ba2caae55eb5496c8db9673a699d156a"/>
                  <w:id w:val="193667642"/>
                  <w:lock w:val="sdtLocked"/>
                </w:sdtPr>
                <w:sdtEndPr/>
                <w:sdtContent>
                  <w:r>
                    <w:rPr>
                      <w:rFonts w:eastAsia="Calibri"/>
                      <w:b/>
                      <w:bCs/>
                      <w:caps/>
                      <w:szCs w:val="24"/>
                    </w:rPr>
                    <w:t>xi</w:t>
                  </w:r>
                </w:sdtContent>
              </w:sdt>
              <w:r>
                <w:rPr>
                  <w:rFonts w:eastAsia="Calibri"/>
                  <w:b/>
                  <w:bCs/>
                  <w:caps/>
                  <w:szCs w:val="24"/>
                </w:rPr>
                <w:t xml:space="preserve"> SKYRIUS</w:t>
              </w:r>
            </w:p>
            <w:p w:rsidR="00686966" w:rsidRDefault="00A81DFE">
              <w:pPr>
                <w:keepLines/>
                <w:tabs>
                  <w:tab w:val="left" w:pos="1276"/>
                </w:tabs>
                <w:suppressAutoHyphens/>
                <w:spacing w:line="312" w:lineRule="auto"/>
                <w:jc w:val="center"/>
                <w:rPr>
                  <w:rFonts w:eastAsia="Calibri"/>
                  <w:b/>
                  <w:bCs/>
                  <w:caps/>
                  <w:szCs w:val="24"/>
                </w:rPr>
              </w:pPr>
              <w:sdt>
                <w:sdtPr>
                  <w:alias w:val="Pavadinimas"/>
                  <w:tag w:val="title_ba2caae55eb5496c8db9673a699d156a"/>
                  <w:id w:val="1513108577"/>
                  <w:lock w:val="sdtLocked"/>
                </w:sdtPr>
                <w:sdtEndPr/>
                <w:sdtContent>
                  <w:r>
                    <w:rPr>
                      <w:rFonts w:eastAsia="Calibri"/>
                      <w:b/>
                      <w:bCs/>
                      <w:caps/>
                      <w:szCs w:val="24"/>
                    </w:rPr>
                    <w:t xml:space="preserve">TINKLO dalyvavimas ŽEMĖS ŪKIO ŽINIŲ IR INOVACIJŲ </w:t>
                  </w:r>
                  <w:r>
                    <w:rPr>
                      <w:rFonts w:eastAsia="Calibri"/>
                      <w:b/>
                      <w:bCs/>
                      <w:caps/>
                      <w:szCs w:val="24"/>
                    </w:rPr>
                    <w:t>SISTEMOje</w:t>
                  </w:r>
                </w:sdtContent>
              </w:sdt>
            </w:p>
            <w:p w:rsidR="00686966" w:rsidRDefault="00686966">
              <w:pPr>
                <w:keepLines/>
                <w:tabs>
                  <w:tab w:val="left" w:pos="1276"/>
                </w:tabs>
                <w:suppressAutoHyphens/>
                <w:spacing w:line="312" w:lineRule="auto"/>
                <w:rPr>
                  <w:rFonts w:eastAsia="Calibri"/>
                  <w:caps/>
                  <w:szCs w:val="24"/>
                </w:rPr>
              </w:pPr>
            </w:p>
            <w:sdt>
              <w:sdtPr>
                <w:alias w:val="48 p."/>
                <w:tag w:val="part_6f096cbfaab94a0db13cf1fb1ea82358"/>
                <w:id w:val="-409073194"/>
                <w:lock w:val="sdtLocked"/>
              </w:sdtPr>
              <w:sdtEndPr/>
              <w:sdtContent>
                <w:p w:rsidR="00686966" w:rsidRDefault="00A81DFE">
                  <w:pPr>
                    <w:keepLines/>
                    <w:suppressAutoHyphens/>
                    <w:spacing w:line="288" w:lineRule="auto"/>
                    <w:ind w:firstLine="720"/>
                    <w:jc w:val="both"/>
                    <w:rPr>
                      <w:rFonts w:eastAsia="Calibri"/>
                      <w:caps/>
                      <w:szCs w:val="24"/>
                    </w:rPr>
                  </w:pPr>
                  <w:sdt>
                    <w:sdtPr>
                      <w:alias w:val="Numeris"/>
                      <w:tag w:val="nr_6f096cbfaab94a0db13cf1fb1ea82358"/>
                      <w:id w:val="-914851900"/>
                      <w:lock w:val="sdtLocked"/>
                    </w:sdtPr>
                    <w:sdtEndPr/>
                    <w:sdtContent>
                      <w:r>
                        <w:rPr>
                          <w:rFonts w:eastAsia="Calibri"/>
                          <w:caps/>
                          <w:szCs w:val="24"/>
                        </w:rPr>
                        <w:t>48</w:t>
                      </w:r>
                    </w:sdtContent>
                  </w:sdt>
                  <w:r>
                    <w:rPr>
                      <w:rFonts w:eastAsia="Calibri"/>
                      <w:caps/>
                      <w:szCs w:val="24"/>
                    </w:rPr>
                    <w:t>.</w:t>
                  </w:r>
                  <w:r>
                    <w:rPr>
                      <w:rFonts w:eastAsia="Calibri"/>
                      <w:caps/>
                      <w:szCs w:val="24"/>
                    </w:rPr>
                    <w:tab/>
                  </w:r>
                  <w:r>
                    <w:rPr>
                      <w:rFonts w:eastAsia="Calibri"/>
                      <w:szCs w:val="24"/>
                    </w:rPr>
                    <w:t>Tinklas savo veiklomis ir veiksmais (1 priedas) prisideda prie suinteresuotų šalių, dalyvaujančių žemės ūkio žinių ir inovacijų sistemoje (toliau – ŽŪŽIS), įtraukimo į dalijimosi žiniomis ir jų kūrimo, konsultavimo paslaugų stiprinimo, m</w:t>
                  </w:r>
                  <w:r>
                    <w:rPr>
                      <w:rFonts w:eastAsia="Calibri"/>
                      <w:szCs w:val="24"/>
                    </w:rPr>
                    <w:t xml:space="preserve">okslo tyrimų rezultatų pristatymo, inovacijų skatinimo ir tarpusavio mokymosi procesus bei iniciatyvas. </w:t>
                  </w:r>
                </w:p>
              </w:sdtContent>
            </w:sdt>
            <w:sdt>
              <w:sdtPr>
                <w:alias w:val="49 p."/>
                <w:tag w:val="part_092d13549dfa4e078412536f643c7a2e"/>
                <w:id w:val="1311214586"/>
                <w:lock w:val="sdtLocked"/>
              </w:sdtPr>
              <w:sdtEndPr/>
              <w:sdtContent>
                <w:p w:rsidR="00686966" w:rsidRDefault="00A81DFE">
                  <w:pPr>
                    <w:keepLines/>
                    <w:suppressAutoHyphens/>
                    <w:spacing w:line="288" w:lineRule="auto"/>
                    <w:ind w:firstLine="720"/>
                    <w:jc w:val="both"/>
                    <w:rPr>
                      <w:rFonts w:eastAsia="Calibri"/>
                      <w:caps/>
                      <w:szCs w:val="24"/>
                    </w:rPr>
                  </w:pPr>
                  <w:sdt>
                    <w:sdtPr>
                      <w:alias w:val="Numeris"/>
                      <w:tag w:val="nr_092d13549dfa4e078412536f643c7a2e"/>
                      <w:id w:val="-1889415462"/>
                      <w:lock w:val="sdtLocked"/>
                    </w:sdtPr>
                    <w:sdtEndPr/>
                    <w:sdtContent>
                      <w:r>
                        <w:rPr>
                          <w:rFonts w:eastAsia="Calibri"/>
                          <w:caps/>
                          <w:szCs w:val="24"/>
                        </w:rPr>
                        <w:t>49</w:t>
                      </w:r>
                    </w:sdtContent>
                  </w:sdt>
                  <w:r>
                    <w:rPr>
                      <w:rFonts w:eastAsia="Calibri"/>
                      <w:caps/>
                      <w:szCs w:val="24"/>
                    </w:rPr>
                    <w:t>.</w:t>
                  </w:r>
                  <w:r>
                    <w:rPr>
                      <w:rFonts w:eastAsia="Calibri"/>
                      <w:caps/>
                      <w:szCs w:val="24"/>
                    </w:rPr>
                    <w:tab/>
                  </w:r>
                  <w:r>
                    <w:t>Tinklas prie ŽŪŽIS veiklų įgyvendinimo prisideda:</w:t>
                  </w:r>
                </w:p>
                <w:sdt>
                  <w:sdtPr>
                    <w:alias w:val="49.1 pp."/>
                    <w:tag w:val="part_db0b1cfa50dc4d3e9212f1653cb3ebc3"/>
                    <w:id w:val="1877046947"/>
                    <w:lock w:val="sdtLocked"/>
                  </w:sdtPr>
                  <w:sdtEndPr/>
                  <w:sdtContent>
                    <w:p w:rsidR="00686966" w:rsidRDefault="00A81DFE">
                      <w:pPr>
                        <w:keepLines/>
                        <w:suppressAutoHyphens/>
                        <w:spacing w:line="288" w:lineRule="auto"/>
                        <w:ind w:firstLine="720"/>
                        <w:jc w:val="both"/>
                        <w:rPr>
                          <w:rFonts w:eastAsia="Calibri"/>
                          <w:caps/>
                          <w:szCs w:val="24"/>
                        </w:rPr>
                      </w:pPr>
                      <w:sdt>
                        <w:sdtPr>
                          <w:alias w:val="Numeris"/>
                          <w:tag w:val="nr_db0b1cfa50dc4d3e9212f1653cb3ebc3"/>
                          <w:id w:val="-401217918"/>
                          <w:lock w:val="sdtLocked"/>
                        </w:sdtPr>
                        <w:sdtEndPr/>
                        <w:sdtContent>
                          <w:r>
                            <w:t>49.1</w:t>
                          </w:r>
                        </w:sdtContent>
                      </w:sdt>
                      <w:r>
                        <w:t>. vykdydamas su viešinimu ir informavimu apie ŽŪŽIS susijusias aktualijas, gerąją prakt</w:t>
                      </w:r>
                      <w:r>
                        <w:t>iką, teikiamas galimybes, EIP veiklos grupių planus bei projektų rezultatus ir kitas susijusias veiklas (pvz., organizuoja teminius seminarus, pristato gerosios praktikos pavyzdžius, rengia ir publikuoja informacinius straipsnius Tinklo interneto svetainėj</w:t>
                      </w:r>
                      <w:r>
                        <w:t>e, informuoja tikslines grupes apie numatomus renginius, mokymus ir kt.);</w:t>
                      </w:r>
                    </w:p>
                  </w:sdtContent>
                </w:sdt>
                <w:sdt>
                  <w:sdtPr>
                    <w:alias w:val="49.2 pp."/>
                    <w:tag w:val="part_6a4791293a894f27950bba03782fe162"/>
                    <w:id w:val="-1460642968"/>
                    <w:lock w:val="sdtLocked"/>
                  </w:sdtPr>
                  <w:sdtEndPr/>
                  <w:sdtContent>
                    <w:p w:rsidR="00686966" w:rsidRDefault="00A81DFE">
                      <w:pPr>
                        <w:keepLines/>
                        <w:suppressAutoHyphens/>
                        <w:spacing w:line="288" w:lineRule="auto"/>
                        <w:ind w:firstLine="720"/>
                        <w:jc w:val="both"/>
                        <w:rPr>
                          <w:rFonts w:eastAsia="Calibri"/>
                          <w:szCs w:val="24"/>
                        </w:rPr>
                      </w:pPr>
                      <w:sdt>
                        <w:sdtPr>
                          <w:alias w:val="Numeris"/>
                          <w:tag w:val="nr_6a4791293a894f27950bba03782fe162"/>
                          <w:id w:val="-1217964637"/>
                          <w:lock w:val="sdtLocked"/>
                        </w:sdtPr>
                        <w:sdtEndPr/>
                        <w:sdtContent>
                          <w:r>
                            <w:t>49.2</w:t>
                          </w:r>
                        </w:sdtContent>
                      </w:sdt>
                      <w:r>
                        <w:t xml:space="preserve">. organizuodamas </w:t>
                      </w:r>
                      <w:r>
                        <w:rPr>
                          <w:rFonts w:eastAsia="Calibri"/>
                          <w:szCs w:val="24"/>
                        </w:rPr>
                        <w:t xml:space="preserve">konsultantų, dalyvaujančių ŽŪŽIS, privalomus mokymus, skirtus kompetencijų tobulinimui. Privalomi mokymai finansuojami Tinklo lėšomis. Konsultantai taip pat </w:t>
                      </w:r>
                      <w:r>
                        <w:rPr>
                          <w:rFonts w:eastAsia="Calibri"/>
                          <w:szCs w:val="24"/>
                        </w:rPr>
                        <w:t>turi galimybę atnaujinti ir (arba) gilinti savo žinias dalyvaudami kituose aktualiuose Tinklo organizuojamuose teminiuose renginiuose;</w:t>
                      </w:r>
                    </w:p>
                  </w:sdtContent>
                </w:sdt>
                <w:sdt>
                  <w:sdtPr>
                    <w:alias w:val="49.3 pp."/>
                    <w:tag w:val="part_017928b70cd240b3bb8b85cd17870bbe"/>
                    <w:id w:val="1889687201"/>
                    <w:lock w:val="sdtLocked"/>
                  </w:sdtPr>
                  <w:sdtEndPr/>
                  <w:sdtContent>
                    <w:p w:rsidR="00686966" w:rsidRDefault="00A81DFE">
                      <w:pPr>
                        <w:keepLines/>
                        <w:suppressAutoHyphens/>
                        <w:spacing w:line="288" w:lineRule="auto"/>
                        <w:ind w:firstLine="720"/>
                        <w:jc w:val="both"/>
                      </w:pPr>
                      <w:sdt>
                        <w:sdtPr>
                          <w:alias w:val="Numeris"/>
                          <w:tag w:val="nr_017928b70cd240b3bb8b85cd17870bbe"/>
                          <w:id w:val="56056883"/>
                          <w:lock w:val="sdtLocked"/>
                        </w:sdtPr>
                        <w:sdtEndPr/>
                        <w:sdtContent>
                          <w:r>
                            <w:rPr>
                              <w:rFonts w:eastAsia="Calibri"/>
                              <w:szCs w:val="24"/>
                            </w:rPr>
                            <w:t>49.3</w:t>
                          </w:r>
                        </w:sdtContent>
                      </w:sdt>
                      <w:r>
                        <w:rPr>
                          <w:rFonts w:eastAsia="Calibri"/>
                          <w:szCs w:val="24"/>
                        </w:rPr>
                        <w:t xml:space="preserve">. atlikdamas ŽŪŽIS kompetencijų centro (angl. </w:t>
                      </w:r>
                      <w:r>
                        <w:rPr>
                          <w:rFonts w:eastAsia="Calibri"/>
                          <w:i/>
                          <w:iCs/>
                          <w:szCs w:val="24"/>
                        </w:rPr>
                        <w:t>back-office</w:t>
                      </w:r>
                      <w:r>
                        <w:rPr>
                          <w:rFonts w:eastAsia="Calibri"/>
                          <w:szCs w:val="24"/>
                        </w:rPr>
                        <w:t>) funkciją – pasitelkdamas už mokslo, inovacijų ir žinių</w:t>
                      </w:r>
                      <w:r>
                        <w:rPr>
                          <w:rFonts w:eastAsia="Calibri"/>
                          <w:szCs w:val="24"/>
                        </w:rPr>
                        <w:t xml:space="preserve"> plėtrą atsakingo Ministerijos padalinio atstovą, kurio atsakomybės apima informacijos apie inovacijų srities aktualijas, dokumentus, svarbias</w:t>
                      </w:r>
                      <w:r>
                        <w:t xml:space="preserve"> nuorodas, bendradarbiavimo galimybes teikimą Tinklo sekretoriatui viešinimo ir informavimo tikslais;</w:t>
                      </w:r>
                    </w:p>
                  </w:sdtContent>
                </w:sdt>
                <w:sdt>
                  <w:sdtPr>
                    <w:alias w:val="49.4 pp."/>
                    <w:tag w:val="part_7c4e39e0ce02418185e396f4222f1571"/>
                    <w:id w:val="-1492711617"/>
                    <w:lock w:val="sdtLocked"/>
                  </w:sdtPr>
                  <w:sdtEndPr/>
                  <w:sdtContent>
                    <w:p w:rsidR="00686966" w:rsidRDefault="00A81DFE">
                      <w:pPr>
                        <w:suppressAutoHyphens/>
                        <w:spacing w:line="288" w:lineRule="auto"/>
                        <w:ind w:firstLine="720"/>
                        <w:jc w:val="both"/>
                        <w:rPr>
                          <w:rFonts w:eastAsia="Calibri"/>
                          <w:caps/>
                          <w:szCs w:val="24"/>
                        </w:rPr>
                      </w:pPr>
                      <w:sdt>
                        <w:sdtPr>
                          <w:alias w:val="Numeris"/>
                          <w:tag w:val="nr_7c4e39e0ce02418185e396f4222f1571"/>
                          <w:id w:val="-1381938525"/>
                          <w:lock w:val="sdtLocked"/>
                        </w:sdtPr>
                        <w:sdtEndPr/>
                        <w:sdtContent>
                          <w:r>
                            <w:t>49.</w:t>
                          </w:r>
                          <w:r>
                            <w:rPr>
                              <w:rFonts w:eastAsia="Calibri"/>
                              <w:szCs w:val="24"/>
                            </w:rPr>
                            <w:t>4</w:t>
                          </w:r>
                        </w:sdtContent>
                      </w:sdt>
                      <w:r>
                        <w:rPr>
                          <w:rFonts w:eastAsia="Calibri"/>
                          <w:szCs w:val="24"/>
                        </w:rPr>
                        <w:t>. ke</w:t>
                      </w:r>
                      <w:r>
                        <w:rPr>
                          <w:rFonts w:eastAsia="Calibri"/>
                          <w:szCs w:val="24"/>
                        </w:rPr>
                        <w:t>isdamasis informacija ir palaikydamas ryšius su ŽŪŽIS koordinuojančiu subjektu, įgyvendinant tarptautines bendradarbiavimo veiklas, t. y. organizuojant įvairaus formato tarptautinius renginius (pvz., skirtus pristatyti galimybes dalyvauti programos „Europo</w:t>
                      </w:r>
                      <w:r>
                        <w:rPr>
                          <w:rFonts w:eastAsia="Calibri"/>
                          <w:szCs w:val="24"/>
                        </w:rPr>
                        <w:t>s Horizontas“ finansuojamuose projektuose, taip pat įgyvendinamų ir (ar) įgyvendintų projektų tarpinius ir (ar) galutinius rezultatus), užtikrinant aktualijų apie galimybes dalyvauti ES remiamuose ir kituose tarptautiniuose bendradarbiavimo projektuose, jų</w:t>
                      </w:r>
                      <w:r>
                        <w:rPr>
                          <w:rFonts w:eastAsia="Calibri"/>
                          <w:szCs w:val="24"/>
                        </w:rPr>
                        <w:t xml:space="preserve"> pridėtinę vertę ir kitus aspektus, sklaidą.</w:t>
                      </w:r>
                    </w:p>
                    <w:p w:rsidR="00686966" w:rsidRDefault="00A81DFE">
                      <w:pPr>
                        <w:keepLines/>
                        <w:suppressAutoHyphens/>
                        <w:spacing w:line="312" w:lineRule="auto"/>
                        <w:ind w:firstLine="633"/>
                        <w:jc w:val="both"/>
                        <w:rPr>
                          <w:rFonts w:eastAsia="Calibri"/>
                          <w:caps/>
                          <w:szCs w:val="24"/>
                        </w:rPr>
                      </w:pPr>
                    </w:p>
                  </w:sdtContent>
                </w:sdt>
              </w:sdtContent>
            </w:sdt>
          </w:sdtContent>
        </w:sdt>
        <w:sdt>
          <w:sdtPr>
            <w:alias w:val="skyrius"/>
            <w:tag w:val="part_0fc6a87b17664b66a0df619f97a21990"/>
            <w:id w:val="-425494092"/>
            <w:lock w:val="sdtLocked"/>
          </w:sdtPr>
          <w:sdtEndPr/>
          <w:sdtContent>
            <w:p w:rsidR="00686966" w:rsidRDefault="00A81DFE">
              <w:pPr>
                <w:keepLines/>
                <w:tabs>
                  <w:tab w:val="left" w:pos="1276"/>
                </w:tabs>
                <w:suppressAutoHyphens/>
                <w:spacing w:line="312" w:lineRule="auto"/>
                <w:jc w:val="center"/>
                <w:rPr>
                  <w:rFonts w:eastAsia="Calibri"/>
                  <w:b/>
                  <w:bCs/>
                  <w:caps/>
                  <w:szCs w:val="24"/>
                </w:rPr>
              </w:pPr>
              <w:sdt>
                <w:sdtPr>
                  <w:alias w:val="Numeris"/>
                  <w:tag w:val="nr_0fc6a87b17664b66a0df619f97a21990"/>
                  <w:id w:val="1869489583"/>
                  <w:lock w:val="sdtLocked"/>
                </w:sdtPr>
                <w:sdtEndPr/>
                <w:sdtContent>
                  <w:r>
                    <w:rPr>
                      <w:rFonts w:eastAsia="Calibri"/>
                      <w:b/>
                      <w:bCs/>
                      <w:caps/>
                      <w:szCs w:val="24"/>
                    </w:rPr>
                    <w:t>xii</w:t>
                  </w:r>
                </w:sdtContent>
              </w:sdt>
              <w:r>
                <w:rPr>
                  <w:rFonts w:eastAsia="Calibri"/>
                  <w:b/>
                  <w:bCs/>
                  <w:caps/>
                  <w:szCs w:val="24"/>
                </w:rPr>
                <w:t xml:space="preserve"> SKYRIUS</w:t>
              </w:r>
            </w:p>
            <w:p w:rsidR="00686966" w:rsidRDefault="00A81DFE">
              <w:pPr>
                <w:keepLines/>
                <w:tabs>
                  <w:tab w:val="left" w:pos="1276"/>
                </w:tabs>
                <w:suppressAutoHyphens/>
                <w:spacing w:line="312" w:lineRule="auto"/>
                <w:jc w:val="center"/>
                <w:rPr>
                  <w:rFonts w:eastAsia="Calibri"/>
                  <w:b/>
                  <w:bCs/>
                  <w:caps/>
                  <w:szCs w:val="24"/>
                </w:rPr>
              </w:pPr>
              <w:sdt>
                <w:sdtPr>
                  <w:alias w:val="Pavadinimas"/>
                  <w:tag w:val="title_0fc6a87b17664b66a0df619f97a21990"/>
                  <w:id w:val="133381008"/>
                  <w:lock w:val="sdtLocked"/>
                </w:sdtPr>
                <w:sdtEndPr/>
                <w:sdtContent>
                  <w:r>
                    <w:rPr>
                      <w:rFonts w:eastAsia="Calibri"/>
                      <w:b/>
                      <w:bCs/>
                      <w:caps/>
                      <w:szCs w:val="24"/>
                    </w:rPr>
                    <w:t>TINKLO Veiksmų programa IR PERIODINIAI VEIKSMŲ PLANAI</w:t>
                  </w:r>
                </w:sdtContent>
              </w:sdt>
            </w:p>
            <w:p w:rsidR="00686966" w:rsidRDefault="00686966">
              <w:pPr>
                <w:keepLines/>
                <w:tabs>
                  <w:tab w:val="left" w:pos="1276"/>
                </w:tabs>
                <w:suppressAutoHyphens/>
                <w:spacing w:line="312" w:lineRule="auto"/>
                <w:ind w:firstLine="567"/>
                <w:jc w:val="both"/>
                <w:rPr>
                  <w:rFonts w:eastAsia="Calibri"/>
                  <w:caps/>
                  <w:szCs w:val="24"/>
                </w:rPr>
              </w:pPr>
            </w:p>
            <w:sdt>
              <w:sdtPr>
                <w:alias w:val="50 p."/>
                <w:tag w:val="part_c6cef9a3e3dc49fa8488744aa608f764"/>
                <w:id w:val="-87577814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c6cef9a3e3dc49fa8488744aa608f764"/>
                      <w:id w:val="1182481553"/>
                      <w:lock w:val="sdtLocked"/>
                    </w:sdtPr>
                    <w:sdtEndPr/>
                    <w:sdtContent>
                      <w:r>
                        <w:rPr>
                          <w:rFonts w:eastAsia="Calibri"/>
                          <w:szCs w:val="24"/>
                          <w:lang w:eastAsia="lt-LT"/>
                        </w:rPr>
                        <w:t>50</w:t>
                      </w:r>
                    </w:sdtContent>
                  </w:sdt>
                  <w:r>
                    <w:rPr>
                      <w:rFonts w:eastAsia="Calibri"/>
                      <w:szCs w:val="24"/>
                      <w:lang w:eastAsia="lt-LT"/>
                    </w:rPr>
                    <w:t>.</w:t>
                  </w:r>
                  <w:r>
                    <w:rPr>
                      <w:rFonts w:eastAsia="Calibri"/>
                      <w:szCs w:val="24"/>
                      <w:lang w:eastAsia="lt-LT"/>
                    </w:rPr>
                    <w:tab/>
                    <w:t xml:space="preserve">Tinklo veikla organizuojama įgyvendinant veiklas ir veiksmus, kurie numatyti Veiksmų programos 1 priede. Tinklo veiklomis </w:t>
                  </w:r>
                  <w:r>
                    <w:rPr>
                      <w:rFonts w:eastAsia="Calibri"/>
                      <w:szCs w:val="24"/>
                      <w:lang w:eastAsia="lt-LT"/>
                    </w:rPr>
                    <w:t>siekiama įgyvendinti Tinklo tikslus. Veiksmų programa įgyvendinama visą Strateginio plano įgyvendinimo laikotarpį.</w:t>
                  </w:r>
                </w:p>
              </w:sdtContent>
            </w:sdt>
            <w:sdt>
              <w:sdtPr>
                <w:alias w:val="51 p."/>
                <w:tag w:val="part_c01111669c404fc9873fa706e7dd70a8"/>
                <w:id w:val="-314265901"/>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c01111669c404fc9873fa706e7dd70a8"/>
                      <w:id w:val="-2125612324"/>
                      <w:lock w:val="sdtLocked"/>
                    </w:sdtPr>
                    <w:sdtEndPr/>
                    <w:sdtContent>
                      <w:r>
                        <w:rPr>
                          <w:rFonts w:eastAsia="Calibri"/>
                          <w:szCs w:val="24"/>
                          <w:lang w:eastAsia="lt-LT"/>
                        </w:rPr>
                        <w:t>51</w:t>
                      </w:r>
                    </w:sdtContent>
                  </w:sdt>
                  <w:r>
                    <w:rPr>
                      <w:rFonts w:eastAsia="Calibri"/>
                      <w:szCs w:val="24"/>
                      <w:lang w:eastAsia="lt-LT"/>
                    </w:rPr>
                    <w:t>.</w:t>
                  </w:r>
                  <w:r>
                    <w:rPr>
                      <w:rFonts w:eastAsia="Calibri"/>
                      <w:szCs w:val="24"/>
                      <w:lang w:eastAsia="lt-LT"/>
                    </w:rPr>
                    <w:tab/>
                    <w:t>Siekiant sklandžiai įgyvendinti Tinklui keliamus tikslus, Veiksmų programa detalizuojama periodiniuose (vienerių metų trukmės) veiksm</w:t>
                  </w:r>
                  <w:r>
                    <w:rPr>
                      <w:rFonts w:eastAsia="Calibri"/>
                      <w:szCs w:val="24"/>
                      <w:lang w:eastAsia="lt-LT"/>
                    </w:rPr>
                    <w:t>ų planuose, kuriuose nustatomos prioritetinės veiklos sritys, konkrečios veiklos ir siektini jų įgyvendinimo rodikliai.</w:t>
                  </w:r>
                </w:p>
              </w:sdtContent>
            </w:sdt>
            <w:sdt>
              <w:sdtPr>
                <w:alias w:val="52 p."/>
                <w:tag w:val="part_ed797c9de37d4163be939271894efc62"/>
                <w:id w:val="1388756516"/>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ed797c9de37d4163be939271894efc62"/>
                      <w:id w:val="1230968927"/>
                      <w:lock w:val="sdtLocked"/>
                    </w:sdtPr>
                    <w:sdtEndPr/>
                    <w:sdtContent>
                      <w:r>
                        <w:rPr>
                          <w:rFonts w:eastAsia="Calibri"/>
                          <w:szCs w:val="24"/>
                          <w:lang w:eastAsia="lt-LT"/>
                        </w:rPr>
                        <w:t>52</w:t>
                      </w:r>
                    </w:sdtContent>
                  </w:sdt>
                  <w:r>
                    <w:rPr>
                      <w:rFonts w:eastAsia="Calibri"/>
                      <w:szCs w:val="24"/>
                      <w:lang w:eastAsia="lt-LT"/>
                    </w:rPr>
                    <w:t>.</w:t>
                  </w:r>
                  <w:r>
                    <w:rPr>
                      <w:rFonts w:eastAsia="Calibri"/>
                      <w:szCs w:val="24"/>
                      <w:lang w:eastAsia="lt-LT"/>
                    </w:rPr>
                    <w:tab/>
                  </w:r>
                  <w:r>
                    <w:rPr>
                      <w:rFonts w:eastAsia="Calibri"/>
                      <w:szCs w:val="24"/>
                    </w:rPr>
                    <w:t>Periodinių veiksmų planų projektus rengia Tinklo sekretoriatas, esant poreikiui, papildomai konsultuodamasis</w:t>
                  </w:r>
                  <w:r>
                    <w:rPr>
                      <w:rFonts w:eastAsia="Calibri"/>
                      <w:szCs w:val="24"/>
                      <w:lang w:eastAsia="lt-LT"/>
                    </w:rPr>
                    <w:t xml:space="preserve"> </w:t>
                  </w:r>
                  <w:r>
                    <w:rPr>
                      <w:rFonts w:eastAsia="Calibri"/>
                      <w:szCs w:val="24"/>
                    </w:rPr>
                    <w:t>su Ministerija, Pat</w:t>
                  </w:r>
                  <w:r>
                    <w:rPr>
                      <w:rFonts w:eastAsia="Calibri"/>
                      <w:szCs w:val="24"/>
                    </w:rPr>
                    <w:t>ariamąja taryba ir Tinklo nariais.</w:t>
                  </w:r>
                  <w:r>
                    <w:rPr>
                      <w:rFonts w:eastAsia="Calibri"/>
                      <w:szCs w:val="24"/>
                      <w:lang w:eastAsia="lt-LT"/>
                    </w:rPr>
                    <w:t xml:space="preserve"> </w:t>
                  </w:r>
                </w:p>
              </w:sdtContent>
            </w:sdt>
            <w:sdt>
              <w:sdtPr>
                <w:alias w:val="53 p."/>
                <w:tag w:val="part_f69aa8c1b5ee4064ac232fd49b986c6a"/>
                <w:id w:val="-75057486"/>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f69aa8c1b5ee4064ac232fd49b986c6a"/>
                      <w:id w:val="-977522326"/>
                      <w:lock w:val="sdtLocked"/>
                    </w:sdtPr>
                    <w:sdtEndPr/>
                    <w:sdtContent>
                      <w:r>
                        <w:rPr>
                          <w:rFonts w:eastAsia="Calibri"/>
                          <w:szCs w:val="24"/>
                          <w:lang w:eastAsia="lt-LT"/>
                        </w:rPr>
                        <w:t>53</w:t>
                      </w:r>
                    </w:sdtContent>
                  </w:sdt>
                  <w:r>
                    <w:rPr>
                      <w:rFonts w:eastAsia="Calibri"/>
                      <w:szCs w:val="24"/>
                      <w:lang w:eastAsia="lt-LT"/>
                    </w:rPr>
                    <w:t>.</w:t>
                  </w:r>
                  <w:r>
                    <w:rPr>
                      <w:rFonts w:eastAsia="Calibri"/>
                      <w:szCs w:val="24"/>
                      <w:lang w:eastAsia="lt-LT"/>
                    </w:rPr>
                    <w:tab/>
                    <w:t>Periodinis veiksmų planas tvirtinamas Lietuvos Respublikos žemės ūkio ministro įsakymu.</w:t>
                  </w:r>
                </w:p>
              </w:sdtContent>
            </w:sdt>
            <w:sdt>
              <w:sdtPr>
                <w:alias w:val="54 p."/>
                <w:tag w:val="part_bc24483553f942a3b311bf7009ba31bb"/>
                <w:id w:val="71894392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bc24483553f942a3b311bf7009ba31bb"/>
                      <w:id w:val="753859565"/>
                      <w:lock w:val="sdtLocked"/>
                    </w:sdtPr>
                    <w:sdtEndPr/>
                    <w:sdtContent>
                      <w:r>
                        <w:rPr>
                          <w:rFonts w:eastAsia="Calibri"/>
                          <w:szCs w:val="24"/>
                          <w:lang w:eastAsia="lt-LT"/>
                        </w:rPr>
                        <w:t>54</w:t>
                      </w:r>
                    </w:sdtContent>
                  </w:sdt>
                  <w:r>
                    <w:rPr>
                      <w:rFonts w:eastAsia="Calibri"/>
                      <w:szCs w:val="24"/>
                      <w:lang w:eastAsia="lt-LT"/>
                    </w:rPr>
                    <w:t>.</w:t>
                  </w:r>
                  <w:r>
                    <w:rPr>
                      <w:rFonts w:eastAsia="Calibri"/>
                      <w:szCs w:val="24"/>
                      <w:lang w:eastAsia="lt-LT"/>
                    </w:rPr>
                    <w:tab/>
                    <w:t>Periodiniai veiksmų planai gali būti tikslinami įtraukiant naujas arba papildant esamas veiklas, taip pat atsižvelgi</w:t>
                  </w:r>
                  <w:r>
                    <w:rPr>
                      <w:rFonts w:eastAsia="Calibri"/>
                      <w:szCs w:val="24"/>
                      <w:lang w:eastAsia="lt-LT"/>
                    </w:rPr>
                    <w:t>ant į suplanuotų veiklų rezultatų pasiekimus.</w:t>
                  </w:r>
                  <w:r>
                    <w:rPr>
                      <w:rFonts w:eastAsia="Calibri"/>
                      <w:szCs w:val="24"/>
                    </w:rPr>
                    <w:tab/>
                  </w:r>
                </w:p>
              </w:sdtContent>
            </w:sdt>
            <w:sdt>
              <w:sdtPr>
                <w:alias w:val="55 p."/>
                <w:tag w:val="part_cfdc6f05266d43b9a85fda87b9d14daf"/>
                <w:id w:val="940344396"/>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cfdc6f05266d43b9a85fda87b9d14daf"/>
                      <w:id w:val="1549184630"/>
                      <w:lock w:val="sdtLocked"/>
                    </w:sdtPr>
                    <w:sdtEndPr/>
                    <w:sdtContent>
                      <w:r>
                        <w:rPr>
                          <w:rFonts w:eastAsia="Calibri"/>
                          <w:szCs w:val="24"/>
                          <w:lang w:eastAsia="lt-LT"/>
                        </w:rPr>
                        <w:t>55</w:t>
                      </w:r>
                    </w:sdtContent>
                  </w:sdt>
                  <w:r>
                    <w:rPr>
                      <w:rFonts w:eastAsia="Calibri"/>
                      <w:szCs w:val="24"/>
                      <w:lang w:eastAsia="lt-LT"/>
                    </w:rPr>
                    <w:t>.</w:t>
                  </w:r>
                  <w:r>
                    <w:rPr>
                      <w:rFonts w:eastAsia="Calibri"/>
                      <w:szCs w:val="24"/>
                      <w:lang w:eastAsia="lt-LT"/>
                    </w:rPr>
                    <w:tab/>
                  </w:r>
                  <w:r>
                    <w:rPr>
                      <w:rFonts w:eastAsia="Calibri"/>
                      <w:szCs w:val="24"/>
                    </w:rPr>
                    <w:t>Veiksmų programą ir periodinius veiksmų planus įgyvendina Tinklo sekretoriatas ir Tinklo nariai.</w:t>
                  </w:r>
                </w:p>
              </w:sdtContent>
            </w:sdt>
            <w:sdt>
              <w:sdtPr>
                <w:alias w:val="56 p."/>
                <w:tag w:val="part_a07c64b027cc4d79913ac4a2930be8f8"/>
                <w:id w:val="-1786034544"/>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a07c64b027cc4d79913ac4a2930be8f8"/>
                      <w:id w:val="-1090931013"/>
                      <w:lock w:val="sdtLocked"/>
                    </w:sdtPr>
                    <w:sdtEndPr/>
                    <w:sdtContent>
                      <w:r>
                        <w:rPr>
                          <w:rFonts w:eastAsia="Calibri"/>
                          <w:szCs w:val="24"/>
                          <w:lang w:eastAsia="lt-LT"/>
                        </w:rPr>
                        <w:t>56</w:t>
                      </w:r>
                    </w:sdtContent>
                  </w:sdt>
                  <w:r>
                    <w:rPr>
                      <w:rFonts w:eastAsia="Calibri"/>
                      <w:szCs w:val="24"/>
                      <w:lang w:eastAsia="lt-LT"/>
                    </w:rPr>
                    <w:t>.</w:t>
                  </w:r>
                  <w:r>
                    <w:rPr>
                      <w:rFonts w:eastAsia="Calibri"/>
                      <w:szCs w:val="24"/>
                      <w:lang w:eastAsia="lt-LT"/>
                    </w:rPr>
                    <w:tab/>
                  </w:r>
                  <w:r>
                    <w:rPr>
                      <w:rFonts w:eastAsia="Calibri"/>
                      <w:szCs w:val="24"/>
                    </w:rPr>
                    <w:t>Veiklos ir veiksmai, numatyti Veiksmų programoje ir periodiniuose veiksmų planuose, finansuojami</w:t>
                  </w:r>
                  <w:r>
                    <w:rPr>
                      <w:rFonts w:eastAsia="Calibri"/>
                      <w:szCs w:val="24"/>
                    </w:rPr>
                    <w:t xml:space="preserve"> iš Tinklo veikloms vykdyti skiriamų asignavimų.</w:t>
                  </w:r>
                </w:p>
              </w:sdtContent>
            </w:sdt>
            <w:sdt>
              <w:sdtPr>
                <w:alias w:val="57 p."/>
                <w:tag w:val="part_a651137c08b74f358983ecfeb0134b65"/>
                <w:id w:val="-1892649917"/>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a651137c08b74f358983ecfeb0134b65"/>
                      <w:id w:val="1236046097"/>
                      <w:lock w:val="sdtLocked"/>
                    </w:sdtPr>
                    <w:sdtEndPr/>
                    <w:sdtContent>
                      <w:r>
                        <w:rPr>
                          <w:rFonts w:eastAsia="Calibri"/>
                          <w:szCs w:val="24"/>
                          <w:lang w:eastAsia="lt-LT"/>
                        </w:rPr>
                        <w:t>57</w:t>
                      </w:r>
                    </w:sdtContent>
                  </w:sdt>
                  <w:r>
                    <w:rPr>
                      <w:rFonts w:eastAsia="Calibri"/>
                      <w:szCs w:val="24"/>
                      <w:lang w:eastAsia="lt-LT"/>
                    </w:rPr>
                    <w:t>.</w:t>
                  </w:r>
                  <w:r>
                    <w:rPr>
                      <w:rFonts w:eastAsia="Calibri"/>
                      <w:szCs w:val="24"/>
                      <w:lang w:eastAsia="lt-LT"/>
                    </w:rPr>
                    <w:tab/>
                  </w:r>
                  <w:r>
                    <w:rPr>
                      <w:rFonts w:eastAsia="Calibri"/>
                      <w:szCs w:val="24"/>
                    </w:rPr>
                    <w:t>Tinklo sekretoriatas periodinių veiksmų planų įgyvendinimui gali pasitelkti išorinius prekių ar paslaugų teikėjus. Jie pasitelkiami vadovaujantis Lietuvos Respublikos viešųjų pirkimų įstatymu.</w:t>
                  </w:r>
                </w:p>
              </w:sdtContent>
            </w:sdt>
            <w:sdt>
              <w:sdtPr>
                <w:alias w:val="58 p."/>
                <w:tag w:val="part_0eb1094294b041a5b2686b48a9a1580f"/>
                <w:id w:val="-1765224061"/>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0eb1094294b041a5b2686b48a9a1580f"/>
                      <w:id w:val="-1726592643"/>
                      <w:lock w:val="sdtLocked"/>
                    </w:sdtPr>
                    <w:sdtEndPr/>
                    <w:sdtContent>
                      <w:r>
                        <w:rPr>
                          <w:rFonts w:eastAsia="Calibri"/>
                          <w:szCs w:val="24"/>
                          <w:lang w:eastAsia="lt-LT"/>
                        </w:rPr>
                        <w:t>58</w:t>
                      </w:r>
                    </w:sdtContent>
                  </w:sdt>
                  <w:r>
                    <w:rPr>
                      <w:rFonts w:eastAsia="Calibri"/>
                      <w:szCs w:val="24"/>
                      <w:lang w:eastAsia="lt-LT"/>
                    </w:rPr>
                    <w:t>.</w:t>
                  </w:r>
                  <w:r>
                    <w:rPr>
                      <w:rFonts w:eastAsia="Calibri"/>
                      <w:szCs w:val="24"/>
                      <w:lang w:eastAsia="lt-LT"/>
                    </w:rPr>
                    <w:tab/>
                  </w:r>
                  <w:r>
                    <w:rPr>
                      <w:rFonts w:eastAsia="Calibri"/>
                      <w:szCs w:val="24"/>
                    </w:rPr>
                    <w:t>Tinklo nariai Veiksmų programą ir periodinius veiksmų planus įgyvendina vadovaudamiesi atitinkamų Tinklo narių projektinių veiklų įgyvendinimo taisyklių nuostatomis.</w:t>
                  </w:r>
                </w:p>
              </w:sdtContent>
            </w:sdt>
            <w:sdt>
              <w:sdtPr>
                <w:alias w:val="59 p."/>
                <w:tag w:val="part_0dd73e89115d49dc94d25442bdfbeb32"/>
                <w:id w:val="-982159688"/>
                <w:lock w:val="sdtLocked"/>
              </w:sdtPr>
              <w:sdtEndPr/>
              <w:sdtContent>
                <w:p w:rsidR="00686966" w:rsidRDefault="00A81DFE">
                  <w:pPr>
                    <w:suppressAutoHyphens/>
                    <w:spacing w:line="288" w:lineRule="auto"/>
                    <w:ind w:firstLine="720"/>
                    <w:jc w:val="both"/>
                    <w:rPr>
                      <w:rFonts w:eastAsia="Calibri"/>
                      <w:szCs w:val="24"/>
                      <w:lang w:eastAsia="lt-LT"/>
                    </w:rPr>
                  </w:pPr>
                  <w:sdt>
                    <w:sdtPr>
                      <w:alias w:val="Numeris"/>
                      <w:tag w:val="nr_0dd73e89115d49dc94d25442bdfbeb32"/>
                      <w:id w:val="50655580"/>
                      <w:lock w:val="sdtLocked"/>
                    </w:sdtPr>
                    <w:sdtEndPr/>
                    <w:sdtContent>
                      <w:r>
                        <w:rPr>
                          <w:rFonts w:eastAsia="Calibri"/>
                          <w:szCs w:val="24"/>
                          <w:lang w:eastAsia="lt-LT"/>
                        </w:rPr>
                        <w:t>59</w:t>
                      </w:r>
                    </w:sdtContent>
                  </w:sdt>
                  <w:r>
                    <w:rPr>
                      <w:rFonts w:eastAsia="Calibri"/>
                      <w:szCs w:val="24"/>
                      <w:lang w:eastAsia="lt-LT"/>
                    </w:rPr>
                    <w:t>.</w:t>
                  </w:r>
                  <w:r>
                    <w:rPr>
                      <w:rFonts w:eastAsia="Calibri"/>
                      <w:szCs w:val="24"/>
                      <w:lang w:eastAsia="lt-LT"/>
                    </w:rPr>
                    <w:tab/>
                    <w:t>Veiksmų programa ir periodiniai veiksmų planai gali būti keičiami pasikeitus tei</w:t>
                  </w:r>
                  <w:r>
                    <w:rPr>
                      <w:rFonts w:eastAsia="Calibri"/>
                      <w:szCs w:val="24"/>
                      <w:lang w:eastAsia="lt-LT"/>
                    </w:rPr>
                    <w:t>sės aktams ar vykdymo eigoje pastebėjus, kad reikalingi keitimai.</w:t>
                  </w:r>
                </w:p>
                <w:p w:rsidR="00686966" w:rsidRDefault="00A81DFE">
                  <w:pPr>
                    <w:tabs>
                      <w:tab w:val="left" w:pos="1276"/>
                    </w:tabs>
                    <w:spacing w:line="288" w:lineRule="auto"/>
                    <w:jc w:val="both"/>
                    <w:rPr>
                      <w:szCs w:val="24"/>
                    </w:rPr>
                  </w:pPr>
                </w:p>
              </w:sdtContent>
            </w:sdt>
          </w:sdtContent>
        </w:sdt>
        <w:sdt>
          <w:sdtPr>
            <w:alias w:val="skyrius"/>
            <w:tag w:val="part_26bfea018b214df1a88cb3a376a5e51b"/>
            <w:id w:val="-1689599933"/>
            <w:lock w:val="sdtLocked"/>
          </w:sdtPr>
          <w:sdtEndPr/>
          <w:sdtContent>
            <w:p w:rsidR="00686966" w:rsidRDefault="00A81DFE">
              <w:pPr>
                <w:keepLines/>
                <w:tabs>
                  <w:tab w:val="left" w:pos="1276"/>
                </w:tabs>
                <w:suppressAutoHyphens/>
                <w:spacing w:line="312" w:lineRule="auto"/>
                <w:jc w:val="center"/>
                <w:rPr>
                  <w:rFonts w:eastAsia="Calibri"/>
                  <w:b/>
                  <w:bCs/>
                  <w:caps/>
                  <w:szCs w:val="24"/>
                  <w:lang w:bidi="en-US"/>
                </w:rPr>
              </w:pPr>
              <w:sdt>
                <w:sdtPr>
                  <w:alias w:val="Numeris"/>
                  <w:tag w:val="nr_26bfea018b214df1a88cb3a376a5e51b"/>
                  <w:id w:val="1500693499"/>
                  <w:lock w:val="sdtLocked"/>
                </w:sdtPr>
                <w:sdtEndPr/>
                <w:sdtContent>
                  <w:r>
                    <w:rPr>
                      <w:rFonts w:eastAsia="Calibri"/>
                      <w:b/>
                      <w:bCs/>
                      <w:caps/>
                      <w:szCs w:val="24"/>
                      <w:lang w:bidi="en-US"/>
                    </w:rPr>
                    <w:t>xiii</w:t>
                  </w:r>
                </w:sdtContent>
              </w:sdt>
              <w:r>
                <w:rPr>
                  <w:rFonts w:eastAsia="Calibri"/>
                  <w:b/>
                  <w:bCs/>
                  <w:caps/>
                  <w:szCs w:val="24"/>
                  <w:lang w:bidi="en-US"/>
                </w:rPr>
                <w:t xml:space="preserve"> SKYRIUS</w:t>
              </w:r>
            </w:p>
            <w:p w:rsidR="00686966" w:rsidRDefault="00A81DFE">
              <w:pPr>
                <w:keepLines/>
                <w:tabs>
                  <w:tab w:val="left" w:pos="1276"/>
                </w:tabs>
                <w:suppressAutoHyphens/>
                <w:spacing w:line="312" w:lineRule="auto"/>
                <w:jc w:val="center"/>
                <w:rPr>
                  <w:rFonts w:eastAsia="Calibri"/>
                  <w:b/>
                  <w:bCs/>
                  <w:caps/>
                  <w:szCs w:val="24"/>
                  <w:lang w:bidi="en-US"/>
                </w:rPr>
              </w:pPr>
              <w:sdt>
                <w:sdtPr>
                  <w:alias w:val="Pavadinimas"/>
                  <w:tag w:val="title_26bfea018b214df1a88cb3a376a5e51b"/>
                  <w:id w:val="-448554954"/>
                  <w:lock w:val="sdtLocked"/>
                </w:sdtPr>
                <w:sdtEndPr/>
                <w:sdtContent>
                  <w:r>
                    <w:rPr>
                      <w:rFonts w:eastAsia="Calibri"/>
                      <w:b/>
                      <w:bCs/>
                      <w:caps/>
                      <w:szCs w:val="24"/>
                      <w:lang w:bidi="en-US"/>
                    </w:rPr>
                    <w:t>TINKLO VEIKLOS rezultatų STEBĖSENA IR VERTINIMAS</w:t>
                  </w:r>
                </w:sdtContent>
              </w:sdt>
            </w:p>
            <w:p w:rsidR="00686966" w:rsidRDefault="00686966">
              <w:pPr>
                <w:tabs>
                  <w:tab w:val="left" w:pos="1276"/>
                </w:tabs>
                <w:spacing w:line="312" w:lineRule="auto"/>
                <w:ind w:firstLine="567"/>
                <w:jc w:val="both"/>
                <w:rPr>
                  <w:rFonts w:eastAsia="Calibri"/>
                  <w:szCs w:val="24"/>
                </w:rPr>
              </w:pPr>
            </w:p>
            <w:sdt>
              <w:sdtPr>
                <w:alias w:val="60 p."/>
                <w:tag w:val="part_37ddacf706c943198813629d94356846"/>
                <w:id w:val="-79678109"/>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37ddacf706c943198813629d94356846"/>
                      <w:id w:val="-1147967496"/>
                      <w:lock w:val="sdtLocked"/>
                    </w:sdtPr>
                    <w:sdtEndPr/>
                    <w:sdtContent>
                      <w:r>
                        <w:rPr>
                          <w:rFonts w:eastAsia="Calibri"/>
                          <w:szCs w:val="24"/>
                          <w:lang w:eastAsia="lt-LT"/>
                        </w:rPr>
                        <w:t>60</w:t>
                      </w:r>
                    </w:sdtContent>
                  </w:sdt>
                  <w:r>
                    <w:rPr>
                      <w:rFonts w:eastAsia="Calibri"/>
                      <w:szCs w:val="24"/>
                      <w:lang w:eastAsia="lt-LT"/>
                    </w:rPr>
                    <w:t>.</w:t>
                  </w:r>
                  <w:r>
                    <w:rPr>
                      <w:rFonts w:eastAsia="Calibri"/>
                      <w:szCs w:val="24"/>
                      <w:lang w:eastAsia="lt-LT"/>
                    </w:rPr>
                    <w:tab/>
                    <w:t xml:space="preserve"> Tinklo sekretoriatas yra atsakingas už Tinklo veiklos rezultatų stebėseną ir vertinimą.</w:t>
                  </w:r>
                </w:p>
              </w:sdtContent>
            </w:sdt>
            <w:sdt>
              <w:sdtPr>
                <w:alias w:val="61 p."/>
                <w:tag w:val="part_c347c6df346e430d8a8717bedf885778"/>
                <w:id w:val="-14944934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c347c6df346e430d8a8717bedf885778"/>
                      <w:id w:val="1914125011"/>
                      <w:lock w:val="sdtLocked"/>
                    </w:sdtPr>
                    <w:sdtEndPr/>
                    <w:sdtContent>
                      <w:r>
                        <w:rPr>
                          <w:rFonts w:eastAsia="Calibri"/>
                          <w:szCs w:val="24"/>
                          <w:lang w:eastAsia="lt-LT"/>
                        </w:rPr>
                        <w:t>61</w:t>
                      </w:r>
                    </w:sdtContent>
                  </w:sdt>
                  <w:r>
                    <w:rPr>
                      <w:rFonts w:eastAsia="Calibri"/>
                      <w:szCs w:val="24"/>
                      <w:lang w:eastAsia="lt-LT"/>
                    </w:rPr>
                    <w:t>.</w:t>
                  </w:r>
                  <w:r>
                    <w:rPr>
                      <w:rFonts w:eastAsia="Calibri"/>
                      <w:szCs w:val="24"/>
                      <w:lang w:eastAsia="lt-LT"/>
                    </w:rPr>
                    <w:tab/>
                    <w:t xml:space="preserve"> Tinklo veiklos</w:t>
                  </w:r>
                  <w:r>
                    <w:rPr>
                      <w:rFonts w:eastAsia="Calibri"/>
                      <w:szCs w:val="24"/>
                      <w:lang w:eastAsia="lt-LT"/>
                    </w:rPr>
                    <w:t xml:space="preserve"> rezultatų stebėsenos paskirtis – užtikrinti nuolatinį duomenų apie vykdomas Tinklo veiklas rinkimą, siekiant juos panaudoti analizei, skirtai  įvertinti, kaip vykdomos veiklos prisideda prie Tinklui keliamų tikslų įgyvendinimo. Tinklo veiklos rezultatų st</w:t>
                  </w:r>
                  <w:r>
                    <w:rPr>
                      <w:rFonts w:eastAsia="Calibri"/>
                      <w:szCs w:val="24"/>
                      <w:lang w:eastAsia="lt-LT"/>
                    </w:rPr>
                    <w:t>ebėsena padeda laiku nustatyti problemas, jas spręsti ir optimizuoti turimus finansinius bei žmogiškuosius išteklius.</w:t>
                  </w:r>
                </w:p>
              </w:sdtContent>
            </w:sdt>
            <w:sdt>
              <w:sdtPr>
                <w:alias w:val="62 p."/>
                <w:tag w:val="part_65ee70d60184464fa0549718070ba75f"/>
                <w:id w:val="-1736706042"/>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65ee70d60184464fa0549718070ba75f"/>
                      <w:id w:val="1396936110"/>
                      <w:lock w:val="sdtLocked"/>
                    </w:sdtPr>
                    <w:sdtEndPr/>
                    <w:sdtContent>
                      <w:r>
                        <w:rPr>
                          <w:rFonts w:eastAsia="Calibri"/>
                          <w:szCs w:val="24"/>
                          <w:lang w:eastAsia="lt-LT"/>
                        </w:rPr>
                        <w:t>62</w:t>
                      </w:r>
                    </w:sdtContent>
                  </w:sdt>
                  <w:r>
                    <w:rPr>
                      <w:rFonts w:eastAsia="Calibri"/>
                      <w:szCs w:val="24"/>
                      <w:lang w:eastAsia="lt-LT"/>
                    </w:rPr>
                    <w:t>.</w:t>
                  </w:r>
                  <w:r>
                    <w:rPr>
                      <w:rFonts w:eastAsia="Calibri"/>
                      <w:szCs w:val="24"/>
                      <w:lang w:eastAsia="lt-LT"/>
                    </w:rPr>
                    <w:tab/>
                    <w:t xml:space="preserve"> Tinklo veiklos rezultatų vertinimo tikslas – suteikti informacijos, grįstos duomenimis, kuri reikalinga priimant sprendimus dėl T</w:t>
                  </w:r>
                  <w:r>
                    <w:rPr>
                      <w:rFonts w:eastAsia="Calibri"/>
                      <w:szCs w:val="24"/>
                      <w:lang w:eastAsia="lt-LT"/>
                    </w:rPr>
                    <w:t>inklo veiklos tobulinimo, veiksmingumo, naudingumo ir efektyvumo.</w:t>
                  </w:r>
                </w:p>
              </w:sdtContent>
            </w:sdt>
            <w:sdt>
              <w:sdtPr>
                <w:alias w:val="63 p."/>
                <w:tag w:val="part_d8ba3b7444bd41b7826378cd33a0f3b0"/>
                <w:id w:val="-980848875"/>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d8ba3b7444bd41b7826378cd33a0f3b0"/>
                      <w:id w:val="1827479278"/>
                      <w:lock w:val="sdtLocked"/>
                    </w:sdtPr>
                    <w:sdtEndPr/>
                    <w:sdtContent>
                      <w:r>
                        <w:rPr>
                          <w:rFonts w:eastAsia="Calibri"/>
                          <w:szCs w:val="24"/>
                          <w:lang w:eastAsia="lt-LT"/>
                        </w:rPr>
                        <w:t>63</w:t>
                      </w:r>
                    </w:sdtContent>
                  </w:sdt>
                  <w:r>
                    <w:rPr>
                      <w:rFonts w:eastAsia="Calibri"/>
                      <w:szCs w:val="24"/>
                      <w:lang w:eastAsia="lt-LT"/>
                    </w:rPr>
                    <w:t>.</w:t>
                  </w:r>
                  <w:r>
                    <w:rPr>
                      <w:rFonts w:eastAsia="Calibri"/>
                      <w:szCs w:val="24"/>
                      <w:lang w:eastAsia="lt-LT"/>
                    </w:rPr>
                    <w:tab/>
                    <w:t xml:space="preserve"> Tinklo veiklos rezultatų stebėsenos ir vertinimo procese dalyvauja:</w:t>
                  </w:r>
                </w:p>
                <w:sdt>
                  <w:sdtPr>
                    <w:alias w:val="63.1 pp."/>
                    <w:tag w:val="part_ffafef646b924a84984c9560f865cbf6"/>
                    <w:id w:val="1719092413"/>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ffafef646b924a84984c9560f865cbf6"/>
                          <w:id w:val="-490180806"/>
                          <w:lock w:val="sdtLocked"/>
                        </w:sdtPr>
                        <w:sdtEndPr/>
                        <w:sdtContent>
                          <w:r>
                            <w:rPr>
                              <w:rFonts w:eastAsia="Calibri"/>
                              <w:szCs w:val="24"/>
                              <w:lang w:eastAsia="lt-LT"/>
                            </w:rPr>
                            <w:t>63.1</w:t>
                          </w:r>
                        </w:sdtContent>
                      </w:sdt>
                      <w:r>
                        <w:rPr>
                          <w:rFonts w:eastAsia="Calibri"/>
                          <w:szCs w:val="24"/>
                          <w:lang w:eastAsia="lt-LT"/>
                        </w:rPr>
                        <w:t>.</w:t>
                      </w:r>
                      <w:r>
                        <w:rPr>
                          <w:rFonts w:eastAsia="Calibri"/>
                          <w:szCs w:val="24"/>
                          <w:lang w:eastAsia="lt-LT"/>
                        </w:rPr>
                        <w:tab/>
                        <w:t>Ministerija, atsakinga už Tinklo veiklų inicijavimą, valdymą ir įgyvendinimą;</w:t>
                      </w:r>
                    </w:p>
                  </w:sdtContent>
                </w:sdt>
                <w:sdt>
                  <w:sdtPr>
                    <w:alias w:val="63.2 pp."/>
                    <w:tag w:val="part_13b56549b8b940f196699bd85c5db01f"/>
                    <w:id w:val="298111372"/>
                    <w:lock w:val="sdtLocked"/>
                  </w:sdtPr>
                  <w:sdtEndPr/>
                  <w:sdtContent>
                    <w:p w:rsidR="00686966" w:rsidRDefault="00A81DFE">
                      <w:pPr>
                        <w:tabs>
                          <w:tab w:val="left" w:pos="1134"/>
                        </w:tabs>
                        <w:suppressAutoHyphens/>
                        <w:spacing w:line="288" w:lineRule="auto"/>
                        <w:ind w:firstLine="720"/>
                        <w:jc w:val="both"/>
                        <w:rPr>
                          <w:rFonts w:eastAsia="Calibri"/>
                          <w:szCs w:val="24"/>
                          <w:lang w:eastAsia="lt-LT"/>
                        </w:rPr>
                      </w:pPr>
                      <w:sdt>
                        <w:sdtPr>
                          <w:alias w:val="Numeris"/>
                          <w:tag w:val="nr_13b56549b8b940f196699bd85c5db01f"/>
                          <w:id w:val="1477636947"/>
                          <w:lock w:val="sdtLocked"/>
                        </w:sdtPr>
                        <w:sdtEndPr/>
                        <w:sdtContent>
                          <w:r>
                            <w:rPr>
                              <w:rFonts w:eastAsia="Calibri"/>
                              <w:szCs w:val="24"/>
                              <w:lang w:eastAsia="lt-LT"/>
                            </w:rPr>
                            <w:t>63.2</w:t>
                          </w:r>
                        </w:sdtContent>
                      </w:sdt>
                      <w:r>
                        <w:rPr>
                          <w:rFonts w:eastAsia="Calibri"/>
                          <w:szCs w:val="24"/>
                          <w:lang w:eastAsia="lt-LT"/>
                        </w:rPr>
                        <w:t>.</w:t>
                      </w:r>
                      <w:r>
                        <w:rPr>
                          <w:rFonts w:eastAsia="Calibri"/>
                          <w:szCs w:val="24"/>
                          <w:lang w:eastAsia="lt-LT"/>
                        </w:rPr>
                        <w:tab/>
                        <w:t xml:space="preserve">Patariamoji </w:t>
                      </w:r>
                      <w:r>
                        <w:rPr>
                          <w:rFonts w:eastAsia="Calibri"/>
                          <w:szCs w:val="24"/>
                          <w:lang w:eastAsia="lt-LT"/>
                        </w:rPr>
                        <w:t>taryba, kuri teikia nuomonę apie Tinklo veiklos pažangą ir pasiektus rezultatus, kartu su Tinklo sekretoriatu aptaria tobulintinas sritis, dėl kurių kyla rizika nepasiekti numatytų Tinklo tikslų, ir prireikus teikia pasiūlymus dėl taisomųjų veiksmų;</w:t>
                      </w:r>
                    </w:p>
                  </w:sdtContent>
                </w:sdt>
                <w:sdt>
                  <w:sdtPr>
                    <w:alias w:val="63.3 pp."/>
                    <w:tag w:val="part_e0ee401025da40a09efbcbe584fbaccf"/>
                    <w:id w:val="106473007"/>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e0ee401025da40a09efbcbe584fbaccf"/>
                          <w:id w:val="1250627223"/>
                          <w:lock w:val="sdtLocked"/>
                        </w:sdtPr>
                        <w:sdtEndPr/>
                        <w:sdtContent>
                          <w:r>
                            <w:rPr>
                              <w:rFonts w:eastAsia="Calibri"/>
                              <w:szCs w:val="24"/>
                              <w:lang w:eastAsia="lt-LT"/>
                            </w:rPr>
                            <w:t>63.3</w:t>
                          </w:r>
                        </w:sdtContent>
                      </w:sdt>
                      <w:r>
                        <w:rPr>
                          <w:rFonts w:eastAsia="Calibri"/>
                          <w:szCs w:val="24"/>
                          <w:lang w:eastAsia="lt-LT"/>
                        </w:rPr>
                        <w:t>.</w:t>
                      </w:r>
                      <w:r>
                        <w:rPr>
                          <w:rFonts w:eastAsia="Calibri"/>
                          <w:szCs w:val="24"/>
                          <w:lang w:eastAsia="lt-LT"/>
                        </w:rPr>
                        <w:tab/>
                        <w:t>Agentūra, atsakinga už duomenų apie Tinklo remiamus projektus rinkimą ir pateikimą.</w:t>
                      </w:r>
                    </w:p>
                  </w:sdtContent>
                </w:sdt>
              </w:sdtContent>
            </w:sdt>
            <w:sdt>
              <w:sdtPr>
                <w:alias w:val="64 p."/>
                <w:tag w:val="part_f21fb8a0f9504690afff03120f862676"/>
                <w:id w:val="-581988833"/>
                <w:lock w:val="sdtLocked"/>
              </w:sdtPr>
              <w:sdtEndPr/>
              <w:sdtContent>
                <w:p w:rsidR="00686966" w:rsidRDefault="00A81DFE">
                  <w:pPr>
                    <w:overflowPunct w:val="0"/>
                    <w:spacing w:line="288" w:lineRule="auto"/>
                    <w:ind w:firstLine="720"/>
                    <w:jc w:val="both"/>
                    <w:textAlignment w:val="baseline"/>
                  </w:pPr>
                  <w:sdt>
                    <w:sdtPr>
                      <w:alias w:val="Numeris"/>
                      <w:tag w:val="nr_f21fb8a0f9504690afff03120f862676"/>
                      <w:id w:val="-877384593"/>
                      <w:lock w:val="sdtLocked"/>
                    </w:sdtPr>
                    <w:sdtEndPr/>
                    <w:sdtContent>
                      <w:r>
                        <w:t>64</w:t>
                      </w:r>
                    </w:sdtContent>
                  </w:sdt>
                  <w:r>
                    <w:t>.</w:t>
                  </w:r>
                  <w:r>
                    <w:tab/>
                    <w:t>Tinklo veikla vertinama atliekant vidinį vertinimą – savianalizę.</w:t>
                  </w:r>
                </w:p>
              </w:sdtContent>
            </w:sdt>
            <w:sdt>
              <w:sdtPr>
                <w:alias w:val="65 p."/>
                <w:tag w:val="part_97a3a39b0f124edcb31c7bf356791fbc"/>
                <w:id w:val="-24254132"/>
                <w:lock w:val="sdtLocked"/>
              </w:sdtPr>
              <w:sdtEndPr/>
              <w:sdtContent>
                <w:p w:rsidR="00686966" w:rsidRDefault="00A81DFE">
                  <w:pPr>
                    <w:overflowPunct w:val="0"/>
                    <w:spacing w:line="288" w:lineRule="auto"/>
                    <w:ind w:firstLine="720"/>
                    <w:jc w:val="both"/>
                    <w:textAlignment w:val="baseline"/>
                  </w:pPr>
                  <w:sdt>
                    <w:sdtPr>
                      <w:alias w:val="Numeris"/>
                      <w:tag w:val="nr_97a3a39b0f124edcb31c7bf356791fbc"/>
                      <w:id w:val="-1892036628"/>
                      <w:lock w:val="sdtLocked"/>
                    </w:sdtPr>
                    <w:sdtEndPr/>
                    <w:sdtContent>
                      <w:r>
                        <w:t>65</w:t>
                      </w:r>
                    </w:sdtContent>
                  </w:sdt>
                  <w:r>
                    <w:t>.</w:t>
                  </w:r>
                  <w:r>
                    <w:tab/>
                    <w:t>Tinklo savianalizė atliekama ne rečiau kaip 2 kartus per Strateginio plano įgyvendin</w:t>
                  </w:r>
                  <w:r>
                    <w:t>imo laikotarpį.</w:t>
                  </w:r>
                </w:p>
              </w:sdtContent>
            </w:sdt>
            <w:sdt>
              <w:sdtPr>
                <w:alias w:val="66 p."/>
                <w:tag w:val="part_e0c4df6139074333bebba7567a5380e0"/>
                <w:id w:val="-2006500515"/>
                <w:lock w:val="sdtLocked"/>
              </w:sdtPr>
              <w:sdtEndPr/>
              <w:sdtContent>
                <w:p w:rsidR="00686966" w:rsidRDefault="00A81DFE">
                  <w:pPr>
                    <w:overflowPunct w:val="0"/>
                    <w:spacing w:line="288" w:lineRule="auto"/>
                    <w:ind w:firstLine="720"/>
                    <w:jc w:val="both"/>
                    <w:textAlignment w:val="baseline"/>
                  </w:pPr>
                  <w:sdt>
                    <w:sdtPr>
                      <w:alias w:val="Numeris"/>
                      <w:tag w:val="nr_e0c4df6139074333bebba7567a5380e0"/>
                      <w:id w:val="1976554457"/>
                      <w:lock w:val="sdtLocked"/>
                    </w:sdtPr>
                    <w:sdtEndPr/>
                    <w:sdtContent>
                      <w:r>
                        <w:t>66</w:t>
                      </w:r>
                    </w:sdtContent>
                  </w:sdt>
                  <w:r>
                    <w:t>.</w:t>
                  </w:r>
                  <w:r>
                    <w:tab/>
                    <w:t xml:space="preserve">Tinklo veiklos vidinį vertinimą (savianalizę) inicijuoja </w:t>
                  </w:r>
                  <w:r>
                    <w:rPr>
                      <w:szCs w:val="24"/>
                    </w:rPr>
                    <w:t xml:space="preserve">Sekretoriatas ir (arba) Ministerija. </w:t>
                  </w:r>
                </w:p>
              </w:sdtContent>
            </w:sdt>
            <w:sdt>
              <w:sdtPr>
                <w:alias w:val="67 p."/>
                <w:tag w:val="part_68ec314e17a04e1ba26aea6ea7cfb45c"/>
                <w:id w:val="673998411"/>
                <w:lock w:val="sdtLocked"/>
              </w:sdtPr>
              <w:sdtEndPr/>
              <w:sdtContent>
                <w:p w:rsidR="00686966" w:rsidRDefault="00A81DFE">
                  <w:pPr>
                    <w:overflowPunct w:val="0"/>
                    <w:spacing w:line="288" w:lineRule="auto"/>
                    <w:ind w:firstLine="720"/>
                    <w:jc w:val="both"/>
                    <w:textAlignment w:val="baseline"/>
                  </w:pPr>
                  <w:sdt>
                    <w:sdtPr>
                      <w:alias w:val="Numeris"/>
                      <w:tag w:val="nr_68ec314e17a04e1ba26aea6ea7cfb45c"/>
                      <w:id w:val="-1274943352"/>
                      <w:lock w:val="sdtLocked"/>
                    </w:sdtPr>
                    <w:sdtEndPr/>
                    <w:sdtContent>
                      <w:r>
                        <w:t>67</w:t>
                      </w:r>
                    </w:sdtContent>
                  </w:sdt>
                  <w:r>
                    <w:t>.</w:t>
                  </w:r>
                  <w:r>
                    <w:tab/>
                  </w:r>
                  <w:r>
                    <w:rPr>
                      <w:szCs w:val="24"/>
                    </w:rPr>
                    <w:t>Tinklo veiklos savianalizėje pateikiama padarytos pažangos siekiant Tinklo tikslų apžvalga.</w:t>
                  </w:r>
                </w:p>
              </w:sdtContent>
            </w:sdt>
            <w:sdt>
              <w:sdtPr>
                <w:alias w:val="68 p."/>
                <w:tag w:val="part_93b0beb765a645e0b8346dafbdb558b1"/>
                <w:id w:val="-1736621826"/>
                <w:lock w:val="sdtLocked"/>
              </w:sdtPr>
              <w:sdtEndPr/>
              <w:sdtContent>
                <w:p w:rsidR="00686966" w:rsidRDefault="00A81DFE">
                  <w:pPr>
                    <w:overflowPunct w:val="0"/>
                    <w:spacing w:line="288" w:lineRule="auto"/>
                    <w:ind w:firstLine="720"/>
                    <w:jc w:val="both"/>
                    <w:textAlignment w:val="baseline"/>
                  </w:pPr>
                  <w:sdt>
                    <w:sdtPr>
                      <w:alias w:val="Numeris"/>
                      <w:tag w:val="nr_93b0beb765a645e0b8346dafbdb558b1"/>
                      <w:id w:val="-1621067878"/>
                      <w:lock w:val="sdtLocked"/>
                    </w:sdtPr>
                    <w:sdtEndPr/>
                    <w:sdtContent>
                      <w:r>
                        <w:t>68</w:t>
                      </w:r>
                    </w:sdtContent>
                  </w:sdt>
                  <w:r>
                    <w:t>.</w:t>
                  </w:r>
                  <w:r>
                    <w:tab/>
                  </w:r>
                  <w:r>
                    <w:rPr>
                      <w:rFonts w:eastAsia="Calibri"/>
                      <w:szCs w:val="24"/>
                      <w:lang w:bidi="en-US"/>
                    </w:rPr>
                    <w:t xml:space="preserve">Tinklo savianalizei atlikti </w:t>
                  </w:r>
                  <w:r>
                    <w:rPr>
                      <w:rFonts w:eastAsia="Calibri"/>
                      <w:szCs w:val="24"/>
                      <w:lang w:bidi="en-US"/>
                    </w:rPr>
                    <w:t>reikalingus duomenis ir informaciją renka Tinklo sekretoriatas, kuris taip pat esant poreikiui vykdo papildomų duomenų ir informacijos rinkimą.</w:t>
                  </w:r>
                </w:p>
              </w:sdtContent>
            </w:sdt>
            <w:sdt>
              <w:sdtPr>
                <w:alias w:val="69 p."/>
                <w:tag w:val="part_f01f1d2044754a7fad90fac997274d60"/>
                <w:id w:val="-891886163"/>
                <w:lock w:val="sdtLocked"/>
              </w:sdtPr>
              <w:sdtEndPr/>
              <w:sdtContent>
                <w:p w:rsidR="00686966" w:rsidRDefault="00A81DFE">
                  <w:pPr>
                    <w:overflowPunct w:val="0"/>
                    <w:spacing w:line="288" w:lineRule="auto"/>
                    <w:ind w:firstLine="720"/>
                    <w:jc w:val="both"/>
                    <w:textAlignment w:val="baseline"/>
                  </w:pPr>
                  <w:sdt>
                    <w:sdtPr>
                      <w:alias w:val="Numeris"/>
                      <w:tag w:val="nr_f01f1d2044754a7fad90fac997274d60"/>
                      <w:id w:val="-1628304230"/>
                      <w:lock w:val="sdtLocked"/>
                    </w:sdtPr>
                    <w:sdtEndPr/>
                    <w:sdtContent>
                      <w:r>
                        <w:t>69</w:t>
                      </w:r>
                    </w:sdtContent>
                  </w:sdt>
                  <w:r>
                    <w:t>.</w:t>
                  </w:r>
                  <w:r>
                    <w:tab/>
                  </w:r>
                  <w:r>
                    <w:rPr>
                      <w:rFonts w:eastAsia="Calibri"/>
                      <w:szCs w:val="24"/>
                      <w:lang w:bidi="en-US"/>
                    </w:rPr>
                    <w:t>Tinklo veiklos įgyvendinimo 2023–2027 metų</w:t>
                  </w:r>
                  <w:r>
                    <w:rPr>
                      <w:szCs w:val="24"/>
                    </w:rPr>
                    <w:t xml:space="preserve"> rezultatų rodikliai</w:t>
                  </w:r>
                  <w:r>
                    <w:rPr>
                      <w:rFonts w:eastAsia="Calibri"/>
                      <w:szCs w:val="24"/>
                      <w:lang w:bidi="en-US"/>
                    </w:rPr>
                    <w:t xml:space="preserve"> nustatyti Veiksmų programos 4 priede.</w:t>
                  </w:r>
                </w:p>
                <w:p w:rsidR="00686966" w:rsidRDefault="00A81DFE">
                  <w:pPr>
                    <w:overflowPunct w:val="0"/>
                    <w:spacing w:line="288" w:lineRule="auto"/>
                    <w:ind w:left="720"/>
                    <w:jc w:val="both"/>
                    <w:textAlignment w:val="baseline"/>
                  </w:pPr>
                </w:p>
              </w:sdtContent>
            </w:sdt>
          </w:sdtContent>
        </w:sdt>
        <w:sdt>
          <w:sdtPr>
            <w:alias w:val="skyrius"/>
            <w:tag w:val="part_ef7d5b51980748be98ab6aa4d4e72d99"/>
            <w:id w:val="1163656158"/>
            <w:lock w:val="sdtLocked"/>
          </w:sdtPr>
          <w:sdtEndPr/>
          <w:sdtContent>
            <w:p w:rsidR="00686966" w:rsidRDefault="00A81DFE">
              <w:pPr>
                <w:keepLines/>
                <w:tabs>
                  <w:tab w:val="left" w:pos="1276"/>
                  <w:tab w:val="left" w:pos="4395"/>
                </w:tabs>
                <w:suppressAutoHyphens/>
                <w:spacing w:line="312" w:lineRule="auto"/>
                <w:jc w:val="center"/>
                <w:rPr>
                  <w:rFonts w:eastAsia="Calibri"/>
                  <w:b/>
                  <w:bCs/>
                  <w:caps/>
                  <w:szCs w:val="24"/>
                </w:rPr>
              </w:pPr>
              <w:sdt>
                <w:sdtPr>
                  <w:alias w:val="Numeris"/>
                  <w:tag w:val="nr_ef7d5b51980748be98ab6aa4d4e72d99"/>
                  <w:id w:val="646013039"/>
                  <w:lock w:val="sdtLocked"/>
                </w:sdtPr>
                <w:sdtEndPr/>
                <w:sdtContent>
                  <w:r>
                    <w:rPr>
                      <w:rFonts w:eastAsia="Calibri"/>
                      <w:b/>
                      <w:bCs/>
                      <w:caps/>
                      <w:szCs w:val="24"/>
                    </w:rPr>
                    <w:t>xiv</w:t>
                  </w:r>
                </w:sdtContent>
              </w:sdt>
              <w:r>
                <w:rPr>
                  <w:rFonts w:eastAsia="Calibri"/>
                  <w:b/>
                  <w:bCs/>
                  <w:caps/>
                  <w:szCs w:val="24"/>
                </w:rPr>
                <w:t xml:space="preserve"> SKYRIUS</w:t>
              </w:r>
            </w:p>
            <w:p w:rsidR="00686966" w:rsidRDefault="00A81DFE">
              <w:pPr>
                <w:keepLines/>
                <w:tabs>
                  <w:tab w:val="left" w:pos="1276"/>
                </w:tabs>
                <w:suppressAutoHyphens/>
                <w:spacing w:line="312" w:lineRule="auto"/>
                <w:jc w:val="center"/>
                <w:rPr>
                  <w:rFonts w:eastAsia="Calibri"/>
                  <w:b/>
                  <w:bCs/>
                  <w:caps/>
                  <w:szCs w:val="24"/>
                </w:rPr>
              </w:pPr>
              <w:sdt>
                <w:sdtPr>
                  <w:alias w:val="Pavadinimas"/>
                  <w:tag w:val="title_ef7d5b51980748be98ab6aa4d4e72d99"/>
                  <w:id w:val="-530723861"/>
                  <w:lock w:val="sdtLocked"/>
                </w:sdtPr>
                <w:sdtEndPr/>
                <w:sdtContent>
                  <w:r>
                    <w:rPr>
                      <w:rFonts w:eastAsia="Calibri"/>
                      <w:b/>
                      <w:bCs/>
                      <w:caps/>
                      <w:szCs w:val="24"/>
                    </w:rPr>
                    <w:t>FINANSAVIMAS</w:t>
                  </w:r>
                </w:sdtContent>
              </w:sdt>
            </w:p>
            <w:p w:rsidR="00686966" w:rsidRDefault="00686966">
              <w:pPr>
                <w:tabs>
                  <w:tab w:val="left" w:pos="1276"/>
                </w:tabs>
                <w:suppressAutoHyphens/>
                <w:spacing w:line="312" w:lineRule="auto"/>
                <w:ind w:firstLine="567"/>
                <w:jc w:val="both"/>
                <w:rPr>
                  <w:rFonts w:eastAsia="Calibri"/>
                  <w:szCs w:val="24"/>
                  <w:lang w:eastAsia="lt-LT"/>
                </w:rPr>
              </w:pPr>
            </w:p>
            <w:sdt>
              <w:sdtPr>
                <w:alias w:val="70 p."/>
                <w:tag w:val="part_f70de0d4d5c642febd37c9e5c3784541"/>
                <w:id w:val="-1210561274"/>
                <w:lock w:val="sdtLocked"/>
              </w:sdtPr>
              <w:sdtEndPr/>
              <w:sdtContent>
                <w:p w:rsidR="00686966" w:rsidRDefault="00A81DFE">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f70de0d4d5c642febd37c9e5c3784541"/>
                      <w:id w:val="1549800796"/>
                      <w:lock w:val="sdtLocked"/>
                    </w:sdtPr>
                    <w:sdtEndPr/>
                    <w:sdtContent>
                      <w:r>
                        <w:rPr>
                          <w:rFonts w:eastAsia="Calibri"/>
                          <w:szCs w:val="24"/>
                        </w:rPr>
                        <w:t>70</w:t>
                      </w:r>
                    </w:sdtContent>
                  </w:sdt>
                  <w:r>
                    <w:rPr>
                      <w:rFonts w:eastAsia="Calibri"/>
                      <w:szCs w:val="24"/>
                    </w:rPr>
                    <w:t>.</w:t>
                  </w:r>
                  <w:r>
                    <w:rPr>
                      <w:rFonts w:eastAsia="Calibri"/>
                      <w:szCs w:val="24"/>
                    </w:rPr>
                    <w:tab/>
                    <w:t xml:space="preserve"> Tinklo sekretoriato veikla finansuojama Strateginio plano priemonės „Techninė pagalba“ lėšomis, laikantis joms taikomų reikalavimų.</w:t>
                  </w:r>
                </w:p>
              </w:sdtContent>
            </w:sdt>
            <w:sdt>
              <w:sdtPr>
                <w:alias w:val="71 p."/>
                <w:tag w:val="part_142df43139aa45549d6a03be93a81af0"/>
                <w:id w:val="1628809409"/>
                <w:lock w:val="sdtLocked"/>
              </w:sdtPr>
              <w:sdtEndPr/>
              <w:sdtContent>
                <w:p w:rsidR="00686966" w:rsidRDefault="00A81DFE">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142df43139aa45549d6a03be93a81af0"/>
                      <w:id w:val="851842861"/>
                      <w:lock w:val="sdtLocked"/>
                    </w:sdtPr>
                    <w:sdtEndPr/>
                    <w:sdtContent>
                      <w:r>
                        <w:rPr>
                          <w:rFonts w:eastAsia="Calibri"/>
                          <w:szCs w:val="24"/>
                        </w:rPr>
                        <w:t>71</w:t>
                      </w:r>
                    </w:sdtContent>
                  </w:sdt>
                  <w:r>
                    <w:rPr>
                      <w:rFonts w:eastAsia="Calibri"/>
                      <w:szCs w:val="24"/>
                    </w:rPr>
                    <w:t>.</w:t>
                  </w:r>
                  <w:r>
                    <w:rPr>
                      <w:rFonts w:eastAsia="Calibri"/>
                      <w:szCs w:val="24"/>
                    </w:rPr>
                    <w:tab/>
                    <w:t xml:space="preserve"> Tinklo remiamos Tinklo narių veiklos finansuojamos vadovaujantis Tinklo nari</w:t>
                  </w:r>
                  <w:r>
                    <w:rPr>
                      <w:rFonts w:eastAsia="Calibri"/>
                      <w:szCs w:val="24"/>
                    </w:rPr>
                    <w:t xml:space="preserve">ų projektinių veiklų įgyvendinimo taisyklėse nustatyta tvarka. </w:t>
                  </w:r>
                </w:p>
              </w:sdtContent>
            </w:sdt>
            <w:sdt>
              <w:sdtPr>
                <w:alias w:val="72 p."/>
                <w:tag w:val="part_4d4c488e519a46098033aaf15973b3b9"/>
                <w:id w:val="2138986528"/>
                <w:lock w:val="sdtLocked"/>
              </w:sdtPr>
              <w:sdtEndPr/>
              <w:sdtContent>
                <w:p w:rsidR="00686966" w:rsidRDefault="00A81DFE">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4d4c488e519a46098033aaf15973b3b9"/>
                      <w:id w:val="1262955101"/>
                      <w:lock w:val="sdtLocked"/>
                    </w:sdtPr>
                    <w:sdtEndPr/>
                    <w:sdtContent>
                      <w:r>
                        <w:rPr>
                          <w:rFonts w:eastAsia="Calibri"/>
                          <w:szCs w:val="24"/>
                        </w:rPr>
                        <w:t>72</w:t>
                      </w:r>
                    </w:sdtContent>
                  </w:sdt>
                  <w:r>
                    <w:rPr>
                      <w:rFonts w:eastAsia="Calibri"/>
                      <w:szCs w:val="24"/>
                    </w:rPr>
                    <w:t>.</w:t>
                  </w:r>
                  <w:r>
                    <w:rPr>
                      <w:rFonts w:eastAsia="Calibri"/>
                      <w:szCs w:val="24"/>
                    </w:rPr>
                    <w:tab/>
                  </w:r>
                  <w:r>
                    <w:rPr>
                      <w:rFonts w:eastAsia="Calibri"/>
                      <w:szCs w:val="24"/>
                    </w:rPr>
                    <w:t xml:space="preserve"> Tinklo sekretoriatas rengia Tinklo 2023–2027 metų finansinių įsipareigojimų planą (4 priedas), kuriame pamečiui nurodo suplanuotas techninės pagalbos lėšas, skirtas Tinklo veikloms įgyvendinti.</w:t>
                  </w:r>
                </w:p>
              </w:sdtContent>
            </w:sdt>
            <w:sdt>
              <w:sdtPr>
                <w:alias w:val="73 p."/>
                <w:tag w:val="part_c3c05880878a45c7a0ef64a1a6c015fd"/>
                <w:id w:val="54049261"/>
                <w:lock w:val="sdtLocked"/>
              </w:sdtPr>
              <w:sdtEndPr/>
              <w:sdtContent>
                <w:p w:rsidR="00686966" w:rsidRDefault="00A81DFE">
                  <w:pPr>
                    <w:tabs>
                      <w:tab w:val="left" w:pos="993"/>
                      <w:tab w:val="left" w:pos="1276"/>
                    </w:tabs>
                    <w:suppressAutoHyphens/>
                    <w:overflowPunct w:val="0"/>
                    <w:spacing w:line="288" w:lineRule="auto"/>
                    <w:ind w:firstLine="720"/>
                    <w:jc w:val="both"/>
                    <w:rPr>
                      <w:rFonts w:eastAsia="Calibri"/>
                      <w:szCs w:val="24"/>
                    </w:rPr>
                  </w:pPr>
                  <w:sdt>
                    <w:sdtPr>
                      <w:alias w:val="Numeris"/>
                      <w:tag w:val="nr_c3c05880878a45c7a0ef64a1a6c015fd"/>
                      <w:id w:val="679930485"/>
                      <w:lock w:val="sdtLocked"/>
                    </w:sdtPr>
                    <w:sdtEndPr/>
                    <w:sdtContent>
                      <w:r>
                        <w:rPr>
                          <w:rFonts w:eastAsia="Calibri"/>
                          <w:szCs w:val="24"/>
                        </w:rPr>
                        <w:t>73</w:t>
                      </w:r>
                    </w:sdtContent>
                  </w:sdt>
                  <w:r>
                    <w:rPr>
                      <w:rFonts w:eastAsia="Calibri"/>
                      <w:szCs w:val="24"/>
                    </w:rPr>
                    <w:t>.</w:t>
                  </w:r>
                  <w:r>
                    <w:rPr>
                      <w:rFonts w:eastAsia="Calibri"/>
                      <w:szCs w:val="24"/>
                    </w:rPr>
                    <w:tab/>
                    <w:t xml:space="preserve"> Tinklo veikloms įgyvendinti skirtos „Techninės pagal</w:t>
                  </w:r>
                  <w:r>
                    <w:rPr>
                      <w:rFonts w:eastAsia="Calibri"/>
                      <w:szCs w:val="24"/>
                    </w:rPr>
                    <w:t>bos“ lėšos (toliau – Tinklo lėšos) yra numatytos Strateginiame plane. Sprendimus dėl galimybių perskirstyti Tinklo lėšas priima Lietuvos kaimo plėtros 2014–2020 metų programos ir Lietuvos žemės ūkio ir kaimo plėtros 2023–2027 m. strateginio plano valdymo k</w:t>
                  </w:r>
                  <w:r>
                    <w:rPr>
                      <w:rFonts w:eastAsia="Calibri"/>
                      <w:szCs w:val="24"/>
                    </w:rPr>
                    <w:t>omitetas, patvirtintas Lietuvos Respublikos žemės ūkio ministro 2012 m. birželio 7 d. įsakymu Nr. 3D-389 „Dėl Lietuvos kaimo plėtros 2014–2020 metų programos ir Lietuvos žemės ūkio ir kaimo plėtros 2023–2027 m. strateginio plano valdymo komiteto sudėties i</w:t>
                  </w:r>
                  <w:r>
                    <w:rPr>
                      <w:rFonts w:eastAsia="Calibri"/>
                      <w:szCs w:val="24"/>
                    </w:rPr>
                    <w:t>r darbo reglamento patvirtinimo“.</w:t>
                  </w:r>
                </w:p>
              </w:sdtContent>
            </w:sdt>
            <w:sdt>
              <w:sdtPr>
                <w:alias w:val="74 p."/>
                <w:tag w:val="part_25c7fa776e0240c6864f0322beed1592"/>
                <w:id w:val="1564595680"/>
                <w:lock w:val="sdtLocked"/>
              </w:sdtPr>
              <w:sdtEndPr/>
              <w:sdtContent>
                <w:p w:rsidR="00686966" w:rsidRDefault="00A81DFE">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25c7fa776e0240c6864f0322beed1592"/>
                      <w:id w:val="327335170"/>
                      <w:lock w:val="sdtLocked"/>
                    </w:sdtPr>
                    <w:sdtEndPr/>
                    <w:sdtContent>
                      <w:r>
                        <w:rPr>
                          <w:rFonts w:eastAsia="Calibri"/>
                          <w:szCs w:val="24"/>
                        </w:rPr>
                        <w:t>74</w:t>
                      </w:r>
                    </w:sdtContent>
                  </w:sdt>
                  <w:r>
                    <w:rPr>
                      <w:rFonts w:eastAsia="Calibri"/>
                      <w:szCs w:val="24"/>
                    </w:rPr>
                    <w:t>.</w:t>
                  </w:r>
                  <w:r>
                    <w:rPr>
                      <w:rFonts w:eastAsia="Calibri"/>
                      <w:szCs w:val="24"/>
                    </w:rPr>
                    <w:tab/>
                    <w:t xml:space="preserve"> Sprendimai dėl Tinklo veikloms įgyvendinti skirtos „Techninės pagalbos“ lėšų  priimami atsižvelgiant į Tinklo įgyvendinamus tikslus, Tinklo narių projektinėms ir kitoms veikloms įgyvendinti planuojamas lėšas, Tink</w:t>
                  </w:r>
                  <w:r>
                    <w:rPr>
                      <w:rFonts w:eastAsia="Calibri"/>
                      <w:szCs w:val="24"/>
                    </w:rPr>
                    <w:t>lo sekretoriato atliekamas funkcijas bei šioms funkcijoms atlikti būtinus išteklius, Tinklo sekretoriato pateiktus metinius išlaidų planus, Strateginiame plane numatytus Tinklo įsipareigojimus bei į ankstesnę Tinklo veiklai skirtų „Techninės pagalbos“ lėšų</w:t>
                  </w:r>
                  <w:r>
                    <w:rPr>
                      <w:rFonts w:eastAsia="Calibri"/>
                      <w:szCs w:val="24"/>
                    </w:rPr>
                    <w:t xml:space="preserve"> panaudojimo  patirtį.</w:t>
                  </w:r>
                </w:p>
              </w:sdtContent>
            </w:sdt>
            <w:sdt>
              <w:sdtPr>
                <w:alias w:val="75 p."/>
                <w:tag w:val="part_fe4c2800133a4796968cfde3c1643dae"/>
                <w:id w:val="-1685662901"/>
                <w:lock w:val="sdtLocked"/>
              </w:sdtPr>
              <w:sdtEndPr/>
              <w:sdtContent>
                <w:p w:rsidR="00686966" w:rsidRDefault="00A81DFE">
                  <w:pPr>
                    <w:tabs>
                      <w:tab w:val="left" w:pos="993"/>
                      <w:tab w:val="left" w:pos="1276"/>
                    </w:tabs>
                    <w:suppressAutoHyphens/>
                    <w:overflowPunct w:val="0"/>
                    <w:spacing w:line="288" w:lineRule="auto"/>
                    <w:ind w:firstLine="720"/>
                    <w:jc w:val="both"/>
                    <w:textAlignment w:val="baseline"/>
                    <w:rPr>
                      <w:rFonts w:eastAsia="Calibri"/>
                      <w:szCs w:val="24"/>
                    </w:rPr>
                  </w:pPr>
                  <w:sdt>
                    <w:sdtPr>
                      <w:alias w:val="Numeris"/>
                      <w:tag w:val="nr_fe4c2800133a4796968cfde3c1643dae"/>
                      <w:id w:val="1370946511"/>
                      <w:lock w:val="sdtLocked"/>
                    </w:sdtPr>
                    <w:sdtEndPr/>
                    <w:sdtContent>
                      <w:r>
                        <w:rPr>
                          <w:rFonts w:eastAsia="Calibri"/>
                          <w:szCs w:val="24"/>
                        </w:rPr>
                        <w:t>75</w:t>
                      </w:r>
                    </w:sdtContent>
                  </w:sdt>
                  <w:r>
                    <w:rPr>
                      <w:rFonts w:eastAsia="Calibri"/>
                      <w:szCs w:val="24"/>
                    </w:rPr>
                    <w:t>.</w:t>
                  </w:r>
                  <w:r>
                    <w:rPr>
                      <w:rFonts w:eastAsia="Calibri"/>
                      <w:szCs w:val="24"/>
                    </w:rPr>
                    <w:tab/>
                    <w:t xml:space="preserve">Konkrečios išlaidų kategorijos, skirtos administruoti Tinklo veiklą, įgyvendinti Veiksmų programą ir periodinius veiksmų planus, nustatytos „Techninės pagalbos“ įgyvendinimo taisyklėse ir Tinklo nariams taikomose projektinių </w:t>
                  </w:r>
                  <w:r>
                    <w:rPr>
                      <w:rFonts w:eastAsia="Calibri"/>
                      <w:szCs w:val="24"/>
                    </w:rPr>
                    <w:t>veiklų įgyvendinimo taisyklėse.</w:t>
                  </w:r>
                </w:p>
                <w:p w:rsidR="00686966" w:rsidRDefault="00A81DFE">
                  <w:pPr>
                    <w:keepLines/>
                    <w:tabs>
                      <w:tab w:val="left" w:pos="1276"/>
                    </w:tabs>
                    <w:suppressAutoHyphens/>
                    <w:spacing w:line="288" w:lineRule="auto"/>
                    <w:jc w:val="center"/>
                    <w:rPr>
                      <w:rFonts w:eastAsia="Calibri"/>
                      <w:b/>
                      <w:bCs/>
                      <w:caps/>
                      <w:szCs w:val="24"/>
                    </w:rPr>
                  </w:pPr>
                </w:p>
              </w:sdtContent>
            </w:sdt>
          </w:sdtContent>
        </w:sdt>
        <w:sdt>
          <w:sdtPr>
            <w:alias w:val="skyrius"/>
            <w:tag w:val="part_1cabf03bf7a04b4482a4df2a0c8c18db"/>
            <w:id w:val="695582816"/>
            <w:lock w:val="sdtLocked"/>
          </w:sdtPr>
          <w:sdtEndPr/>
          <w:sdtContent>
            <w:p w:rsidR="00686966" w:rsidRDefault="00A81DFE">
              <w:pPr>
                <w:keepLines/>
                <w:tabs>
                  <w:tab w:val="left" w:pos="1276"/>
                </w:tabs>
                <w:suppressAutoHyphens/>
                <w:spacing w:line="288" w:lineRule="auto"/>
                <w:jc w:val="center"/>
                <w:rPr>
                  <w:rFonts w:eastAsia="Calibri"/>
                  <w:b/>
                  <w:bCs/>
                  <w:caps/>
                  <w:szCs w:val="24"/>
                </w:rPr>
              </w:pPr>
              <w:sdt>
                <w:sdtPr>
                  <w:alias w:val="Numeris"/>
                  <w:tag w:val="nr_1cabf03bf7a04b4482a4df2a0c8c18db"/>
                  <w:id w:val="-500662625"/>
                  <w:lock w:val="sdtLocked"/>
                </w:sdtPr>
                <w:sdtEndPr/>
                <w:sdtContent>
                  <w:r>
                    <w:rPr>
                      <w:rFonts w:eastAsia="Calibri"/>
                      <w:b/>
                      <w:bCs/>
                      <w:caps/>
                      <w:szCs w:val="24"/>
                    </w:rPr>
                    <w:t>xv</w:t>
                  </w:r>
                </w:sdtContent>
              </w:sdt>
              <w:r>
                <w:rPr>
                  <w:rFonts w:eastAsia="Calibri"/>
                  <w:b/>
                  <w:bCs/>
                  <w:caps/>
                  <w:szCs w:val="24"/>
                </w:rPr>
                <w:t xml:space="preserve"> SKYRIUS</w:t>
              </w:r>
            </w:p>
            <w:p w:rsidR="00686966" w:rsidRDefault="00A81DFE">
              <w:pPr>
                <w:keepLines/>
                <w:tabs>
                  <w:tab w:val="left" w:pos="1276"/>
                </w:tabs>
                <w:suppressAutoHyphens/>
                <w:spacing w:line="288" w:lineRule="auto"/>
                <w:jc w:val="center"/>
                <w:rPr>
                  <w:rFonts w:eastAsia="Calibri"/>
                  <w:b/>
                  <w:bCs/>
                  <w:caps/>
                  <w:szCs w:val="24"/>
                </w:rPr>
              </w:pPr>
              <w:sdt>
                <w:sdtPr>
                  <w:alias w:val="Pavadinimas"/>
                  <w:tag w:val="title_1cabf03bf7a04b4482a4df2a0c8c18db"/>
                  <w:id w:val="121892159"/>
                  <w:lock w:val="sdtLocked"/>
                </w:sdtPr>
                <w:sdtEndPr/>
                <w:sdtContent>
                  <w:r>
                    <w:rPr>
                      <w:rFonts w:eastAsia="Calibri"/>
                      <w:b/>
                      <w:bCs/>
                      <w:caps/>
                      <w:szCs w:val="24"/>
                    </w:rPr>
                    <w:t>BAIGIAMOSIOS NUOSTATOS</w:t>
                  </w:r>
                </w:sdtContent>
              </w:sdt>
            </w:p>
            <w:p w:rsidR="00686966" w:rsidRDefault="00686966">
              <w:pPr>
                <w:tabs>
                  <w:tab w:val="left" w:pos="1276"/>
                </w:tabs>
                <w:suppressAutoHyphens/>
                <w:spacing w:line="288" w:lineRule="auto"/>
                <w:ind w:firstLine="567"/>
                <w:jc w:val="both"/>
                <w:rPr>
                  <w:rFonts w:eastAsia="Calibri"/>
                  <w:szCs w:val="24"/>
                  <w:lang w:eastAsia="lt-LT"/>
                </w:rPr>
              </w:pPr>
            </w:p>
            <w:sdt>
              <w:sdtPr>
                <w:alias w:val="76 p."/>
                <w:tag w:val="part_4cbcdabc946c4cc5813c6d0e395f105a"/>
                <w:id w:val="366111432"/>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4cbcdabc946c4cc5813c6d0e395f105a"/>
                      <w:id w:val="-19088315"/>
                      <w:lock w:val="sdtLocked"/>
                    </w:sdtPr>
                    <w:sdtEndPr/>
                    <w:sdtContent>
                      <w:r>
                        <w:rPr>
                          <w:rFonts w:eastAsia="Calibri"/>
                          <w:szCs w:val="24"/>
                          <w:lang w:eastAsia="lt-LT"/>
                        </w:rPr>
                        <w:t>76</w:t>
                      </w:r>
                    </w:sdtContent>
                  </w:sdt>
                  <w:r>
                    <w:rPr>
                      <w:rFonts w:eastAsia="Calibri"/>
                      <w:szCs w:val="24"/>
                      <w:lang w:eastAsia="lt-LT"/>
                    </w:rPr>
                    <w:t>.</w:t>
                  </w:r>
                  <w:r>
                    <w:rPr>
                      <w:rFonts w:eastAsia="Calibri"/>
                      <w:szCs w:val="24"/>
                      <w:lang w:eastAsia="lt-LT"/>
                    </w:rPr>
                    <w:tab/>
                    <w:t>Tinklo svetainės adresas – www.kaimotinklas.lt.</w:t>
                  </w:r>
                </w:p>
              </w:sdtContent>
            </w:sdt>
            <w:sdt>
              <w:sdtPr>
                <w:alias w:val="77 p."/>
                <w:tag w:val="part_2aa70405024c42328c16088c2b1e6614"/>
                <w:id w:val="1318463846"/>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2aa70405024c42328c16088c2b1e6614"/>
                      <w:id w:val="-709098999"/>
                      <w:lock w:val="sdtLocked"/>
                    </w:sdtPr>
                    <w:sdtEndPr/>
                    <w:sdtContent>
                      <w:r>
                        <w:rPr>
                          <w:rFonts w:eastAsia="Calibri"/>
                          <w:szCs w:val="24"/>
                          <w:lang w:eastAsia="lt-LT"/>
                        </w:rPr>
                        <w:t>77</w:t>
                      </w:r>
                    </w:sdtContent>
                  </w:sdt>
                  <w:r>
                    <w:rPr>
                      <w:rFonts w:eastAsia="Calibri"/>
                      <w:szCs w:val="24"/>
                      <w:lang w:eastAsia="lt-LT"/>
                    </w:rPr>
                    <w:t>.</w:t>
                  </w:r>
                  <w:r>
                    <w:rPr>
                      <w:rFonts w:eastAsia="Calibri"/>
                      <w:szCs w:val="24"/>
                      <w:lang w:eastAsia="lt-LT"/>
                    </w:rPr>
                    <w:tab/>
                    <w:t>Tinklo logotipas (lietuvių ir anglų kalbomis) pavaizduotas Veiksmų programos 3 priede ir skelbiamas Tinklo svetainėje.</w:t>
                  </w:r>
                </w:p>
              </w:sdtContent>
            </w:sdt>
            <w:sdt>
              <w:sdtPr>
                <w:alias w:val="78 p."/>
                <w:tag w:val="part_a194f11da02d4c849ba6fef3e8071d31"/>
                <w:id w:val="724798875"/>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a194f11da02d4c849ba6fef3e8071d31"/>
                      <w:id w:val="1973863401"/>
                      <w:lock w:val="sdtLocked"/>
                    </w:sdtPr>
                    <w:sdtEndPr/>
                    <w:sdtContent>
                      <w:r>
                        <w:rPr>
                          <w:rFonts w:eastAsia="Calibri"/>
                          <w:szCs w:val="24"/>
                          <w:lang w:eastAsia="lt-LT"/>
                        </w:rPr>
                        <w:t>78</w:t>
                      </w:r>
                    </w:sdtContent>
                  </w:sdt>
                  <w:r>
                    <w:rPr>
                      <w:rFonts w:eastAsia="Calibri"/>
                      <w:szCs w:val="24"/>
                      <w:lang w:eastAsia="lt-LT"/>
                    </w:rPr>
                    <w:t>.</w:t>
                  </w:r>
                  <w:r>
                    <w:rPr>
                      <w:rFonts w:eastAsia="Calibri"/>
                      <w:szCs w:val="24"/>
                      <w:lang w:eastAsia="lt-LT"/>
                    </w:rPr>
                    <w:tab/>
                    <w:t>Veiksmų programa gali būti keičiama žemės ūkio ministro įsakymu.</w:t>
                  </w:r>
                </w:p>
              </w:sdtContent>
            </w:sdt>
            <w:sdt>
              <w:sdtPr>
                <w:alias w:val="79 p."/>
                <w:tag w:val="part_85775fd9f88e4ba8b5c2684b2f9b117c"/>
                <w:id w:val="1415352530"/>
                <w:lock w:val="sdtLocked"/>
              </w:sdtPr>
              <w:sdtEndPr/>
              <w:sdtContent>
                <w:p w:rsidR="00686966" w:rsidRDefault="00A81DFE">
                  <w:pPr>
                    <w:tabs>
                      <w:tab w:val="left" w:pos="993"/>
                    </w:tabs>
                    <w:suppressAutoHyphens/>
                    <w:spacing w:line="288" w:lineRule="auto"/>
                    <w:ind w:firstLine="720"/>
                    <w:jc w:val="both"/>
                    <w:rPr>
                      <w:rFonts w:eastAsia="Calibri"/>
                      <w:szCs w:val="24"/>
                      <w:lang w:eastAsia="lt-LT"/>
                    </w:rPr>
                  </w:pPr>
                  <w:sdt>
                    <w:sdtPr>
                      <w:alias w:val="Numeris"/>
                      <w:tag w:val="nr_85775fd9f88e4ba8b5c2684b2f9b117c"/>
                      <w:id w:val="-637645508"/>
                      <w:lock w:val="sdtLocked"/>
                    </w:sdtPr>
                    <w:sdtEndPr/>
                    <w:sdtContent>
                      <w:r>
                        <w:rPr>
                          <w:rFonts w:eastAsia="Calibri"/>
                          <w:szCs w:val="24"/>
                          <w:lang w:eastAsia="lt-LT"/>
                        </w:rPr>
                        <w:t>79</w:t>
                      </w:r>
                    </w:sdtContent>
                  </w:sdt>
                  <w:r>
                    <w:rPr>
                      <w:rFonts w:eastAsia="Calibri"/>
                      <w:szCs w:val="24"/>
                      <w:lang w:eastAsia="lt-LT"/>
                    </w:rPr>
                    <w:t>.</w:t>
                  </w:r>
                  <w:r>
                    <w:rPr>
                      <w:rFonts w:eastAsia="Calibri"/>
                      <w:szCs w:val="24"/>
                      <w:lang w:eastAsia="lt-LT"/>
                    </w:rPr>
                    <w:tab/>
                    <w:t>Pasikeitus Veiksmų programoje nurodytiems teisės aktams, tiesiogiai taikomos naujos tų teisės aktų nuostatos.</w:t>
                  </w:r>
                </w:p>
                <w:p w:rsidR="00686966" w:rsidRDefault="00A81DFE">
                  <w:pPr>
                    <w:tabs>
                      <w:tab w:val="left" w:pos="993"/>
                    </w:tabs>
                    <w:suppressAutoHyphens/>
                    <w:spacing w:line="288" w:lineRule="auto"/>
                    <w:ind w:left="720"/>
                    <w:jc w:val="both"/>
                    <w:rPr>
                      <w:rFonts w:eastAsia="Calibri"/>
                      <w:szCs w:val="24"/>
                      <w:lang w:eastAsia="lt-LT"/>
                    </w:rPr>
                  </w:pPr>
                </w:p>
              </w:sdtContent>
            </w:sdt>
          </w:sdtContent>
        </w:sdt>
        <w:sdt>
          <w:sdtPr>
            <w:alias w:val="pabaiga"/>
            <w:tag w:val="part_86c34d7508b84321b4c9fa35a66d293a"/>
            <w:id w:val="2028829627"/>
            <w:lock w:val="sdtLocked"/>
          </w:sdtPr>
          <w:sdtEndPr/>
          <w:sdtContent>
            <w:p w:rsidR="00686966" w:rsidRDefault="00A81DFE">
              <w:pPr>
                <w:tabs>
                  <w:tab w:val="left" w:pos="1276"/>
                </w:tabs>
                <w:suppressAutoHyphens/>
                <w:spacing w:line="312" w:lineRule="auto"/>
                <w:jc w:val="center"/>
              </w:pPr>
              <w:r>
                <w:rPr>
                  <w:rFonts w:eastAsia="Calibri"/>
                  <w:szCs w:val="24"/>
                </w:rPr>
                <w:t>____________________</w:t>
              </w:r>
            </w:p>
          </w:sdtContent>
        </w:sdt>
      </w:sdtContent>
    </w:sdt>
    <w:sectPr w:rsidR="00686966" w:rsidSect="00A81DFE">
      <w:pgSz w:w="11907" w:h="16840" w:code="9"/>
      <w:pgMar w:top="1134" w:right="567" w:bottom="851" w:left="1418"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6966" w:rsidRDefault="00A81DFE">
      <w:pPr>
        <w:overflowPunct w:val="0"/>
        <w:jc w:val="both"/>
        <w:textAlignment w:val="baseline"/>
        <w:rPr>
          <w:lang w:val="en-GB"/>
        </w:rPr>
      </w:pPr>
      <w:r>
        <w:rPr>
          <w:lang w:val="en-GB"/>
        </w:rPr>
        <w:separator/>
      </w:r>
    </w:p>
  </w:endnote>
  <w:endnote w:type="continuationSeparator" w:id="0">
    <w:p w:rsidR="00686966" w:rsidRDefault="00A81DFE">
      <w:pPr>
        <w:overflowPunct w:val="0"/>
        <w:jc w:val="both"/>
        <w:textAlignment w:val="baseline"/>
        <w:rPr>
          <w:lang w:val="en-GB"/>
        </w:rPr>
      </w:pPr>
      <w:r>
        <w:rPr>
          <w:lang w:val="en-GB"/>
        </w:rPr>
        <w:continuationSeparator/>
      </w:r>
    </w:p>
  </w:endnote>
  <w:endnote w:type="continuationNotice" w:id="1">
    <w:p w:rsidR="00686966" w:rsidRDefault="006869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966" w:rsidRDefault="00686966">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966" w:rsidRDefault="00686966">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966" w:rsidRDefault="00686966">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6966" w:rsidRDefault="00A81DFE">
      <w:pPr>
        <w:overflowPunct w:val="0"/>
        <w:jc w:val="both"/>
        <w:textAlignment w:val="baseline"/>
        <w:rPr>
          <w:lang w:val="en-GB"/>
        </w:rPr>
      </w:pPr>
      <w:r>
        <w:rPr>
          <w:lang w:val="en-GB"/>
        </w:rPr>
        <w:separator/>
      </w:r>
    </w:p>
  </w:footnote>
  <w:footnote w:type="continuationSeparator" w:id="0">
    <w:p w:rsidR="00686966" w:rsidRDefault="00A81DFE">
      <w:pPr>
        <w:overflowPunct w:val="0"/>
        <w:jc w:val="both"/>
        <w:textAlignment w:val="baseline"/>
        <w:rPr>
          <w:lang w:val="en-GB"/>
        </w:rPr>
      </w:pPr>
      <w:r>
        <w:rPr>
          <w:lang w:val="en-GB"/>
        </w:rPr>
        <w:continuationSeparator/>
      </w:r>
    </w:p>
  </w:footnote>
  <w:footnote w:type="continuationNotice" w:id="1">
    <w:p w:rsidR="00686966" w:rsidRDefault="0068696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966" w:rsidRDefault="00A81DFE" w:rsidP="00A81DFE">
    <w:pPr>
      <w:tabs>
        <w:tab w:val="center" w:pos="4819"/>
        <w:tab w:val="right" w:pos="9638"/>
      </w:tabs>
      <w:jc w:val="center"/>
    </w:pPr>
    <w:r>
      <w:fldChar w:fldCharType="begin"/>
    </w:r>
    <w:r>
      <w:instrText>PAGE   \* MERGEFORMAT</w:instrText>
    </w:r>
    <w:r>
      <w:fldChar w:fldCharType="separate"/>
    </w:r>
    <w:r>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966" w:rsidRDefault="00A81DFE" w:rsidP="00A81DFE">
    <w:pPr>
      <w:tabs>
        <w:tab w:val="center" w:pos="4819"/>
        <w:tab w:val="right" w:pos="9638"/>
      </w:tabs>
      <w:jc w:val="center"/>
    </w:pPr>
    <w:r>
      <w:fldChar w:fldCharType="begin"/>
    </w:r>
    <w:r>
      <w:instrText>PAGE   \*</w:instrText>
    </w:r>
    <w:r>
      <w:instrText xml:space="preserve"> MERGEFORMAT</w:instrText>
    </w:r>
    <w:r>
      <w:fldChar w:fldCharType="separate"/>
    </w:r>
    <w:r>
      <w:rPr>
        <w:noProof/>
      </w:rPr>
      <w:t>3</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6966" w:rsidRDefault="0068696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7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D80"/>
    <w:rsid w:val="00274D80"/>
    <w:rsid w:val="00686966"/>
    <w:rsid w:val="00A81D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1B01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81DF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1367086">
      <w:bodyDiv w:val="1"/>
      <w:marLeft w:val="0"/>
      <w:marRight w:val="0"/>
      <w:marTop w:val="0"/>
      <w:marBottom w:val="0"/>
      <w:divBdr>
        <w:top w:val="none" w:sz="0" w:space="0" w:color="auto"/>
        <w:left w:val="none" w:sz="0" w:space="0" w:color="auto"/>
        <w:bottom w:val="none" w:sz="0" w:space="0" w:color="auto"/>
        <w:right w:val="none" w:sz="0" w:space="0" w:color="auto"/>
      </w:divBdr>
    </w:div>
    <w:div w:id="800151859">
      <w:bodyDiv w:val="1"/>
      <w:marLeft w:val="0"/>
      <w:marRight w:val="0"/>
      <w:marTop w:val="0"/>
      <w:marBottom w:val="0"/>
      <w:divBdr>
        <w:top w:val="none" w:sz="0" w:space="0" w:color="auto"/>
        <w:left w:val="none" w:sz="0" w:space="0" w:color="auto"/>
        <w:bottom w:val="none" w:sz="0" w:space="0" w:color="auto"/>
        <w:right w:val="none" w:sz="0" w:space="0" w:color="auto"/>
      </w:divBdr>
    </w:div>
    <w:div w:id="883251964">
      <w:bodyDiv w:val="1"/>
      <w:marLeft w:val="0"/>
      <w:marRight w:val="0"/>
      <w:marTop w:val="0"/>
      <w:marBottom w:val="0"/>
      <w:divBdr>
        <w:top w:val="none" w:sz="0" w:space="0" w:color="auto"/>
        <w:left w:val="none" w:sz="0" w:space="0" w:color="auto"/>
        <w:bottom w:val="none" w:sz="0" w:space="0" w:color="auto"/>
        <w:right w:val="none" w:sz="0" w:space="0" w:color="auto"/>
      </w:divBdr>
    </w:div>
    <w:div w:id="1337079379">
      <w:bodyDiv w:val="1"/>
      <w:marLeft w:val="0"/>
      <w:marRight w:val="0"/>
      <w:marTop w:val="0"/>
      <w:marBottom w:val="0"/>
      <w:divBdr>
        <w:top w:val="none" w:sz="0" w:space="0" w:color="auto"/>
        <w:left w:val="none" w:sz="0" w:space="0" w:color="auto"/>
        <w:bottom w:val="none" w:sz="0" w:space="0" w:color="auto"/>
        <w:right w:val="none" w:sz="0" w:space="0" w:color="auto"/>
      </w:divBdr>
    </w:div>
    <w:div w:id="13933864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503CC2C-EFCA-4013-AF34-30A4E083CA75}"/>
      </w:docPartPr>
      <w:docPartBody>
        <w:p w:rsidR="00000000" w:rsidRDefault="007A2F0E">
          <w:r w:rsidRPr="0010598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F0E"/>
    <w:rsid w:val="007A2F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A2F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C2DF58DAAE83D44EB6629DDFDE2D8FB1" ma:contentTypeVersion="17" ma:contentTypeDescription="Create a new document." ma:contentTypeScope="" ma:versionID="99c9fed7871f714bf2a298416a3f0af2">
  <xsd:schema xmlns:xsd="http://www.w3.org/2001/XMLSchema" xmlns:xs="http://www.w3.org/2001/XMLSchema" xmlns:p="http://schemas.microsoft.com/office/2006/metadata/properties" xmlns:ns2="084ba841-a0db-4c8a-8d65-2f1b90ff771d" xmlns:ns3="4345a768-6cd7-4813-b685-8e1209e5a2a8" targetNamespace="http://schemas.microsoft.com/office/2006/metadata/properties" ma:root="true" ma:fieldsID="4a58dc9a9bb0196e55f4ac8020248748" ns2:_="" ns3:_="">
    <xsd:import namespace="084ba841-a0db-4c8a-8d65-2f1b90ff771d"/>
    <xsd:import namespace="4345a768-6cd7-4813-b685-8e1209e5a2a8"/>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4ba841-a0db-4c8a-8d65-2f1b90ff771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345a768-6cd7-4813-b685-8e1209e5a2a8"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5c1895c1-c30f-4594-afbd-4a72eea666c0}" ma:internalName="TaxCatchAll" ma:showField="CatchAllData" ma:web="4345a768-6cd7-4813-b685-8e1209e5a2a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4345a768-6cd7-4813-b685-8e1209e5a2a8" xsi:nil="true"/>
    <lcf76f155ced4ddcb4097134ff3c332f xmlns="084ba841-a0db-4c8a-8d65-2f1b90ff771d">
      <Terms xmlns="http://schemas.microsoft.com/office/infopath/2007/PartnerControls"/>
    </lcf76f155ced4ddcb4097134ff3c332f>
  </documentManagement>
</p:properties>
</file>

<file path=customXml/item4.xml><?xml version="1.0" encoding="utf-8"?>
<Parts xmlns="http://lrs.lt/TAIS/DocParts">
  <Part Type="pagrindine" DocPartId="acc8dcc344e44949827815f07315cc2f" PartId="cd8e132dfa0e40e28deddc16e88876a0">
    <Part Type="preambule" DocPartId="b1ae493761214131b7489137a0cb9519" PartId="df7b064ea36b4e37a9f0994b901618a4"/>
    <Part Type="pastraipa" DocPartId="fcd9e36c191c4d178f35fe297b38c582" PartId="287bef811612485398899ec1de7526f9"/>
    <Part Type="signatura" DocPartId="81e925f30fb64ab68dfca9a7f5861756" PartId="17b1f5388d5247ce9b0c6296d9817384"/>
  </Part>
  <Part Type="patvirtinta" Title="LIETUVOS KAIMO TINKLO 2023–2027 METŲ VEIKSMŲ PROGRAMA" DocPartId="2df7108d7ab04b0596bed9e8ec98e511" PartId="5a71bbaddfa0434f9f51219db1f9eb6a">
    <Part Type="skyrius" Nr="1" Title="BENDROSIOS NUOSTATOS" DocPartId="8b4f4d657d28447da3abbf8bb75ee80b" PartId="904c5462092c4b9bac638f0b13b79d8c">
      <Part Type="punktas" Nr="1" Abbr="1 p." DocPartId="a04bc11b01ed46b9a048275d581f4e02" PartId="81a3fa9409b34c02be22c26a0fed6ac9"/>
      <Part Type="punktas" Nr="2" Abbr="2 p." DocPartId="e444c980c3284a38b0aba222b4486cb8" PartId="6de614748efa493aa6ccb0db063b2778"/>
      <Part Type="punktas" Nr="3" Abbr="3 p." DocPartId="abbdc35625f548b5925b8821a07826d4" PartId="4600962df9e44b28bbc0a24ccf82808b">
        <Part Type="papunktis" Nr="3.1" Abbr="3.1 pp." DocPartId="e4e4beb4f16d4a21a1fbe2880aba65e3" PartId="59fb4d06f30b4d8abc37a9ab182207d9"/>
        <Part Type="papunktis" Nr="3.2" Abbr="3.2 pp." DocPartId="e83cbb09398b4d9ca5d92273cc9ba686" PartId="4add2bc29f76481ab2d3cd51f3dc6d5a"/>
        <Part Type="papunktis" Nr="3.3" Abbr="3.3 pp." DocPartId="3d24e764d58b46009a92aadad21f578d" PartId="411040fb072a437d876c495c31c7972f"/>
        <Part Type="papunktis" Nr="3.4" Abbr="3.4 pp." DocPartId="302117cc2b444aa59e4088f497d0929b" PartId="c1a71ee9cb8643e4b7505162cbf907db"/>
        <Part Type="papunktis" Nr="3.5" Abbr="3.5 pp." DocPartId="c27ce8694cd24b2a9428d9362422fa9f" PartId="ea56021592e249309ff70941334a7b0a"/>
      </Part>
    </Part>
    <Part Type="skyrius" Nr="2" Title="SUTRUMPINIMAI IR SĄVOKOS" DocPartId="c0429704ac1a49448feb16c86f7ff213" PartId="f5fa61ae48ed40a5bfaeb89e114352a0">
      <Part Type="punktas" Nr="4" Abbr="4 p." DocPartId="cab9e4430b58433497e1dbab23088d57" PartId="c09075a183a14204a75f02ba06ec5778">
        <Part Type="papunktis" Nr="4.1" Abbr="4.1 pp." DocPartId="f034c838b46d4a7887c36212bb7a85fd" PartId="a97bb314973e40a48f45bbccf553b18c"/>
        <Part Type="papunktis" Nr="4.2" Abbr="4.2 pp." DocPartId="8c12f9175a62464aa051c4b39aee6a39" PartId="bc4be0d76d8b414ba73caa000b8f6b8f"/>
        <Part Type="papunktis" Nr="4.3" Abbr="4.3 pp." DocPartId="4f3662a3ab324c929594c599bf0c424e" PartId="648e0487d9894e6589fee8a6bcc5e477"/>
        <Part Type="papunktis" Nr="4.4" Abbr="4.4 pp." DocPartId="b287bf60c11947579c8a81d259de74ba" PartId="40552af6cc0b46e58b7ec2403f9afd73"/>
        <Part Type="papunktis" Nr="4.5" Abbr="4.5 pp." DocPartId="3ab7da8895644d85bb2f354d798ddf10" PartId="cecd1f42d02d4619872fe6af7117e9db"/>
        <Part Type="papunktis" Nr="4.6" Abbr="4.6 pp." DocPartId="c1559ae018684453b10349641080905b" PartId="a7a30af9dd054f6fa597c9e94ccacfed"/>
        <Part Type="papunktis" Nr="4.7" Abbr="4.7 pp." DocPartId="73ec7a9815c44de8a0c8acf09b593e41" PartId="d0569580e54a4e8c92a279a6fa10d920"/>
        <Part Type="papunktis" Nr="4.8" Abbr="4.8 pp." DocPartId="9767177732744450b6c33dae62c0c072" PartId="1d2b2be55a4348849fe5f37c6ea1e860"/>
        <Part Type="papunktis" Nr="4.9" Abbr="4.9 pp." DocPartId="e947f2069bcd42aebeb59f75cd6de010" PartId="b11cd710d668436d831fd94f32d01728"/>
        <Part Type="papunktis" Nr="4.10" Abbr="4.10 pp." DocPartId="37d827b0c2f0479d86d819481dd6f8e3" PartId="42829a3a7db04796a8d39527eaffd965"/>
        <Part Type="papunktis" Nr="4.11" Abbr="4.11 pp." DocPartId="29309ced37da444fa3858fa02b92c396" PartId="5edf46fe7eec4917893870dd83e1b524"/>
        <Part Type="papunktis" Nr="4.12" Abbr="4.12 pp." DocPartId="5bf32d3e2ca24c08833858cba880da97" PartId="c818bb1aca0f48279cf85fc5266eda97"/>
        <Part Type="papunktis" Nr="4.13" Abbr="4.13 pp." DocPartId="e709c8e147944c4290a9981e7bc0796b" PartId="ab8122d669bf4dc28777ec1846af06d8"/>
        <Part Type="papunktis" Nr="4.14" Abbr="4.14 pp." DocPartId="036923bed7324dc98b9cd2eae188a1ed" PartId="33f6212bda994375ba9bc499672a24db"/>
      </Part>
      <Part Type="punktas" Nr="5" Abbr="5 p." DocPartId="b4bfb1e7d3a74824bcb945072018786b" PartId="99c31b5f7fe74f628877c4f58d937255"/>
    </Part>
    <Part Type="skyrius" Nr="3" Title="TINKLO TIKSLAI IR VEIKLOS" DocPartId="4bfd21d23b754d17b22bdebb3e90099b" PartId="0c4a3b8a79d84444b9d365a0244fc02c">
      <Part Type="punktas" Nr="6" Abbr="6 p." DocPartId="7bcfa7f34b194b949b070b5532b484a2" PartId="dfd3cb479ac0453ca4a1beaf1facd519">
        <Part Type="papunktis" Nr="6.1" Abbr="6.1 pp." DocPartId="e8cd4a32bd834dfaba1515fee84aa02b" PartId="1d01e634022d447582e6e6f6101041bc"/>
        <Part Type="papunktis" Nr="6.2" Abbr="6.2 pp." DocPartId="59adcca6ef214a58a586dee908d37df3" PartId="72b2e43ee16b4e84a899a8e37f12f436"/>
        <Part Type="papunktis" Nr="6.3" Abbr="6.3 pp." DocPartId="506a8df7038b40c6ba46a35f6cb5bdb0" PartId="0468d62c6a114d0197da5231abf20438"/>
        <Part Type="papunktis" Nr="6.4" Abbr="6.4 pp." DocPartId="d725ccca397e4cfa845184d1ee16bbc7" PartId="75688633949a4862bdfc815897ee8085"/>
        <Part Type="papunktis" Nr="6.5" Abbr="6.5 pp." DocPartId="62e61ebc2f8f474d8a3e81e89ce55556" PartId="df3564f528f14033b4d825aa25d8df08"/>
        <Part Type="papunktis" Nr="6.6" Abbr="6.6 pp." DocPartId="4744a030b4ba42eba209361825081f6b" PartId="a9c0071d0d2848209358b8af92d5f414"/>
        <Part Type="papunktis" Nr="6.7" Abbr="6.7 pp." DocPartId="06612f0007fd4e7898dd35bdf4cf050a" PartId="5ae660148dc54a5798dba585e8ac0af2"/>
        <Part Type="papunktis" Nr="6.8" Abbr="6.8 pp." DocPartId="ada3dba954784b12a2a7850817d9a5e4" PartId="f01137eeb7af498f99def30abb4ff852"/>
      </Part>
      <Part Type="punktas" Nr="7" Abbr="7 p." DocPartId="6237744f57694dbd807c85731afe836c" PartId="a86722546f8e4d18b94495dd9e14e3c8"/>
      <Part Type="punktas" Nr="8" Abbr="8 p." DocPartId="c56c33c05bcb47e2a6bc0bc3bad33f2f" PartId="1d9ab36792e54ce6a11cf1b2e6732d35"/>
      <Part Type="punktas" Nr="9" Abbr="9 p." DocPartId="218f35b74d5e4c5eb63c04abd3af2d19" PartId="81ea253aeef04172aa734ce29144bbfe"/>
      <Part Type="punktas" Nr="10" Abbr="10 p." DocPartId="e3ebd6258e784568bab407ba41f785fe" PartId="437532abaae7408fa165b427fac832aa"/>
      <Part Type="punktas" Nr="11" Abbr="11 p." DocPartId="256cc58adc684f9aa0d4a743f4362921" PartId="4f019bb4d1fe4e6da8d47046c010fee6"/>
      <Part Type="punktas" Nr="12" Abbr="12 p." DocPartId="4847059e5d3245f4afb2cdc86c2ef528" PartId="575076ddd4764a03bcbb02e81e4f0e9b"/>
      <Part Type="punktas" Nr="13" Abbr="13 p." DocPartId="d4dbaf632d1c43618bc0ef840f7a21a1" PartId="97102f0022fd462fa2b7117e78ece6fc"/>
    </Part>
    <Part Type="skyrius" Nr="4" Title="TINKLO ORGANIZACINĖ STRUKTŪRA, VALDYMAS IR VEIKLŲ ORGANIZAVIMAS" DocPartId="020f34a67aba4744827593acd7738891" PartId="bbe5b7a318b4419d908c88e78777612c">
      <Part Type="punktas" Nr="14" Abbr="14 p." DocPartId="90e043a47042455a94d79e729de75318" PartId="c6b98879f73a442e9e1700c1b459e789"/>
      <Part Type="punktas" Nr="15" Abbr="15 p." DocPartId="0739f201db0e454dba6420008640458b" PartId="7a0452140e66406f84f4aff4a763dc0b"/>
      <Part Type="punktas" Nr="16" Abbr="16 p." DocPartId="51e69931f0bb4e918f6133559cf9bf2d" PartId="361de8ae4c4243d299ff3c8edd4031b7"/>
      <Part Type="punktas" Nr="17" Abbr="17 p." DocPartId="b62ff1b0bf4d491ead00be81cadbb373" PartId="c88fc0d5f983423fa06b28659c066b07"/>
      <Part Type="punktas" Nr="18" Abbr="18 p." DocPartId="ceceb2b4459944698ec83ce17f4b9fcd" PartId="c6ea27339a63496c9fb783e70c8d20c4">
        <Part Type="papunktis" Nr="18.1" Abbr="18.1 pp." DocPartId="096a4c2c7f7a4808be26baa590b5a11c" PartId="d61e963f13cb4437a97ca52cd14843cd"/>
        <Part Type="papunktis" Nr="18.2" Abbr="18.2 pp." DocPartId="7292886a225c46659617da44e56a5b19" PartId="3c414dcb628d4f008dbe4bbaee5ddb07"/>
        <Part Type="papunktis" Nr="18.3" Abbr="18.3 pp." DocPartId="3eaed032231546af9f84c4eb6598ec6d" PartId="a34bd45336014cd4aae0e4ce4ef3347c"/>
      </Part>
    </Part>
    <Part Type="skyrius" Nr="5" Title="TINKLO SEKRETORIATAS" DocPartId="00a1c48bddcf4ece8dc47ab05c06f89c" PartId="817f7b1b144a435a8aeb8cf70c223f36">
      <Part Type="punktas" Nr="19" Abbr="19 p." DocPartId="b121550377ec45bab2f78c60e753073d" PartId="358a5322b17848f58ec948463d56c25f"/>
      <Part Type="punktas" Nr="20" Abbr="20 p." DocPartId="22a81c3d2e4c4fe3bcd104865625b7dc" PartId="d7ff916f033844ce870313a6eb9244ea">
        <Part Type="papunktis" Nr="20.1" Abbr="20.1 pp." DocPartId="97c2e7a1f6f541af9f89400bf6a49e35" PartId="c4097a21cf764baa91dc2c9e48c7c089"/>
        <Part Type="papunktis" Nr="20.2" Abbr="20.2 pp." DocPartId="cfde1479dc524f28ba4b78ecf26e5c7d" PartId="a9fa192002e2429ea64b6fb85e585729"/>
        <Part Type="papunktis" Nr="20.3" Abbr="20.3 pp." DocPartId="b731789ee4cb4a18be42a140dc2391c4" PartId="071285fc3d694f22a8b43e09ccd4b518"/>
        <Part Type="papunktis" Nr="20.4" Abbr="20.4 pp." DocPartId="8024de395aaa415dacff8610d699ade4" PartId="6cd46191cdfd49319eea43428e8dabca"/>
        <Part Type="papunktis" Nr="20.5" Abbr="20.5 pp." DocPartId="d8f7f8be8f2d469c9efbd2cc8d27342c" PartId="bbdf7de1e6e24d77b29bd0e8a327c878"/>
        <Part Type="papunktis" Nr="20.6" Abbr="20.6 pp." DocPartId="d68e41dd2508415096e30d8e55c2e280" PartId="40e869306854453599679f55b742b63f"/>
        <Part Type="papunktis" Nr="20.7" Abbr="20.7 pp." DocPartId="0c2c303aaa1a4e2294d3611da4574252" PartId="45e1b759f4c1450cb4a768bfea6f3664"/>
        <Part Type="papunktis" Nr="20.8" Abbr="20.8 pp." DocPartId="d250bf8a9a2443a2af049a78bd0fbb76" PartId="a9d0d8f10e6d42ccb7bbadbce8a0cb72"/>
        <Part Type="papunktis" Nr="20.9" Abbr="20.9 pp." DocPartId="6dc69486568b49dab52a22ebf9a8657a" PartId="b3c3942138de4d71a9f3806b26ae775a"/>
        <Part Type="papunktis" Nr="20.10" Abbr="20.10 pp." DocPartId="a15e7f8f1bb443bbbfc3d031c0b8a755" PartId="0b053f2c872e46fb8eadceb6e80179da"/>
        <Part Type="papunktis" Nr="20.11" Abbr="20.11 pp." DocPartId="a6fd65c71d9345b298c28f7c13d6371c" PartId="8621d5a182a54f85ba332446f2313261"/>
        <Part Type="papunktis" Nr="20.12" Abbr="20.12 pp." DocPartId="0c49b806026244c8b5b5eab42b103a7b" PartId="3ceef2ca4ef74b45823794c072ff6a6f"/>
        <Part Type="papunktis" Nr="20.13" Abbr="20.13 pp." DocPartId="3173ed66cbe24a01a698baf4b08c1420" PartId="d4fa337ab4a34d5b82a86ee941d2d992"/>
        <Part Type="papunktis" Nr="20.14" Abbr="20.14 pp." DocPartId="490d841da82e4d8fa1dabe3710496d52" PartId="7f668f895fe746bbaffa9604ca8cc291"/>
        <Part Type="papunktis" Nr="20.15" Abbr="20.15 pp." DocPartId="bd380ee07a1b4d819fdfd7d386c22fb7" PartId="484c857f046a41848a4c95734c3313b4"/>
      </Part>
    </Part>
    <Part Type="skyrius" Nr="6" Title="NARYSTĖ TINKLE" DocPartId="b8989b67da2247f384eadb0e97454723" PartId="b49f3ffec373406fb71dbc8712663a93">
      <Part Type="punktas" Nr="21" Abbr="21 p." DocPartId="0b5865d9bbcf45a69905a5133e1b6889" PartId="0e8f4738490142e2a329323e07ed0fbd"/>
      <Part Type="punktas" Nr="22" Abbr="22 p." DocPartId="160a0a88ded14137824ad9ac63682a0d" PartId="eabcf71468d7492887329e50f8c73885"/>
      <Part Type="punktas" Nr="23" Abbr="23 p." DocPartId="6d8805e91d704d5f85a6adc221d9e600" PartId="0a1db4faaae54be798a3fb2f7605b447"/>
      <Part Type="punktas" Nr="24" Abbr="24 p." DocPartId="0f564e23689e46778942470c33631203" PartId="2d372abf47be4b98aea11c8083336a56"/>
      <Part Type="punktas" Nr="25" Abbr="25 p." DocPartId="30a691c4e5f64d478308930afe3faf2c" PartId="4a7fdbeeb52140e38f4e572323d3590d">
        <Part Type="papunktis" Nr="25.1" Abbr="25.1 pp." DocPartId="4e6c653a39014775b81707312fc30822" PartId="08caf37887284bd7a2d4a338961ec06c"/>
        <Part Type="papunktis" Nr="25.2" Abbr="25.2 pp." DocPartId="a4d858c30ce34ca696b4a3029da83006" PartId="c4601c0d0387471a8b0a264fde592495"/>
      </Part>
      <Part Type="punktas" Nr="26" Abbr="26 p." DocPartId="2eb0cee5a2ce44b7b4ed09ad2abf944d" PartId="40a0358d7b364d9aad7204a692115096"/>
      <Part Type="punktas" Nr="27" Abbr="27 p." DocPartId="069430ad31c84725960fd3adb82bd60f" PartId="d81ef3f4828a4d7fa3dfcaa2d7087cd7"/>
      <Part Type="punktas" Nr="28" Abbr="28 p." DocPartId="1c7f86c99b914b85a94eb310c7be5e88" PartId="964a0ffc9baa483c9dda8dc97d2dc36c">
        <Part Type="papunktis" Nr="28.1" Abbr="28.1 pp." DocPartId="47f3868cd0534ccb9dd88b65e3480902" PartId="de8abb6d54c842e785035480c8229a2e"/>
        <Part Type="papunktis" Nr="28.2" Abbr="28.2 pp." DocPartId="6b5c46b5db6f4484bcacb3dcd269e1b6" PartId="4ca878523fc34deabdb9fd067e34b820"/>
      </Part>
      <Part Type="punktas" Nr="29" Abbr="29 p." DocPartId="ae17c7395f4e444796db1893420a796a" PartId="68acd8b985e14eb0bf97d90bfd7fdd34">
        <Part Type="papunktis" Nr="29.1" Abbr="29.1 pp." DocPartId="70e60feabd8648fcb1cb2e9efca73150" PartId="f60e55cc9b6b41b69bf6a82a2f12d753"/>
        <Part Type="papunktis" Nr="29.2" Abbr="29.2 pp." DocPartId="29d2858bf0b443cb8910253f19b08037" PartId="1821b6fccb334e7db2f308b7febd74e7"/>
        <Part Type="papunktis" Nr="29.3" Abbr="29.3 pp." DocPartId="85ca8e683f3d4fa38ed070f0e4a45f26" PartId="30b5932e692b45bc8737f269a0af30ec"/>
        <Part Type="papunktis" Nr="29.4" Abbr="29.4 pp." DocPartId="e5ec113960a445e88cca87e8fe551004" PartId="893d57a434394b67aeb069f719cd8cf3"/>
        <Part Type="papunktis" Nr="29.5" Abbr="29.5 pp." DocPartId="80bea853df7d4e119443b57ccb314a38" PartId="d28dfdce3ed847a789ab4be34829d55f"/>
      </Part>
      <Part Type="punktas" Nr="30" Abbr="30 p." DocPartId="d3d2bf655a0c41a68b500e668c1bc9be" PartId="0fe797601ad64a8686ab88cd8370ad8e">
        <Part Type="papunktis" Nr="30.1" Abbr="30.1 pp." DocPartId="b3c8dd48118e48e7aae3e42157e7cdfc" PartId="007397ad6dc34456a6d91c8957120f3f"/>
        <Part Type="papunktis" Nr="30.2" Abbr="30.2 pp." DocPartId="25114dd550454512b3a583f73f595fca" PartId="70485cbcf7da4c0c910023fe33556618"/>
      </Part>
    </Part>
    <Part Type="skyrius" Nr="7" Title="TINKLO NARIŲ ĮGYVENDINAMOS VEIKLOS" DocPartId="b7dce8768d51484b9131f7211e72d5ad" PartId="9f3a0308bbde4a5081db853d78b7f578">
      <Part Type="punktas" Nr="31" Abbr="31 p." DocPartId="7d53347d5f2b449794a1b83d687b74ba" PartId="e3f84b2f3def4682a36df3f49f79dba8"/>
      <Part Type="punktas" Nr="32" Abbr="32 p." DocPartId="aee7ae7a97fb4df3bfb208861f53d181" PartId="02cf4f9be5a347d996f85f319ba5e79d"/>
    </Part>
    <Part Type="skyrius" Nr="8" Title="PATARIAMOSIOS TARYBOS DALYVAVIMAS TINKLO VEIKLOJE" DocPartId="df8c16ec78f54e808e6fc096c7a4c8ce" PartId="6dba0aa6e0b1427a933841c473004eea">
      <Part Type="punktas" Nr="33" Abbr="33 p." DocPartId="0df2095bdf9e477b92ed664128251735" PartId="9850b5c5275548f9b651404e0e580334"/>
      <Part Type="punktas" Nr="34" Abbr="34 p." DocPartId="3bb91723063e4e759b2c4473ec308660" PartId="f73512dffe3244bc9b61ee433e97ddf7">
        <Part Type="papunktis" Nr="34.1" Abbr="34.1 pp." DocPartId="4d0ae690dbce4911b053b2353f05496b" PartId="78cf80098977406095eabf647ca87daa"/>
        <Part Type="papunktis" Nr="34.2" Abbr="34.2 pp." DocPartId="99b06e90f60f4f19bd828d5f9e38e2c6" PartId="c81664d5b53b4d64b88a46d5b58e2de5"/>
        <Part Type="papunktis" Nr="34.3" Abbr="34.3 pp." DocPartId="3ce8699bd57b49d3932dd503eb11344d" PartId="5554298962d84c07af8efd4dd0da6168"/>
        <Part Type="papunktis" Nr="34.4" Abbr="34.4 pp." DocPartId="52418da08d484e52a0abac38ed126a92" PartId="73d22ea8a3554b3084abab8c9f3752d3"/>
      </Part>
      <Part Type="punktas" Nr="35" Abbr="35 p." DocPartId="66a2815a635249218a0fecf39adc904b" PartId="8e041f88b2ba42bd8735e991bfe2970d"/>
      <Part Type="punktas" Nr="36" Abbr="36 p." DocPartId="7d87bca36a8d4742b5586b352b9e7448" PartId="4222bd74fa9f4ae788f9ecbeddfd8892"/>
    </Part>
    <Part Type="skyrius" Nr="9" Title="STEBĖSENOS KOMITETO DALYVAVIMAS TINKLO VEIKLOJE" DocPartId="b3ff5daae42843cba5771779704b96c6" PartId="62141ba5678648cf848f91560cd01848">
      <Part Type="punktas" Nr="37" Abbr="37 p." DocPartId="42598953cc324c778a19b7c80440d105" PartId="503c67ce0c964756827900894eb860d8"/>
      <Part Type="punktas" Nr="38" Abbr="38 p." DocPartId="ad4a9ad6da35445faa6e8c47bcd24011" PartId="6547c7eb67ab4162adefbd59627f4f8c"/>
      <Part Type="punktas" Nr="39" Abbr="39 p." DocPartId="0871383bb9ec4413b77fdcb9acd7ba3f" PartId="46b3cb7bff7548169b6785f0b09bfdf7"/>
      <Part Type="punktas" Nr="40" Abbr="40 p." DocPartId="6e27e00706eb45d3a01b8ddc618a5d8f" PartId="19f03d1947f142598616603cc8763c2d"/>
    </Part>
    <Part Type="skyrius" Nr="10" Title="TINKLO DARBO GRUPĖS" DocPartId="2069b4e948f0446a9b1383fc8bf9e574" PartId="656b82b9b22145e19fbaf150ff5d7e0e">
      <Part Type="punktas" Nr="41" Abbr="41 p." DocPartId="a346735fc5c24578a56ab9fbe0419f44" PartId="02ab3f1fb0e64f3fabed8247486478d3"/>
      <Part Type="punktas" Nr="42" Abbr="42 p." DocPartId="61fc20a7915f46a7add79e259ac3d0cd" PartId="0f88c1a870744390be2daceab3ba48ae">
        <Part Type="papunktis" Nr="42.1" Abbr="42.1 pp." DocPartId="ff1e17aa02c2450f8b37f6ddc8d6a2a1" PartId="63ce341bdd884d3482c40dfe853160d2"/>
        <Part Type="papunktis" Nr="42.2" Abbr="42.2 pp." DocPartId="848e7b628e724a39af332d13254bdab8" PartId="326530509d5844bdb52a741736ce6699"/>
        <Part Type="papunktis" Nr="42.3" Abbr="42.3 pp." DocPartId="7d7857cd28ba4d1199efbc85e791fb16" PartId="978ee9124cd24b22a9ae9aad3290e88a"/>
        <Part Type="papunktis" Nr="42.4" Abbr="42.4 pp." DocPartId="185589ef017e4e3b8752e9016b26a4f4" PartId="7938637cdab044c3803f918037711c68"/>
        <Part Type="papunktis" Nr="42.5" Abbr="42.5 pp." DocPartId="55cd34680d5b4294bf0b3d6ed1aadba5" PartId="438fdb56b0a24d80a09bd4c8b383bfac"/>
      </Part>
      <Part Type="punktas" Nr="43" Abbr="43 p." DocPartId="b92136f23e2a4befbf209efc37b5ff2a" PartId="72916d11baf04edfa0e286c0179a5404">
        <Part Type="papunktis" Nr="43.1" Abbr="43.1 pp." DocPartId="3d4ccd56d2f045b0800a0724979fb9d5" PartId="fd635d54f95748c8901667a20167c510"/>
        <Part Type="papunktis" Nr="43.2" Abbr="43.2 pp." DocPartId="5c4bda92977647518eb6142a96862602" PartId="55ffd7be2ff541e0adf149d7c8181506"/>
      </Part>
      <Part Type="punktas" Nr="44" Abbr="44 p." DocPartId="a6efaf0bdaa7432a984067a1c8d559f8" PartId="c42fa24b436c406db047f3464861ce66"/>
      <Part Type="punktas" Nr="45" Abbr="45 p." DocPartId="367f97e482ac47578e39ba29a9ac8b95" PartId="be9eebd2df484f2fad4a3e4e5035b03e"/>
      <Part Type="punktas" Nr="46" Abbr="46 p." DocPartId="87960f01939842ab888ea4de271fc66f" PartId="7edd9ac8342a428198548c7076882523"/>
      <Part Type="punktas" Nr="47" Abbr="47 p." DocPartId="5356233589ee42438f8723bfe08a4ab0" PartId="0881deb112674d0a8ee605890eb8d7f8">
        <Part Type="papunktis" Nr="47.1" Abbr="47.1 pp." DocPartId="d4384fa3d87b4a588a0e9cc93ece0199" PartId="9bcc79bd650d46cdbfa67699a1bdf908"/>
        <Part Type="papunktis" Nr="47.2" Abbr="47.2 pp." DocPartId="d26571dd59a7470babe91ceb51b8c4df" PartId="bbfc72dc6dfa4824bc0a34bc723516d1"/>
      </Part>
    </Part>
    <Part Type="skyrius" Nr="11" Title="TINKLO DALYVAVIMAS ŽEMĖS ŪKIO ŽINIŲ IR INOVACIJŲ SISTEMOJE" DocPartId="51e50e6c4cb7470c86fe1d935f451065" PartId="ba2caae55eb5496c8db9673a699d156a">
      <Part Type="punktas" Nr="48" Abbr="48 p." DocPartId="8b08884740fc4fdf82a0edcd9c220b9d" PartId="6f096cbfaab94a0db13cf1fb1ea82358"/>
      <Part Type="punktas" Nr="49" Abbr="49 p." DocPartId="701e5a163ed14c8d8aa37453de98c29c" PartId="092d13549dfa4e078412536f643c7a2e">
        <Part Type="papunktis" Nr="49.1" Abbr="49.1 pp." DocPartId="8b13ca93b5204a8594320ad742ed5d9d" PartId="db0b1cfa50dc4d3e9212f1653cb3ebc3"/>
        <Part Type="papunktis" Nr="49.2" Abbr="49.2 pp." DocPartId="1d4b41e3769c4276ab5476ae28e0a319" PartId="6a4791293a894f27950bba03782fe162"/>
        <Part Type="papunktis" Nr="49.3" Abbr="49.3 pp." DocPartId="b147f4e64a9a469fa2b0d1d9228f31b7" PartId="017928b70cd240b3bb8b85cd17870bbe"/>
        <Part Type="papunktis" Nr="49.4" Abbr="49.4 pp." DocPartId="b1f6da80326f42d6983838ef831dc407" PartId="7c4e39e0ce02418185e396f4222f1571"/>
      </Part>
    </Part>
    <Part Type="skyrius" Nr="12" Title="TINKLO VEIKSMŲ PROGRAMA IR PERIODINIAI VEIKSMŲ PLANAI" DocPartId="0e1e446c267f4f67b4f4c850e1227d45" PartId="0fc6a87b17664b66a0df619f97a21990">
      <Part Type="punktas" Nr="50" Abbr="50 p." DocPartId="57a02de43a804308b94d4f1d00b2dd46" PartId="c6cef9a3e3dc49fa8488744aa608f764"/>
      <Part Type="punktas" Nr="51" Abbr="51 p." DocPartId="0da1d4f696d943e0bc1fb0a8c32f3c53" PartId="c01111669c404fc9873fa706e7dd70a8"/>
      <Part Type="punktas" Nr="52" Abbr="52 p." DocPartId="e08a274420814f93a121e4741edef747" PartId="ed797c9de37d4163be939271894efc62"/>
      <Part Type="punktas" Nr="53" Abbr="53 p." DocPartId="a6992fd3f330438ba3a3f190ed677bb9" PartId="f69aa8c1b5ee4064ac232fd49b986c6a"/>
      <Part Type="punktas" Nr="54" Abbr="54 p." DocPartId="2c4b79fc5bff404ab3be62e63c4bd456" PartId="bc24483553f942a3b311bf7009ba31bb"/>
      <Part Type="punktas" Nr="55" Abbr="55 p." DocPartId="dace92c85b5c4a32869198133d8e4e8d" PartId="cfdc6f05266d43b9a85fda87b9d14daf"/>
      <Part Type="punktas" Nr="56" Abbr="56 p." DocPartId="15969cea284a45a7bcdbb3eb20a2f2d6" PartId="a07c64b027cc4d79913ac4a2930be8f8"/>
      <Part Type="punktas" Nr="57" Abbr="57 p." DocPartId="9129f825a466437f91146f9fa36ffa71" PartId="a651137c08b74f358983ecfeb0134b65"/>
      <Part Type="punktas" Nr="58" Abbr="58 p." DocPartId="270689e8ac974d51a8948af99ae8b066" PartId="0eb1094294b041a5b2686b48a9a1580f"/>
      <Part Type="punktas" Nr="59" Abbr="59 p." DocPartId="c3568c7f001a4b8083883754046844bf" PartId="0dd73e89115d49dc94d25442bdfbeb32"/>
    </Part>
    <Part Type="skyrius" Nr="13" Title="TINKLO VEIKLOS REZULTATŲ STEBĖSENA IR VERTINIMAS" DocPartId="97ff9ad36344439bb59714dc3f250db6" PartId="26bfea018b214df1a88cb3a376a5e51b">
      <Part Type="punktas" Nr="60" Abbr="60 p." DocPartId="e0d8ef75de1c4b94a97d404bafaedea0" PartId="37ddacf706c943198813629d94356846"/>
      <Part Type="punktas" Nr="61" Abbr="61 p." DocPartId="17fccac81fc14edcb7eeeff44ea461f6" PartId="c347c6df346e430d8a8717bedf885778"/>
      <Part Type="punktas" Nr="62" Abbr="62 p." DocPartId="e2c921b743d84ad6bfcf4f9b7558914d" PartId="65ee70d60184464fa0549718070ba75f"/>
      <Part Type="punktas" Nr="63" Abbr="63 p." DocPartId="d0cdfcf01b044936b8e0d9458d79e91f" PartId="d8ba3b7444bd41b7826378cd33a0f3b0">
        <Part Type="papunktis" Nr="63.1" Abbr="63.1 pp." DocPartId="5f0c6c2a1cb940d5b9cff52ba46af1cb" PartId="ffafef646b924a84984c9560f865cbf6"/>
        <Part Type="papunktis" Nr="63.2" Abbr="63.2 pp." DocPartId="9342459ed10b46a692c12eeb31b71cb3" PartId="13b56549b8b940f196699bd85c5db01f"/>
        <Part Type="papunktis" Nr="63.3" Abbr="63.3 pp." DocPartId="4fb986eb0ef441289694e6f797bda788" PartId="e0ee401025da40a09efbcbe584fbaccf"/>
      </Part>
      <Part Type="punktas" Nr="64" Abbr="64 p." DocPartId="09c13e2e08874cad8a6d7bb1103a236b" PartId="f21fb8a0f9504690afff03120f862676"/>
      <Part Type="punktas" Nr="65" Abbr="65 p." DocPartId="f761cc58bd9b41f793587dbc93806828" PartId="97a3a39b0f124edcb31c7bf356791fbc"/>
      <Part Type="punktas" Nr="66" Abbr="66 p." DocPartId="3d4b141e7e534c36a48cd6c264394d82" PartId="e0c4df6139074333bebba7567a5380e0"/>
      <Part Type="punktas" Nr="67" Abbr="67 p." DocPartId="e37ebe611efe45e8a0b7b863ba18891c" PartId="68ec314e17a04e1ba26aea6ea7cfb45c"/>
      <Part Type="punktas" Nr="68" Abbr="68 p." DocPartId="50b7a5fe8fc64d23bba36b63f9c6b0fb" PartId="93b0beb765a645e0b8346dafbdb558b1"/>
      <Part Type="punktas" Nr="69" Abbr="69 p." DocPartId="5f27687583864dbda944544de1d38572" PartId="f01f1d2044754a7fad90fac997274d60"/>
    </Part>
    <Part Type="skyrius" Nr="14" Title="FINANSAVIMAS" DocPartId="eb32a1995dec44cb9b7057cb455e95be" PartId="ef7d5b51980748be98ab6aa4d4e72d99">
      <Part Type="punktas" Nr="70" Abbr="70 p." DocPartId="a7586ca06c1e44c799a02eb9bb1724bf" PartId="f70de0d4d5c642febd37c9e5c3784541"/>
      <Part Type="punktas" Nr="71" Abbr="71 p." DocPartId="2d22ffe3f87143f4a4bb6cbfb8814ee5" PartId="142df43139aa45549d6a03be93a81af0"/>
      <Part Type="punktas" Nr="72" Abbr="72 p." DocPartId="b37f01f2d2f24fcebb7f7addd8d06118" PartId="4d4c488e519a46098033aaf15973b3b9"/>
      <Part Type="punktas" Nr="73" Abbr="73 p." DocPartId="a5a35b2a1d904489b67ad05368ede5cd" PartId="c3c05880878a45c7a0ef64a1a6c015fd"/>
      <Part Type="punktas" Nr="74" Abbr="74 p." DocPartId="26883ff5dd8e4f4ab5b76472ad9f1108" PartId="25c7fa776e0240c6864f0322beed1592"/>
      <Part Type="punktas" Nr="75" Abbr="75 p." DocPartId="247df32029b1498aa32bc6ff6fec9f07" PartId="fe4c2800133a4796968cfde3c1643dae"/>
    </Part>
    <Part Type="skyrius" Nr="15" Title="BAIGIAMOSIOS NUOSTATOS" DocPartId="2b7f6b3742f7421e96a7f7f8fe8c6ff2" PartId="1cabf03bf7a04b4482a4df2a0c8c18db">
      <Part Type="punktas" Nr="76" Abbr="76 p." DocPartId="f01ef85eb7244341ad03b50d09fc110f" PartId="4cbcdabc946c4cc5813c6d0e395f105a"/>
      <Part Type="punktas" Nr="77" Abbr="77 p." DocPartId="eaa961257fc547edac2910f5572de767" PartId="2aa70405024c42328c16088c2b1e6614"/>
      <Part Type="punktas" Nr="78" Abbr="78 p." DocPartId="c9f8f35a584448129ac0518ba49d2552" PartId="a194f11da02d4c849ba6fef3e8071d31"/>
      <Part Type="punktas" Nr="79" Abbr="79 p." DocPartId="0fa568b0f39743f3933eae2c040baef6" PartId="85775fd9f88e4ba8b5c2684b2f9b117c"/>
    </Part>
    <Part Type="pabaiga" DocPartId="dde2f0541ef748949ffeae8e2f3118f7" PartId="86c34d7508b84321b4c9fa35a66d293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068B66-2EFA-4567-A5C2-11141C7E4A37}">
  <ds:schemaRefs>
    <ds:schemaRef ds:uri="http://schemas.microsoft.com/sharepoint/v3/contenttype/forms"/>
  </ds:schemaRefs>
</ds:datastoreItem>
</file>

<file path=customXml/itemProps2.xml><?xml version="1.0" encoding="utf-8"?>
<ds:datastoreItem xmlns:ds="http://schemas.openxmlformats.org/officeDocument/2006/customXml" ds:itemID="{98889BDB-04DF-449C-9817-CDE2BC3863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4ba841-a0db-4c8a-8d65-2f1b90ff771d"/>
    <ds:schemaRef ds:uri="4345a768-6cd7-4813-b685-8e1209e5a2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D76E71-C275-4D76-BA49-7AAE1AEA62A5}">
  <ds:schemaRefs>
    <ds:schemaRef ds:uri="http://schemas.microsoft.com/office/2006/metadata/properties"/>
    <ds:schemaRef ds:uri="http://schemas.microsoft.com/office/infopath/2007/PartnerControls"/>
    <ds:schemaRef ds:uri="4345a768-6cd7-4813-b685-8e1209e5a2a8"/>
    <ds:schemaRef ds:uri="084ba841-a0db-4c8a-8d65-2f1b90ff771d"/>
  </ds:schemaRefs>
</ds:datastoreItem>
</file>

<file path=customXml/itemProps4.xml><?xml version="1.0" encoding="utf-8"?>
<ds:datastoreItem xmlns:ds="http://schemas.openxmlformats.org/officeDocument/2006/customXml" ds:itemID="{61A87FB2-8350-4D59-BC36-FD8719377795}">
  <ds:schemaRefs>
    <ds:schemaRef ds:uri="http://lrs.lt/TAIS/DocParts"/>
  </ds:schemaRefs>
</ds:datastoreItem>
</file>

<file path=customXml/itemProps5.xml><?xml version="1.0" encoding="utf-8"?>
<ds:datastoreItem xmlns:ds="http://schemas.openxmlformats.org/officeDocument/2006/customXml" ds:itemID="{8783019D-1251-4B4F-9C57-CB0CA5573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20152</Words>
  <Characters>11488</Characters>
  <Application>Microsoft Office Word</Application>
  <DocSecurity>0</DocSecurity>
  <Lines>95</Lines>
  <Paragraphs>63</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31577</CharactersWithSpaces>
  <SharedDoc>false</SharedDoc>
  <HyperlinkBase/>
  <HLinks>
    <vt:vector size="12" baseType="variant">
      <vt:variant>
        <vt:i4>8323125</vt:i4>
      </vt:variant>
      <vt:variant>
        <vt:i4>3</vt:i4>
      </vt:variant>
      <vt:variant>
        <vt:i4>0</vt:i4>
      </vt:variant>
      <vt:variant>
        <vt:i4>5</vt:i4>
      </vt:variant>
      <vt:variant>
        <vt:lpwstr>http://www.kaimotinklas.lt/</vt:lpwstr>
      </vt:variant>
      <vt:variant>
        <vt:lpwstr/>
      </vt:variant>
      <vt:variant>
        <vt:i4>8323125</vt:i4>
      </vt:variant>
      <vt:variant>
        <vt:i4>0</vt:i4>
      </vt:variant>
      <vt:variant>
        <vt:i4>0</vt:i4>
      </vt:variant>
      <vt:variant>
        <vt:i4>5</vt:i4>
      </vt:variant>
      <vt:variant>
        <vt:lpwstr>http://www.kaimotinklas.lt/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2023-11-21T06:31:00Z</dcterms:created>
  <dcterms:modified xsi:type="dcterms:W3CDTF">2023-11-21T09:14:00Z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0x010100C2DF58DAAE83D44EB6629DDFDE2D8FB1</vt:lpwstr>
  </property>
  <property fmtid="{D5CDD505-2E9C-101B-9397-08002B2CF9AE}" pid="3" name="MediaServiceImageTags">
    <vt:lpwstr/>
  </property>
</Properties>
</file>