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388a658747f4162b9b25db59ac37ba3"/>
        <w:id w:val="-1533328911"/>
        <w:lock w:val="sdtLocked"/>
      </w:sdtPr>
      <w:sdtEndPr/>
      <w:sdtContent>
        <w:p w14:paraId="7238554E" w14:textId="03674095" w:rsidR="00395824" w:rsidRDefault="00395824" w:rsidP="00BE1DC1"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 w14:paraId="5A645CE5" w14:textId="77777777" w:rsidR="00395824" w:rsidRDefault="00BE1DC1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pt;height:51pt" o:ole="" fillcolor="window">
                <v:imagedata r:id="rId8" o:title=""/>
              </v:shape>
              <o:OLEObject Type="Embed" ProgID="Word.Picture.8" ShapeID="_x0000_i1025" DrawAspect="Content" ObjectID="_1796275896" r:id="rId9"/>
            </w:object>
          </w:r>
        </w:p>
        <w:p w14:paraId="574CB3A7" w14:textId="77777777" w:rsidR="00395824" w:rsidRDefault="00BE1DC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395824" w:rsidRDefault="00BE1DC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395824" w:rsidRDefault="00395824">
          <w:pPr>
            <w:jc w:val="center"/>
            <w:rPr>
              <w:b/>
              <w:caps/>
              <w:szCs w:val="24"/>
            </w:rPr>
          </w:pPr>
        </w:p>
        <w:p w14:paraId="3FA13330" w14:textId="77777777" w:rsidR="00395824" w:rsidRDefault="00BE1DC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61356A08" w:rsidR="00395824" w:rsidRDefault="00BE1DC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</w:t>
          </w:r>
          <w:r>
            <w:rPr>
              <w:b/>
              <w:szCs w:val="24"/>
            </w:rPr>
            <w:t xml:space="preserve">  DĖL TELŠIŲ RAJONO SAVIVALDYBĖS TARYBOS 2024 M. VASARIO 29 D. SPRENDIMO NR. T1-39 „DĖL TELŠIŲ RAJONO </w:t>
          </w:r>
          <w:r>
            <w:rPr>
              <w:b/>
              <w:szCs w:val="24"/>
            </w:rPr>
            <w:t>SAVIVALDYBĖS 2024 METŲ BIUDŽETO PATVIRTINIMO“ PAKEITIMO</w:t>
          </w:r>
        </w:p>
        <w:p w14:paraId="6D230307" w14:textId="77777777" w:rsidR="00395824" w:rsidRDefault="00395824">
          <w:pPr>
            <w:rPr>
              <w:bCs/>
              <w:szCs w:val="24"/>
            </w:rPr>
          </w:pPr>
        </w:p>
        <w:p w14:paraId="733811AF" w14:textId="7111D794" w:rsidR="00395824" w:rsidRDefault="00BE1DC1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gruodžio 19 d. Nr. T1-482</w:t>
          </w:r>
        </w:p>
        <w:p w14:paraId="490B673A" w14:textId="0A41D0FB" w:rsidR="00395824" w:rsidRDefault="00BE1DC1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13AD0B1F" w14:textId="77777777" w:rsidR="00395824" w:rsidRDefault="00395824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395824" w:rsidRDefault="00395824">
          <w:pPr>
            <w:ind w:firstLine="720"/>
            <w:jc w:val="both"/>
            <w:rPr>
              <w:szCs w:val="22"/>
            </w:rPr>
          </w:pPr>
        </w:p>
        <w:sdt>
          <w:sdtPr>
            <w:alias w:val="pastraipa"/>
            <w:tag w:val="part_fd8cc92c39324b6b81d26fac7de3d2cc"/>
            <w:id w:val="786317651"/>
            <w:lock w:val="sdtLocked"/>
          </w:sdtPr>
          <w:sdtEndPr/>
          <w:sdtContent>
            <w:p w14:paraId="6AA7A66F" w14:textId="28FF6B89" w:rsidR="00395824" w:rsidRDefault="00BE1DC1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576c021667c247d188f48b09652a4b2b"/>
            <w:id w:val="1000939720"/>
            <w:lock w:val="sdtLocked"/>
          </w:sdtPr>
          <w:sdtEndPr/>
          <w:sdtContent>
            <w:p w14:paraId="3CA8E271" w14:textId="0CF62F4C" w:rsidR="00395824" w:rsidRDefault="00BE1DC1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76c021667c247d188f48b09652a4b2b"/>
                  <w:id w:val="130766529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2024 m. vasario 29 d. sprendimą Nr. T1-39 „Dėl Telšių r</w:t>
              </w:r>
              <w:r>
                <w:rPr>
                  <w:szCs w:val="24"/>
                </w:rPr>
                <w:t>ajono savivaldybės 2024 metų biudžeto patvirtinimo“:</w:t>
              </w:r>
            </w:p>
            <w:sdt>
              <w:sdtPr>
                <w:alias w:val="1.1 pp."/>
                <w:tag w:val="part_e0444dc95b764fa5bf689e3b74a0e710"/>
                <w:id w:val="763804526"/>
                <w:lock w:val="sdtLocked"/>
              </w:sdtPr>
              <w:sdtEndPr/>
              <w:sdtContent>
                <w:p w14:paraId="1313604E" w14:textId="043650C9" w:rsidR="00395824" w:rsidRDefault="00BE1DC1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0444dc95b764fa5bf689e3b74a0e710"/>
                      <w:id w:val="2666645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3f844e78ff8848d3a660ae120a9b2015"/>
                    <w:id w:val="-624392923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9251168545904da7ad713802e0307899"/>
                        <w:id w:val="-222374589"/>
                        <w:lock w:val="sdtLocked"/>
                      </w:sdtPr>
                      <w:sdtEndPr/>
                      <w:sdtContent>
                        <w:p w14:paraId="78E49ED6" w14:textId="166561B7" w:rsidR="00395824" w:rsidRDefault="00BE1DC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51168545904da7ad713802e0307899"/>
                              <w:id w:val="12168493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78229,57957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(1 priedas), iš jų: 2411,1 tūkst. eurų biudžetinių įstaigų pajamų į Savivaldybės biudžetą pagal </w:t>
                          </w:r>
                          <w:r>
                            <w:rPr>
                              <w:szCs w:val="24"/>
                            </w:rPr>
                            <w:t>įmokų rūšis (2 priedas), ir 4700,32363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9dbc717985a49e79e3d9b49d32c2e20"/>
                <w:id w:val="-460885000"/>
                <w:lock w:val="sdtLocked"/>
              </w:sdtPr>
              <w:sdtEndPr/>
              <w:sdtContent>
                <w:p w14:paraId="59757041" w14:textId="5C479D6D" w:rsidR="00395824" w:rsidRDefault="00BE1DC1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9dbc717985a49e79e3d9b49d32c2e20"/>
                      <w:id w:val="-4910260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17ead4defd574b50b3ecfe6517409b31"/>
                    <w:id w:val="-1338535314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4dc077b284594d939811b7f0d69bc3a2"/>
                        <w:id w:val="1563985953"/>
                        <w:lock w:val="sdtLocked"/>
                      </w:sdtPr>
                      <w:sdtEndPr/>
                      <w:sdtContent>
                        <w:p w14:paraId="6E631232" w14:textId="738C16DD" w:rsidR="00395824" w:rsidRDefault="00BE1DC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dc077b284594d939811b7f0d69bc3a2"/>
                              <w:id w:val="-1658648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83952,9032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(3 </w:t>
                          </w:r>
                          <w:r>
                            <w:rPr>
                              <w:szCs w:val="24"/>
                            </w:rPr>
                            <w:t>priedas);“.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df07423b5614effaacc90a58c0fc018"/>
            <w:id w:val="-913783507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FB19605" w14:textId="4A4218F7" w:rsidR="00395824" w:rsidRDefault="00BE1DC1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df07423b5614effaacc90a58c0fc018"/>
                  <w:id w:val="-23169780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379fd999f0a14fec9e0efa15363e5ba4"/>
                <w:id w:val="-1703313122"/>
                <w:lock w:val="sdtLocked"/>
              </w:sdtPr>
              <w:sdtEndPr/>
              <w:sdtContent>
                <w:p w14:paraId="3AD5199B" w14:textId="506D15F0" w:rsidR="00395824" w:rsidRDefault="00BE1DC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79fd999f0a14fec9e0efa15363e5ba4"/>
                      <w:id w:val="8092855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ecad851e24b94416b6409e5bbd5ee1c8"/>
                <w:id w:val="1463232709"/>
                <w:lock w:val="sdtLocked"/>
              </w:sdtPr>
              <w:sdtEndPr/>
              <w:sdtContent>
                <w:p w14:paraId="76B8F7BA" w14:textId="72CB519D" w:rsidR="00395824" w:rsidRDefault="00BE1DC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cad851e24b94416b6409e5bbd5ee1c8"/>
                      <w:id w:val="-10645708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499c68b8c80c419f86a286e6652fa00e"/>
                <w:id w:val="-1688290711"/>
                <w:lock w:val="sdtLocked"/>
              </w:sdtPr>
              <w:sdtEndPr/>
              <w:sdtContent>
                <w:p w14:paraId="1612AFE8" w14:textId="1A19BF70" w:rsidR="00395824" w:rsidRDefault="00BE1DC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9c68b8c80c419f86a286e6652fa00e"/>
                      <w:id w:val="17933276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</w:t>
                  </w:r>
                  <w:r>
                    <w:rPr>
                      <w:szCs w:val="24"/>
                    </w:rPr>
                    <w:t>edama);</w:t>
                  </w:r>
                </w:p>
              </w:sdtContent>
            </w:sdt>
            <w:sdt>
              <w:sdtPr>
                <w:alias w:val="2.4 pp."/>
                <w:tag w:val="part_af9d28fe76fa413fa5cd1d043162d8d4"/>
                <w:id w:val="114262808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396D45EC" w14:textId="5D6DE29D" w:rsidR="00395824" w:rsidRDefault="00BE1DC1" w:rsidP="00BE1DC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f9d28fe76fa413fa5cd1d043162d8d4"/>
                      <w:id w:val="-14952541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69ad54cb28a34ca98e3756706f48be6c"/>
            <w:id w:val="1906636410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2B21DE05" w14:textId="77777777" w:rsidR="00BE1DC1" w:rsidRDefault="00BE1DC1">
              <w:pPr>
                <w:rPr>
                  <w:szCs w:val="24"/>
                </w:rPr>
              </w:pPr>
            </w:p>
            <w:p w14:paraId="6F30DC6A" w14:textId="77777777" w:rsidR="00BE1DC1" w:rsidRDefault="00BE1DC1">
              <w:pPr>
                <w:rPr>
                  <w:szCs w:val="24"/>
                </w:rPr>
              </w:pPr>
            </w:p>
            <w:p w14:paraId="40967DE7" w14:textId="77777777" w:rsidR="00BE1DC1" w:rsidRDefault="00BE1DC1">
              <w:pPr>
                <w:rPr>
                  <w:szCs w:val="24"/>
                </w:rPr>
              </w:pPr>
            </w:p>
            <w:p w14:paraId="4046A663" w14:textId="4084C56B" w:rsidR="00395824" w:rsidRDefault="00BE1DC1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Tomas Katkus</w:t>
              </w:r>
            </w:p>
            <w:p w14:paraId="2D623980" w14:textId="25A1A817" w:rsidR="00395824" w:rsidRDefault="00BE1DC1">
              <w:pPr>
                <w:spacing w:line="276" w:lineRule="auto"/>
                <w:rPr>
                  <w:sz w:val="22"/>
                  <w:szCs w:val="24"/>
                </w:rPr>
              </w:pPr>
            </w:p>
          </w:sdtContent>
        </w:sdt>
      </w:sdtContent>
    </w:sdt>
    <w:sectPr w:rsidR="0039582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C02D2B" w14:textId="77777777" w:rsidR="00395824" w:rsidRDefault="00BE1DC1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4A773D7" w14:textId="77777777" w:rsidR="00395824" w:rsidRDefault="00BE1DC1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395824" w:rsidRDefault="0039582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395824" w:rsidRDefault="0039582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395824" w:rsidRDefault="0039582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D4AE6D" w14:textId="77777777" w:rsidR="00395824" w:rsidRDefault="00BE1DC1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9ECD445" w14:textId="77777777" w:rsidR="00395824" w:rsidRDefault="00BE1DC1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395824" w:rsidRDefault="00BE1DC1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395824" w:rsidRDefault="0039582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410F00D3" w:rsidR="00395824" w:rsidRDefault="00BE1DC1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395824" w:rsidRDefault="0039582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395824" w:rsidRDefault="00395824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395824"/>
    <w:rsid w:val="00690D8A"/>
    <w:rsid w:val="00BE1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E1DC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AE13368-2C84-417D-8C07-B69AF4EA3B42}"/>
      </w:docPartPr>
      <w:docPartBody>
        <w:p w:rsidR="00000000" w:rsidRDefault="00A81EE2">
          <w:r w:rsidRPr="00BA60C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EE2"/>
    <w:rsid w:val="00A81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81EE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140cf673c3f49a386fd178099a955bd" PartId="c388a658747f4162b9b25db59ac37ba3">
    <Part Type="pastraipa" DocPartId="4fa69526f59349548dde527326591a35" PartId="fd8cc92c39324b6b81d26fac7de3d2cc"/>
    <Part Type="punktas" Nr="1" Abbr="1 p." DocPartId="7e316f496a314aa3ac7d57d0654d8d27" PartId="576c021667c247d188f48b09652a4b2b">
      <Part Type="papunktis" Nr="1.1" Abbr="1.1 pp." DocPartId="0afd7eeb70d84a038f88960746820021" PartId="e0444dc95b764fa5bf689e3b74a0e710">
        <Part Type="citata" DocPartId="aa84befa7f5d4fc7955c391285132a19" PartId="3f844e78ff8848d3a660ae120a9b2015">
          <Part Type="papunktis" Nr="1.1" Abbr="1.1 pp." DocPartId="bfc27e4f5ffe4d0eb60c6dc7dd090230" PartId="9251168545904da7ad713802e0307899"/>
        </Part>
      </Part>
      <Part Type="papunktis" Nr="1.2" Abbr="1.2 pp." DocPartId="05281ae746b94877b0643a65b1279745" PartId="19dbc717985a49e79e3d9b49d32c2e20">
        <Part Type="citata" DocPartId="dc7b19b6c9d3471c9c60b475a6238ad7" PartId="17ead4defd574b50b3ecfe6517409b31">
          <Part Type="papunktis" Nr="1.2" Abbr="1.2 pp." DocPartId="cae2d8f25bbd493a8cea2f0258c7a113" PartId="4dc077b284594d939811b7f0d69bc3a2"/>
        </Part>
      </Part>
    </Part>
    <Part Type="punktas" Nr="2" Abbr="2 p." DocPartId="6b06abfbf94a40d78a61f6ad4aabfc4e" PartId="6df07423b5614effaacc90a58c0fc018">
      <Part Type="papunktis" Nr="2.1" Abbr="2.1 pp." DocPartId="242e9e59179045cea859a421458f5691" PartId="379fd999f0a14fec9e0efa15363e5ba4"/>
      <Part Type="papunktis" Nr="2.2" Abbr="2.2 pp." DocPartId="c5c580d16c19459ba0ccce2ac904d667" PartId="ecad851e24b94416b6409e5bbd5ee1c8"/>
      <Part Type="papunktis" Nr="2.3" Abbr="2.3 pp." DocPartId="2fd3a7e97fc24db7b88f079f338f957f" PartId="499c68b8c80c419f86a286e6652fa00e"/>
      <Part Type="papunktis" Nr="2.4" Abbr="2.4 pp." DocPartId="218653e50f13416f92356b4b21b16231" PartId="af9d28fe76fa413fa5cd1d043162d8d4"/>
    </Part>
    <Part Type="signatura" DocPartId="65e51ba4d544424c8ed3b479783f2c61" PartId="69ad54cb28a34ca98e3756706f48be6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48CF99-028A-4A95-AE88-F90FF68A1E8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5F241F-22D6-4614-A8EC-B04481DF1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1314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DZIKAITĖ Jolanta</cp:lastModifiedBy>
  <cp:revision>3</cp:revision>
  <cp:lastPrinted>2024-11-14T08:16:00Z</cp:lastPrinted>
  <dcterms:created xsi:type="dcterms:W3CDTF">2024-12-20T11:36:00Z</dcterms:created>
  <dcterms:modified xsi:type="dcterms:W3CDTF">2024-12-21T06:45:00Z</dcterms:modified>
</cp:coreProperties>
</file>