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3dcb7d7b5704460a48b1e962bfef123"/>
        <w:id w:val="1117105774"/>
        <w:lock w:val="sdtLocked"/>
      </w:sdtPr>
      <w:sdtEndPr/>
      <w:sdtContent>
        <w:p w:rsidR="003D448E" w:rsidRDefault="003D448E">
          <w:pPr>
            <w:tabs>
              <w:tab w:val="center" w:pos="4153"/>
              <w:tab w:val="right" w:pos="8306"/>
            </w:tabs>
            <w:rPr>
              <w:rFonts w:ascii="TimesLT" w:hAnsi="TimesLT"/>
              <w:lang w:val="en-US"/>
            </w:rPr>
          </w:pPr>
        </w:p>
        <w:p w:rsidR="003D448E" w:rsidRDefault="00664801">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3D448E" w:rsidRDefault="003D448E">
          <w:pPr>
            <w:jc w:val="center"/>
            <w:rPr>
              <w:caps/>
              <w:sz w:val="12"/>
              <w:szCs w:val="12"/>
            </w:rPr>
          </w:pPr>
        </w:p>
        <w:p w:rsidR="003D448E" w:rsidRDefault="00664801">
          <w:pPr>
            <w:jc w:val="center"/>
            <w:rPr>
              <w:b/>
              <w:bCs/>
              <w:caps/>
            </w:rPr>
          </w:pPr>
          <w:r>
            <w:rPr>
              <w:b/>
              <w:bCs/>
              <w:caps/>
            </w:rPr>
            <w:t>LIETUVOS RESPUBLIKOS</w:t>
          </w:r>
        </w:p>
        <w:p w:rsidR="003D448E" w:rsidRDefault="00664801">
          <w:pPr>
            <w:jc w:val="center"/>
            <w:rPr>
              <w:b/>
              <w:caps/>
            </w:rPr>
          </w:pPr>
          <w:r>
            <w:rPr>
              <w:b/>
              <w:caps/>
            </w:rPr>
            <w:t>IŠMOKŲ VAIKAMS ĮSTATYMO NR. I-621 2, 3, 4, 6, 9, 11, 12, 14, 16, 17, 18, 21 STRAIPSNIŲ, II SKYRIAUS PAVADINIMO IR PRIEDO PAKEITIMO</w:t>
          </w:r>
        </w:p>
        <w:p w:rsidR="003D448E" w:rsidRDefault="00664801">
          <w:pPr>
            <w:jc w:val="center"/>
            <w:rPr>
              <w:caps/>
            </w:rPr>
          </w:pPr>
          <w:r>
            <w:rPr>
              <w:b/>
              <w:caps/>
            </w:rPr>
            <w:t>ĮSTATYMAS</w:t>
          </w:r>
        </w:p>
        <w:p w:rsidR="003D448E" w:rsidRDefault="003D448E">
          <w:pPr>
            <w:jc w:val="center"/>
            <w:rPr>
              <w:b/>
              <w:caps/>
            </w:rPr>
          </w:pPr>
        </w:p>
        <w:p w:rsidR="003D448E" w:rsidRDefault="00664801">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9</w:t>
          </w:r>
          <w:r>
            <w:rPr>
              <w:szCs w:val="24"/>
            </w:rPr>
            <w:t xml:space="preserve"> d. Nr. </w:t>
          </w:r>
          <w:r>
            <w:rPr>
              <w:szCs w:val="24"/>
              <w:lang w:val="en-US"/>
            </w:rPr>
            <w:t>XV-642</w:t>
          </w:r>
        </w:p>
        <w:p w:rsidR="003D448E" w:rsidRDefault="00664801">
          <w:pPr>
            <w:jc w:val="center"/>
            <w:rPr>
              <w:szCs w:val="24"/>
            </w:rPr>
          </w:pPr>
          <w:r>
            <w:rPr>
              <w:szCs w:val="24"/>
            </w:rPr>
            <w:t>Vilnius</w:t>
          </w:r>
        </w:p>
        <w:p w:rsidR="003D448E" w:rsidRDefault="003D448E">
          <w:pPr>
            <w:jc w:val="center"/>
            <w:rPr>
              <w:sz w:val="22"/>
            </w:rPr>
          </w:pPr>
        </w:p>
        <w:p w:rsidR="003D448E" w:rsidRDefault="003D448E">
          <w:pPr>
            <w:spacing w:line="360" w:lineRule="auto"/>
            <w:ind w:firstLine="720"/>
            <w:jc w:val="both"/>
            <w:rPr>
              <w:sz w:val="16"/>
              <w:szCs w:val="16"/>
            </w:rPr>
          </w:pPr>
        </w:p>
        <w:p w:rsidR="003D448E" w:rsidRDefault="003D448E">
          <w:pPr>
            <w:spacing w:line="360" w:lineRule="auto"/>
            <w:ind w:firstLine="720"/>
            <w:jc w:val="both"/>
            <w:sectPr w:rsidR="003D448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3D448E" w:rsidRDefault="003D448E">
          <w:pPr>
            <w:tabs>
              <w:tab w:val="center" w:pos="4153"/>
              <w:tab w:val="right" w:pos="8306"/>
            </w:tabs>
            <w:rPr>
              <w:rFonts w:ascii="TimesLT" w:hAnsi="TimesLT"/>
              <w:lang w:val="en-US"/>
            </w:rPr>
          </w:pPr>
        </w:p>
        <w:sdt>
          <w:sdtPr>
            <w:alias w:val="1 str."/>
            <w:tag w:val="part_86f659568e4541fda05f560eb5147681"/>
            <w:id w:val="-1423563912"/>
            <w:lock w:val="sdtLocked"/>
          </w:sdtPr>
          <w:sdtEndPr/>
          <w:sdtContent>
            <w:p w:rsidR="003D448E" w:rsidRDefault="00664801">
              <w:pPr>
                <w:widowControl w:val="0"/>
                <w:spacing w:line="400" w:lineRule="atLeast"/>
                <w:ind w:firstLine="720"/>
                <w:jc w:val="both"/>
                <w:rPr>
                  <w:rFonts w:eastAsia="Calibri"/>
                  <w:b/>
                  <w:szCs w:val="24"/>
                </w:rPr>
              </w:pPr>
              <w:sdt>
                <w:sdtPr>
                  <w:alias w:val="Numeris"/>
                  <w:tag w:val="nr_86f659568e4541fda05f560eb5147681"/>
                  <w:id w:val="194892073"/>
                  <w:lock w:val="sdtLocked"/>
                </w:sdtPr>
                <w:sdtEndPr/>
                <w:sdtContent>
                  <w:r>
                    <w:rPr>
                      <w:rFonts w:eastAsia="Calibri"/>
                      <w:b/>
                      <w:szCs w:val="24"/>
                    </w:rPr>
                    <w:t>1</w:t>
                  </w:r>
                </w:sdtContent>
              </w:sdt>
              <w:r>
                <w:rPr>
                  <w:rFonts w:eastAsia="Calibri"/>
                  <w:b/>
                  <w:szCs w:val="24"/>
                </w:rPr>
                <w:t xml:space="preserve"> straipsnis. </w:t>
              </w:r>
              <w:sdt>
                <w:sdtPr>
                  <w:alias w:val="Pavadinimas"/>
                  <w:tag w:val="title_86f659568e4541fda05f560eb5147681"/>
                  <w:id w:val="-2001257778"/>
                  <w:lock w:val="sdtLocked"/>
                </w:sdtPr>
                <w:sdtEndPr/>
                <w:sdtContent>
                  <w:r>
                    <w:rPr>
                      <w:rFonts w:eastAsia="Calibri"/>
                      <w:b/>
                      <w:szCs w:val="24"/>
                    </w:rPr>
                    <w:t>2 straipsnio pakeitimas</w:t>
                  </w:r>
                </w:sdtContent>
              </w:sdt>
            </w:p>
            <w:sdt>
              <w:sdtPr>
                <w:alias w:val="1 str. 1 d."/>
                <w:tag w:val="part_4e8b13dd1c954c16b99c6568e08c5fd4"/>
                <w:id w:val="1681548341"/>
                <w:lock w:val="sdtLocked"/>
              </w:sdtPr>
              <w:sdtEndPr/>
              <w:sdtContent>
                <w:p w:rsidR="003D448E" w:rsidRDefault="00664801">
                  <w:pPr>
                    <w:widowControl w:val="0"/>
                    <w:spacing w:line="400" w:lineRule="atLeast"/>
                    <w:ind w:firstLine="720"/>
                    <w:jc w:val="both"/>
                    <w:rPr>
                      <w:rFonts w:eastAsia="Calibri"/>
                      <w:bCs/>
                      <w:szCs w:val="24"/>
                    </w:rPr>
                  </w:pPr>
                  <w:r>
                    <w:rPr>
                      <w:rFonts w:eastAsia="Calibri"/>
                      <w:bCs/>
                      <w:szCs w:val="24"/>
                    </w:rPr>
                    <w:t>Pakeisti 2 straipsnio 6 dalį ir ją išdėstyti taip:</w:t>
                  </w:r>
                </w:p>
                <w:sdt>
                  <w:sdtPr>
                    <w:alias w:val="citata"/>
                    <w:tag w:val="part_a423d0908de344458bf26fe07bd59a85"/>
                    <w:id w:val="-475449299"/>
                    <w:lock w:val="sdtLocked"/>
                  </w:sdtPr>
                  <w:sdtEndPr/>
                  <w:sdtContent>
                    <w:sdt>
                      <w:sdtPr>
                        <w:alias w:val="6 d."/>
                        <w:tag w:val="part_079d0dad012749e380cbbd15007a26d0"/>
                        <w:id w:val="-923180351"/>
                        <w:lock w:val="sdtLocked"/>
                      </w:sdtPr>
                      <w:sdtEndPr/>
                      <w:sdtContent>
                        <w:p w:rsidR="003D448E" w:rsidRDefault="00664801">
                          <w:pPr>
                            <w:widowControl w:val="0"/>
                            <w:spacing w:line="400" w:lineRule="atLeast"/>
                            <w:ind w:firstLine="720"/>
                            <w:jc w:val="both"/>
                            <w:rPr>
                              <w:rFonts w:eastAsia="Calibri"/>
                              <w:bCs/>
                              <w:szCs w:val="24"/>
                            </w:rPr>
                          </w:pPr>
                          <w:r>
                            <w:rPr>
                              <w:rFonts w:eastAsia="Calibri"/>
                              <w:bCs/>
                              <w:szCs w:val="24"/>
                            </w:rPr>
                            <w:t>„</w:t>
                          </w:r>
                          <w:sdt>
                            <w:sdtPr>
                              <w:alias w:val="Numeris"/>
                              <w:tag w:val="nr_079d0dad012749e380cbbd15007a26d0"/>
                              <w:id w:val="824254330"/>
                              <w:lock w:val="sdtLocked"/>
                            </w:sdtPr>
                            <w:sdtEndPr/>
                            <w:sdtContent>
                              <w:r>
                                <w:rPr>
                                  <w:rFonts w:eastAsia="Calibri"/>
                                  <w:bCs/>
                                  <w:szCs w:val="24"/>
                                </w:rPr>
                                <w:t>6</w:t>
                              </w:r>
                            </w:sdtContent>
                          </w:sdt>
                          <w:r>
                            <w:rPr>
                              <w:rFonts w:eastAsia="Calibri"/>
                              <w:bCs/>
                              <w:szCs w:val="24"/>
                            </w:rPr>
                            <w:t xml:space="preserve">. Kitos šiame įstatyme vartojamos sąvokos suprantamos taip, kaip </w:t>
                          </w:r>
                          <w:r>
                            <w:rPr>
                              <w:szCs w:val="24"/>
                            </w:rPr>
                            <w:t xml:space="preserve">apibrėžiamos </w:t>
                          </w:r>
                          <w:r>
                            <w:rPr>
                              <w:rFonts w:eastAsia="Calibri"/>
                              <w:bCs/>
                              <w:szCs w:val="24"/>
                            </w:rPr>
                            <w:t>Lietuvos Respublikos asmens su negalia teisių apsaugos pagrindų įstatyme ir Lietuvos Respublikos įstatyme „Dėl užsieniečių teisinės padėties“.“</w:t>
                          </w:r>
                        </w:p>
                        <w:p w:rsidR="003D448E" w:rsidRDefault="00664801">
                          <w:pPr>
                            <w:widowControl w:val="0"/>
                            <w:spacing w:line="400" w:lineRule="atLeast"/>
                            <w:ind w:firstLine="720"/>
                            <w:jc w:val="both"/>
                            <w:rPr>
                              <w:rFonts w:eastAsia="Calibri"/>
                              <w:b/>
                              <w:szCs w:val="24"/>
                            </w:rPr>
                          </w:pPr>
                        </w:p>
                      </w:sdtContent>
                    </w:sdt>
                  </w:sdtContent>
                </w:sdt>
              </w:sdtContent>
            </w:sdt>
          </w:sdtContent>
        </w:sdt>
        <w:sdt>
          <w:sdtPr>
            <w:alias w:val="2 str."/>
            <w:tag w:val="part_bd1ff9a960124c0aba9b1390fdb50429"/>
            <w:id w:val="433175238"/>
            <w:lock w:val="sdtLocked"/>
          </w:sdtPr>
          <w:sdtEndPr/>
          <w:sdtContent>
            <w:p w:rsidR="003D448E" w:rsidRDefault="00664801">
              <w:pPr>
                <w:widowControl w:val="0"/>
                <w:spacing w:line="400" w:lineRule="atLeast"/>
                <w:ind w:firstLine="720"/>
                <w:jc w:val="both"/>
                <w:rPr>
                  <w:rFonts w:eastAsia="Calibri"/>
                  <w:b/>
                  <w:szCs w:val="24"/>
                </w:rPr>
              </w:pPr>
              <w:sdt>
                <w:sdtPr>
                  <w:alias w:val="Numeris"/>
                  <w:tag w:val="nr_bd1ff9a960124c0aba9b1390fdb50429"/>
                  <w:id w:val="180480320"/>
                  <w:lock w:val="sdtLocked"/>
                </w:sdtPr>
                <w:sdtEndPr/>
                <w:sdtContent>
                  <w:r>
                    <w:rPr>
                      <w:rFonts w:eastAsia="Calibri"/>
                      <w:b/>
                      <w:szCs w:val="24"/>
                    </w:rPr>
                    <w:t>2</w:t>
                  </w:r>
                </w:sdtContent>
              </w:sdt>
              <w:r>
                <w:rPr>
                  <w:rFonts w:eastAsia="Calibri"/>
                  <w:b/>
                  <w:szCs w:val="24"/>
                </w:rPr>
                <w:t xml:space="preserve"> straipsnis. </w:t>
              </w:r>
              <w:sdt>
                <w:sdtPr>
                  <w:alias w:val="Pavadinimas"/>
                  <w:tag w:val="title_bd1ff9a960124c0aba9b1390fdb50429"/>
                  <w:id w:val="-1342774881"/>
                  <w:lock w:val="sdtLocked"/>
                </w:sdtPr>
                <w:sdtEndPr/>
                <w:sdtContent>
                  <w:r>
                    <w:rPr>
                      <w:rFonts w:eastAsia="Calibri"/>
                      <w:b/>
                      <w:szCs w:val="24"/>
                    </w:rPr>
                    <w:t>3 straips</w:t>
                  </w:r>
                  <w:r>
                    <w:rPr>
                      <w:rFonts w:eastAsia="Calibri"/>
                      <w:b/>
                      <w:szCs w:val="24"/>
                    </w:rPr>
                    <w:t>nio pakeitimas</w:t>
                  </w:r>
                </w:sdtContent>
              </w:sdt>
            </w:p>
            <w:sdt>
              <w:sdtPr>
                <w:alias w:val="2 str. 1 d."/>
                <w:tag w:val="part_db3099b64846437184d9e3e708eec1e7"/>
                <w:id w:val="899172730"/>
                <w:lock w:val="sdtLocked"/>
              </w:sdtPr>
              <w:sdtEndPr/>
              <w:sdtContent>
                <w:p w:rsidR="003D448E" w:rsidRDefault="00664801">
                  <w:pPr>
                    <w:widowControl w:val="0"/>
                    <w:spacing w:line="400" w:lineRule="atLeast"/>
                    <w:ind w:firstLine="720"/>
                    <w:jc w:val="both"/>
                    <w:rPr>
                      <w:rFonts w:eastAsia="Calibri"/>
                      <w:bCs/>
                      <w:szCs w:val="24"/>
                    </w:rPr>
                  </w:pPr>
                  <w:r>
                    <w:rPr>
                      <w:rFonts w:eastAsia="Calibri"/>
                      <w:bCs/>
                      <w:szCs w:val="24"/>
                    </w:rPr>
                    <w:t>Pakeisti 3 straipsnio 5 punktą ir jį išdėstyti taip:</w:t>
                  </w:r>
                </w:p>
                <w:sdt>
                  <w:sdtPr>
                    <w:alias w:val="citata"/>
                    <w:tag w:val="part_5308e9def29d4e779da829305d1a246f"/>
                    <w:id w:val="711845911"/>
                    <w:lock w:val="sdtLocked"/>
                  </w:sdtPr>
                  <w:sdtEndPr/>
                  <w:sdtContent>
                    <w:sdt>
                      <w:sdtPr>
                        <w:alias w:val="5 p."/>
                        <w:tag w:val="part_0aabbb76f8db4e8cbcdd198080c2549f"/>
                        <w:id w:val="-1397892444"/>
                        <w:lock w:val="sdtLocked"/>
                      </w:sdtPr>
                      <w:sdtEndPr/>
                      <w:sdtContent>
                        <w:p w:rsidR="003D448E" w:rsidRDefault="00664801">
                          <w:pPr>
                            <w:widowControl w:val="0"/>
                            <w:tabs>
                              <w:tab w:val="left" w:pos="709"/>
                            </w:tabs>
                            <w:spacing w:line="400" w:lineRule="atLeast"/>
                            <w:ind w:firstLine="720"/>
                            <w:jc w:val="both"/>
                            <w:rPr>
                              <w:bCs/>
                              <w:szCs w:val="24"/>
                              <w:lang w:eastAsia="lt-LT"/>
                            </w:rPr>
                          </w:pPr>
                          <w:r>
                            <w:rPr>
                              <w:rFonts w:eastAsia="Calibri"/>
                              <w:bCs/>
                              <w:szCs w:val="24"/>
                            </w:rPr>
                            <w:t>„</w:t>
                          </w:r>
                          <w:sdt>
                            <w:sdtPr>
                              <w:alias w:val="Numeris"/>
                              <w:tag w:val="nr_0aabbb76f8db4e8cbcdd198080c2549f"/>
                              <w:id w:val="114106493"/>
                              <w:lock w:val="sdtLocked"/>
                            </w:sdtPr>
                            <w:sdtEndPr/>
                            <w:sdtContent>
                              <w:r>
                                <w:rPr>
                                  <w:bCs/>
                                  <w:szCs w:val="24"/>
                                  <w:lang w:eastAsia="lt-LT"/>
                                </w:rPr>
                                <w:t>5</w:t>
                              </w:r>
                            </w:sdtContent>
                          </w:sdt>
                          <w:r>
                            <w:rPr>
                              <w:bCs/>
                              <w:szCs w:val="24"/>
                              <w:lang w:eastAsia="lt-LT"/>
                            </w:rPr>
                            <w:t xml:space="preserve">) išmoka vaiko priežiūrai;“. </w:t>
                          </w:r>
                        </w:p>
                        <w:p w:rsidR="003D448E" w:rsidRDefault="00664801">
                          <w:pPr>
                            <w:widowControl w:val="0"/>
                            <w:tabs>
                              <w:tab w:val="left" w:pos="709"/>
                            </w:tabs>
                            <w:spacing w:line="400" w:lineRule="atLeast"/>
                            <w:ind w:firstLine="720"/>
                            <w:jc w:val="both"/>
                            <w:rPr>
                              <w:bCs/>
                              <w:szCs w:val="24"/>
                              <w:lang w:eastAsia="lt-LT"/>
                            </w:rPr>
                          </w:pPr>
                        </w:p>
                      </w:sdtContent>
                    </w:sdt>
                  </w:sdtContent>
                </w:sdt>
              </w:sdtContent>
            </w:sdt>
          </w:sdtContent>
        </w:sdt>
        <w:sdt>
          <w:sdtPr>
            <w:alias w:val="3 str."/>
            <w:tag w:val="part_da23ec99a00a4957bf8559c8df0d9260"/>
            <w:id w:val="-1519232485"/>
            <w:lock w:val="sdtLocked"/>
          </w:sdtPr>
          <w:sdtEndPr/>
          <w:sdtContent>
            <w:p w:rsidR="003D448E" w:rsidRDefault="00664801">
              <w:pPr>
                <w:widowControl w:val="0"/>
                <w:spacing w:line="400" w:lineRule="atLeast"/>
                <w:ind w:firstLine="720"/>
                <w:jc w:val="both"/>
                <w:rPr>
                  <w:b/>
                  <w:bCs/>
                  <w:szCs w:val="24"/>
                </w:rPr>
              </w:pPr>
              <w:sdt>
                <w:sdtPr>
                  <w:alias w:val="Numeris"/>
                  <w:tag w:val="nr_da23ec99a00a4957bf8559c8df0d9260"/>
                  <w:id w:val="-1700766437"/>
                  <w:lock w:val="sdtLocked"/>
                </w:sdtPr>
                <w:sdtEndPr/>
                <w:sdtContent>
                  <w:r>
                    <w:rPr>
                      <w:b/>
                      <w:bCs/>
                      <w:szCs w:val="24"/>
                    </w:rPr>
                    <w:t>3</w:t>
                  </w:r>
                </w:sdtContent>
              </w:sdt>
              <w:r>
                <w:rPr>
                  <w:b/>
                  <w:bCs/>
                  <w:szCs w:val="24"/>
                </w:rPr>
                <w:t xml:space="preserve"> straipsnis. </w:t>
              </w:r>
              <w:sdt>
                <w:sdtPr>
                  <w:alias w:val="Pavadinimas"/>
                  <w:tag w:val="title_da23ec99a00a4957bf8559c8df0d9260"/>
                  <w:id w:val="500320398"/>
                  <w:lock w:val="sdtLocked"/>
                </w:sdtPr>
                <w:sdtEndPr/>
                <w:sdtContent>
                  <w:r>
                    <w:rPr>
                      <w:b/>
                      <w:bCs/>
                      <w:szCs w:val="24"/>
                    </w:rPr>
                    <w:t>4 straipsnio pakeitimas</w:t>
                  </w:r>
                </w:sdtContent>
              </w:sdt>
            </w:p>
            <w:sdt>
              <w:sdtPr>
                <w:alias w:val="3 str. 1 d."/>
                <w:tag w:val="part_b8ec74b17e64429ca98b04e4e7d6f23d"/>
                <w:id w:val="-88168560"/>
                <w:lock w:val="sdtLocked"/>
              </w:sdtPr>
              <w:sdtEndPr/>
              <w:sdtContent>
                <w:p w:rsidR="003D448E" w:rsidRDefault="00664801">
                  <w:pPr>
                    <w:widowControl w:val="0"/>
                    <w:spacing w:line="400" w:lineRule="atLeast"/>
                    <w:ind w:firstLine="720"/>
                    <w:jc w:val="both"/>
                    <w:rPr>
                      <w:bCs/>
                      <w:szCs w:val="24"/>
                    </w:rPr>
                  </w:pPr>
                  <w:r>
                    <w:rPr>
                      <w:bCs/>
                      <w:szCs w:val="24"/>
                    </w:rPr>
                    <w:t>Pakeisti 4 straipsnio 4 dalį ir ją išdėstyti taip:</w:t>
                  </w:r>
                </w:p>
                <w:sdt>
                  <w:sdtPr>
                    <w:alias w:val="citata"/>
                    <w:tag w:val="part_f863cbc37ef04d2fa54e6c913f0d4f0e"/>
                    <w:id w:val="1149484001"/>
                    <w:lock w:val="sdtLocked"/>
                  </w:sdtPr>
                  <w:sdtEndPr/>
                  <w:sdtContent>
                    <w:sdt>
                      <w:sdtPr>
                        <w:alias w:val="4 d."/>
                        <w:tag w:val="part_e07d8f20c67a493a80375ab42a16e321"/>
                        <w:id w:val="-1544744131"/>
                        <w:lock w:val="sdtLocked"/>
                      </w:sdtPr>
                      <w:sdtEndPr/>
                      <w:sdtContent>
                        <w:p w:rsidR="003D448E" w:rsidRDefault="00664801">
                          <w:pPr>
                            <w:widowControl w:val="0"/>
                            <w:spacing w:line="400" w:lineRule="atLeast"/>
                            <w:ind w:firstLine="720"/>
                            <w:jc w:val="both"/>
                            <w:rPr>
                              <w:bCs/>
                              <w:szCs w:val="24"/>
                            </w:rPr>
                          </w:pPr>
                          <w:r>
                            <w:rPr>
                              <w:bCs/>
                              <w:szCs w:val="24"/>
                            </w:rPr>
                            <w:t>„</w:t>
                          </w:r>
                          <w:sdt>
                            <w:sdtPr>
                              <w:alias w:val="Numeris"/>
                              <w:tag w:val="nr_e07d8f20c67a493a80375ab42a16e321"/>
                              <w:id w:val="-768619419"/>
                              <w:lock w:val="sdtLocked"/>
                            </w:sdtPr>
                            <w:sdtEndPr/>
                            <w:sdtContent>
                              <w:r>
                                <w:rPr>
                                  <w:bCs/>
                                  <w:szCs w:val="24"/>
                                </w:rPr>
                                <w:t>4</w:t>
                              </w:r>
                            </w:sdtContent>
                          </w:sdt>
                          <w:r>
                            <w:rPr>
                              <w:bCs/>
                              <w:szCs w:val="24"/>
                            </w:rPr>
                            <w:t>. Išmokų dydžio matas yra bazinė socialinė išm</w:t>
                          </w:r>
                          <w:r>
                            <w:rPr>
                              <w:bCs/>
                              <w:szCs w:val="24"/>
                            </w:rPr>
                            <w:t xml:space="preserve">oka, kurios dydį Lietuvos Respublikos socialinės </w:t>
                          </w:r>
                          <w:r>
                            <w:rPr>
                              <w:szCs w:val="24"/>
                            </w:rPr>
                            <w:t xml:space="preserve">apsaugos </w:t>
                          </w:r>
                          <w:r>
                            <w:rPr>
                              <w:bCs/>
                              <w:szCs w:val="24"/>
                            </w:rPr>
                            <w:t>išmokų atskaitos rodiklių ir bazinio bausmių ir nuobaudų dydžio nustatymo įstatymo nustatyta tvarka tvirtina Lietuvos Respublikos Vyriausybė.“</w:t>
                          </w:r>
                        </w:p>
                        <w:p w:rsidR="003D448E" w:rsidRDefault="00664801">
                          <w:pPr>
                            <w:widowControl w:val="0"/>
                            <w:spacing w:line="400" w:lineRule="atLeast"/>
                            <w:ind w:firstLine="720"/>
                            <w:jc w:val="both"/>
                            <w:rPr>
                              <w:rFonts w:eastAsia="Calibri"/>
                              <w:bCs/>
                              <w:szCs w:val="24"/>
                            </w:rPr>
                          </w:pPr>
                        </w:p>
                      </w:sdtContent>
                    </w:sdt>
                  </w:sdtContent>
                </w:sdt>
              </w:sdtContent>
            </w:sdt>
          </w:sdtContent>
        </w:sdt>
        <w:sdt>
          <w:sdtPr>
            <w:alias w:val="4 str."/>
            <w:tag w:val="part_1955817cfabc441b8e32635560fcd9da"/>
            <w:id w:val="-1590533708"/>
            <w:lock w:val="sdtLocked"/>
          </w:sdtPr>
          <w:sdtEndPr/>
          <w:sdtContent>
            <w:p w:rsidR="003D448E" w:rsidRDefault="00664801">
              <w:pPr>
                <w:widowControl w:val="0"/>
                <w:spacing w:line="400" w:lineRule="atLeast"/>
                <w:ind w:firstLine="720"/>
                <w:jc w:val="both"/>
                <w:rPr>
                  <w:b/>
                  <w:bCs/>
                  <w:szCs w:val="24"/>
                </w:rPr>
              </w:pPr>
              <w:sdt>
                <w:sdtPr>
                  <w:alias w:val="Numeris"/>
                  <w:tag w:val="nr_1955817cfabc441b8e32635560fcd9da"/>
                  <w:id w:val="155039318"/>
                  <w:lock w:val="sdtLocked"/>
                </w:sdtPr>
                <w:sdtEndPr/>
                <w:sdtContent>
                  <w:r>
                    <w:rPr>
                      <w:b/>
                      <w:bCs/>
                      <w:szCs w:val="24"/>
                    </w:rPr>
                    <w:t>4</w:t>
                  </w:r>
                </w:sdtContent>
              </w:sdt>
              <w:r>
                <w:rPr>
                  <w:b/>
                  <w:bCs/>
                  <w:szCs w:val="24"/>
                </w:rPr>
                <w:t xml:space="preserve"> straipsnis. </w:t>
              </w:r>
              <w:sdt>
                <w:sdtPr>
                  <w:alias w:val="Pavadinimas"/>
                  <w:tag w:val="title_1955817cfabc441b8e32635560fcd9da"/>
                  <w:id w:val="1734966832"/>
                  <w:lock w:val="sdtLocked"/>
                </w:sdtPr>
                <w:sdtEndPr/>
                <w:sdtContent>
                  <w:r>
                    <w:rPr>
                      <w:b/>
                      <w:bCs/>
                      <w:szCs w:val="24"/>
                    </w:rPr>
                    <w:t xml:space="preserve">II skyriaus pavadinimo </w:t>
                  </w:r>
                  <w:r>
                    <w:rPr>
                      <w:b/>
                      <w:bCs/>
                      <w:szCs w:val="24"/>
                    </w:rPr>
                    <w:t>pakeitimas</w:t>
                  </w:r>
                </w:sdtContent>
              </w:sdt>
            </w:p>
            <w:sdt>
              <w:sdtPr>
                <w:alias w:val="4 str. 1 d."/>
                <w:tag w:val="part_26f54de0f8cd4465b51d3f48f67f3821"/>
                <w:id w:val="-872613781"/>
                <w:lock w:val="sdtLocked"/>
              </w:sdtPr>
              <w:sdtEndPr/>
              <w:sdtContent>
                <w:p w:rsidR="003D448E" w:rsidRDefault="00664801">
                  <w:pPr>
                    <w:widowControl w:val="0"/>
                    <w:spacing w:line="400" w:lineRule="atLeast"/>
                    <w:ind w:firstLine="720"/>
                    <w:jc w:val="both"/>
                    <w:rPr>
                      <w:szCs w:val="24"/>
                    </w:rPr>
                  </w:pPr>
                  <w:r>
                    <w:rPr>
                      <w:szCs w:val="24"/>
                    </w:rPr>
                    <w:t>Pakeisti II skyriaus pavadinimą ir jį išdėstyti taip:</w:t>
                  </w:r>
                </w:p>
                <w:sdt>
                  <w:sdtPr>
                    <w:alias w:val="citata"/>
                    <w:tag w:val="part_46a84af8cb4c49758782dc4584840033"/>
                    <w:id w:val="-383026027"/>
                    <w:lock w:val="sdtLocked"/>
                  </w:sdtPr>
                  <w:sdtEndPr/>
                  <w:sdtContent>
                    <w:sdt>
                      <w:sdtPr>
                        <w:alias w:val="skyrius"/>
                        <w:tag w:val="part_3207fa20291c44ed91e5f05e73a031cb"/>
                        <w:id w:val="198987526"/>
                        <w:lock w:val="sdtLocked"/>
                      </w:sdtPr>
                      <w:sdtEndPr/>
                      <w:sdtContent>
                        <w:p w:rsidR="003D448E" w:rsidRDefault="00664801">
                          <w:pPr>
                            <w:widowControl w:val="0"/>
                            <w:spacing w:line="400" w:lineRule="atLeast"/>
                            <w:jc w:val="center"/>
                            <w:rPr>
                              <w:b/>
                              <w:szCs w:val="24"/>
                            </w:rPr>
                          </w:pPr>
                          <w:r>
                            <w:rPr>
                              <w:szCs w:val="24"/>
                            </w:rPr>
                            <w:t>„</w:t>
                          </w:r>
                          <w:sdt>
                            <w:sdtPr>
                              <w:alias w:val="Numeris"/>
                              <w:tag w:val="nr_3207fa20291c44ed91e5f05e73a031cb"/>
                              <w:id w:val="1324707675"/>
                              <w:lock w:val="sdtLocked"/>
                            </w:sdtPr>
                            <w:sdtEndPr/>
                            <w:sdtContent>
                              <w:r>
                                <w:rPr>
                                  <w:b/>
                                  <w:szCs w:val="24"/>
                                </w:rPr>
                                <w:t>II</w:t>
                              </w:r>
                            </w:sdtContent>
                          </w:sdt>
                          <w:r>
                            <w:rPr>
                              <w:b/>
                              <w:szCs w:val="24"/>
                            </w:rPr>
                            <w:t xml:space="preserve"> SKYRIUS</w:t>
                          </w:r>
                        </w:p>
                        <w:p w:rsidR="003D448E" w:rsidRDefault="00664801">
                          <w:pPr>
                            <w:widowControl w:val="0"/>
                            <w:spacing w:line="400" w:lineRule="atLeast"/>
                            <w:jc w:val="center"/>
                            <w:rPr>
                              <w:bCs/>
                              <w:szCs w:val="24"/>
                            </w:rPr>
                          </w:pPr>
                          <w:sdt>
                            <w:sdtPr>
                              <w:rPr>
                                <w:b/>
                                <w:szCs w:val="24"/>
                              </w:rPr>
                              <w:alias w:val="Pavadinimas"/>
                              <w:tag w:val="title_3207fa20291c44ed91e5f05e73a031cb"/>
                              <w:id w:val="2014414156"/>
                              <w:lock w:val="sdtLocked"/>
                              <w:placeholder>
                                <w:docPart w:val="DefaultPlaceholder_-1854013440"/>
                              </w:placeholder>
                            </w:sdtPr>
                            <w:sdtContent>
                              <w:r>
                                <w:rPr>
                                  <w:b/>
                                  <w:szCs w:val="24"/>
                                </w:rPr>
                                <w:t xml:space="preserve">VIENKARTINĖ IŠMOKA VAIKUI, IŠMOKA VAIKUI, IŠMOKA GIMUS VIENU METU DAUGIAU KAIP VIENAM VAIKUI, IŠMOKA PRIVALOMOSIOS PRADINĖS KARO TARNYBOS KARIO VAIKUI, IŠMOKA VAIKO </w:t>
                              </w:r>
                              <w:r>
                                <w:rPr>
                                  <w:b/>
                                  <w:szCs w:val="24"/>
                                </w:rPr>
                                <w:t>PRIEŽIŪRAI, VAIKO PRIEŽIŪROS KOMPENSACINĖ IŠMOKA IR VIENKARTINĖ IŠMOKA NĖŠČIAI MOTERIAI</w:t>
                              </w:r>
                            </w:sdtContent>
                          </w:sdt>
                          <w:r>
                            <w:rPr>
                              <w:szCs w:val="24"/>
                            </w:rPr>
                            <w:t>“.</w:t>
                          </w:r>
                        </w:p>
                        <w:p w:rsidR="003D448E" w:rsidRDefault="00664801">
                          <w:pPr>
                            <w:widowControl w:val="0"/>
                            <w:spacing w:line="400" w:lineRule="atLeast"/>
                            <w:ind w:firstLine="720"/>
                            <w:jc w:val="both"/>
                            <w:rPr>
                              <w:rFonts w:eastAsia="Calibri"/>
                              <w:bCs/>
                              <w:szCs w:val="24"/>
                            </w:rPr>
                          </w:pPr>
                        </w:p>
                      </w:sdtContent>
                    </w:sdt>
                  </w:sdtContent>
                </w:sdt>
              </w:sdtContent>
            </w:sdt>
          </w:sdtContent>
        </w:sdt>
        <w:sdt>
          <w:sdtPr>
            <w:alias w:val="5 str."/>
            <w:tag w:val="part_79da0db507ee49b5b2cf8666664c9125"/>
            <w:id w:val="-513534869"/>
            <w:lock w:val="sdtLocked"/>
          </w:sdtPr>
          <w:sdtEndPr/>
          <w:sdtContent>
            <w:p w:rsidR="003D448E" w:rsidRDefault="00664801">
              <w:pPr>
                <w:widowControl w:val="0"/>
                <w:spacing w:line="360" w:lineRule="auto"/>
                <w:ind w:firstLine="720"/>
                <w:jc w:val="both"/>
                <w:rPr>
                  <w:rFonts w:eastAsia="Calibri"/>
                  <w:b/>
                  <w:bCs/>
                  <w:szCs w:val="24"/>
                </w:rPr>
              </w:pPr>
              <w:sdt>
                <w:sdtPr>
                  <w:alias w:val="Numeris"/>
                  <w:tag w:val="nr_79da0db507ee49b5b2cf8666664c9125"/>
                  <w:id w:val="-1889103526"/>
                  <w:lock w:val="sdtLocked"/>
                </w:sdtPr>
                <w:sdtEndPr/>
                <w:sdtContent>
                  <w:r>
                    <w:rPr>
                      <w:rFonts w:eastAsia="Calibri"/>
                      <w:b/>
                      <w:bCs/>
                      <w:szCs w:val="24"/>
                    </w:rPr>
                    <w:t>5</w:t>
                  </w:r>
                </w:sdtContent>
              </w:sdt>
              <w:r>
                <w:rPr>
                  <w:rFonts w:eastAsia="Calibri"/>
                  <w:b/>
                  <w:bCs/>
                  <w:szCs w:val="24"/>
                </w:rPr>
                <w:t xml:space="preserve"> straipsnis. </w:t>
              </w:r>
              <w:sdt>
                <w:sdtPr>
                  <w:alias w:val="Pavadinimas"/>
                  <w:tag w:val="title_79da0db507ee49b5b2cf8666664c9125"/>
                  <w:id w:val="-1993948508"/>
                  <w:lock w:val="sdtLocked"/>
                </w:sdtPr>
                <w:sdtEndPr/>
                <w:sdtContent>
                  <w:r>
                    <w:rPr>
                      <w:rFonts w:eastAsia="Calibri"/>
                      <w:b/>
                      <w:bCs/>
                      <w:szCs w:val="24"/>
                    </w:rPr>
                    <w:t>6 straipsnio pakeitimas</w:t>
                  </w:r>
                </w:sdtContent>
              </w:sdt>
            </w:p>
            <w:sdt>
              <w:sdtPr>
                <w:alias w:val="5 str. 1 d."/>
                <w:tag w:val="part_e961f920e7654ec08949a7899ce3f6a1"/>
                <w:id w:val="2115939928"/>
                <w:lock w:val="sdtLocked"/>
              </w:sdtPr>
              <w:sdtEndPr/>
              <w:sdtContent>
                <w:p w:rsidR="003D448E" w:rsidRDefault="00664801">
                  <w:pPr>
                    <w:widowControl w:val="0"/>
                    <w:spacing w:line="360" w:lineRule="auto"/>
                    <w:ind w:firstLine="720"/>
                    <w:jc w:val="both"/>
                    <w:rPr>
                      <w:rFonts w:eastAsia="Calibri"/>
                      <w:bCs/>
                      <w:szCs w:val="24"/>
                    </w:rPr>
                  </w:pPr>
                  <w:sdt>
                    <w:sdtPr>
                      <w:alias w:val="Numeris"/>
                      <w:tag w:val="nr_e961f920e7654ec08949a7899ce3f6a1"/>
                      <w:id w:val="1850685272"/>
                      <w:lock w:val="sdtLocked"/>
                    </w:sdtPr>
                    <w:sdtEndPr/>
                    <w:sdtContent>
                      <w:r>
                        <w:rPr>
                          <w:rFonts w:eastAsia="Calibri"/>
                          <w:bCs/>
                          <w:szCs w:val="24"/>
                        </w:rPr>
                        <w:t>1</w:t>
                      </w:r>
                    </w:sdtContent>
                  </w:sdt>
                  <w:r>
                    <w:rPr>
                      <w:rFonts w:eastAsia="Calibri"/>
                      <w:bCs/>
                      <w:szCs w:val="24"/>
                    </w:rPr>
                    <w:t>. Pakeisti 6 straipsnio 1 dalį ir ją išdėstyti taip:</w:t>
                  </w:r>
                </w:p>
                <w:sdt>
                  <w:sdtPr>
                    <w:alias w:val="citata"/>
                    <w:tag w:val="part_7eb4dc06eb114e938a604da556313037"/>
                    <w:id w:val="-1947151980"/>
                    <w:lock w:val="sdtLocked"/>
                  </w:sdtPr>
                  <w:sdtEndPr/>
                  <w:sdtContent>
                    <w:sdt>
                      <w:sdtPr>
                        <w:alias w:val="1 d."/>
                        <w:tag w:val="part_303d5995c75a48cda0a60717f383fd8c"/>
                        <w:id w:val="-2126531706"/>
                        <w:lock w:val="sdtLocked"/>
                      </w:sdtPr>
                      <w:sdtEndPr/>
                      <w:sdtContent>
                        <w:p w:rsidR="003D448E" w:rsidRDefault="00664801">
                          <w:pPr>
                            <w:widowControl w:val="0"/>
                            <w:spacing w:line="360" w:lineRule="auto"/>
                            <w:ind w:firstLine="720"/>
                            <w:jc w:val="both"/>
                            <w:rPr>
                              <w:rFonts w:eastAsia="Calibri"/>
                              <w:b/>
                              <w:bCs/>
                              <w:i/>
                              <w:szCs w:val="24"/>
                            </w:rPr>
                          </w:pPr>
                          <w:r>
                            <w:rPr>
                              <w:rFonts w:eastAsia="Calibri"/>
                              <w:bCs/>
                              <w:szCs w:val="24"/>
                            </w:rPr>
                            <w:t>„</w:t>
                          </w:r>
                          <w:sdt>
                            <w:sdtPr>
                              <w:alias w:val="Numeris"/>
                              <w:tag w:val="nr_303d5995c75a48cda0a60717f383fd8c"/>
                              <w:id w:val="-2135618287"/>
                              <w:lock w:val="sdtLocked"/>
                            </w:sdtPr>
                            <w:sdtEndPr/>
                            <w:sdtContent>
                              <w:r>
                                <w:rPr>
                                  <w:rFonts w:eastAsia="Calibri"/>
                                  <w:bCs/>
                                  <w:szCs w:val="24"/>
                                </w:rPr>
                                <w:t>1</w:t>
                              </w:r>
                            </w:sdtContent>
                          </w:sdt>
                          <w:r>
                            <w:rPr>
                              <w:rFonts w:eastAsia="Calibri"/>
                              <w:bCs/>
                              <w:szCs w:val="24"/>
                            </w:rPr>
                            <w:t>. Kiekvienam vaikui nuo gimimo dienos iki 18 metų arb</w:t>
                          </w:r>
                          <w:r>
                            <w:rPr>
                              <w:rFonts w:eastAsia="Calibri"/>
                              <w:bCs/>
                              <w:szCs w:val="24"/>
                            </w:rPr>
                            <w:t xml:space="preserve">a iki nepilnametis vaikas pripažįstamas </w:t>
                          </w:r>
                          <w:proofErr w:type="spellStart"/>
                          <w:r>
                            <w:rPr>
                              <w:rFonts w:eastAsia="Calibri"/>
                              <w:bCs/>
                              <w:szCs w:val="24"/>
                            </w:rPr>
                            <w:t>emancipuotu</w:t>
                          </w:r>
                          <w:proofErr w:type="spellEnd"/>
                          <w:r>
                            <w:rPr>
                              <w:rFonts w:eastAsia="Calibri"/>
                              <w:bCs/>
                              <w:szCs w:val="24"/>
                            </w:rPr>
                            <w:t xml:space="preserve"> ar sudaro santuoką ir </w:t>
                          </w:r>
                          <w:proofErr w:type="spellStart"/>
                          <w:r>
                            <w:rPr>
                              <w:rFonts w:eastAsia="Calibri"/>
                              <w:bCs/>
                              <w:szCs w:val="24"/>
                            </w:rPr>
                            <w:t>emancipuotam</w:t>
                          </w:r>
                          <w:proofErr w:type="spellEnd"/>
                          <w:r>
                            <w:rPr>
                              <w:rFonts w:eastAsia="Calibri"/>
                              <w:bCs/>
                              <w:szCs w:val="24"/>
                            </w:rPr>
                            <w:t xml:space="preserve"> ar susituokusiam nepilnamečiam vaikui arba vyresniam kaip 18 metų asmeniui, jeigu jie mokosi pagal bendrojo ugdymo programą (įskaitant asmenis, kurių mokymą pagal bendro</w:t>
                          </w:r>
                          <w:r>
                            <w:rPr>
                              <w:rFonts w:eastAsia="Calibri"/>
                              <w:bCs/>
                              <w:szCs w:val="24"/>
                            </w:rPr>
                            <w:t>jo ugdymo programą ir pagal bendrojo ugdymo programą kartu su profesinio mokymo programa vykdo profesinio mokymo teikėjai, iki šie asmenys baigs bendrojo ugdymo programą, taip pat asmenis akademinių atostogų, suteiktų dėl ligos arba nėštumo ir gimdymo ar a</w:t>
                          </w:r>
                          <w:r>
                            <w:rPr>
                              <w:rFonts w:eastAsia="Calibri"/>
                              <w:bCs/>
                              <w:szCs w:val="24"/>
                            </w:rPr>
                            <w:t>tostogų vaikui prižiūrėti, laikotarpiu), bet ne ilgiau, iki jiems sukaks 23 metai, skiriama ir mokama 1,75 bazinės socialinės išmokos dydžio išmoka per mėnesį.“</w:t>
                          </w:r>
                        </w:p>
                      </w:sdtContent>
                    </w:sdt>
                  </w:sdtContent>
                </w:sdt>
              </w:sdtContent>
            </w:sdt>
            <w:sdt>
              <w:sdtPr>
                <w:alias w:val="5 str. 2 d."/>
                <w:tag w:val="part_fba069e6d8ae4ed7850a714ea5009867"/>
                <w:id w:val="-105202080"/>
                <w:lock w:val="sdtLocked"/>
              </w:sdtPr>
              <w:sdtEndPr/>
              <w:sdtContent>
                <w:p w:rsidR="003D448E" w:rsidRDefault="00664801">
                  <w:pPr>
                    <w:widowControl w:val="0"/>
                    <w:spacing w:line="360" w:lineRule="auto"/>
                    <w:ind w:firstLine="720"/>
                    <w:jc w:val="both"/>
                    <w:rPr>
                      <w:rFonts w:eastAsia="Calibri"/>
                      <w:bCs/>
                      <w:szCs w:val="24"/>
                    </w:rPr>
                  </w:pPr>
                  <w:sdt>
                    <w:sdtPr>
                      <w:alias w:val="Numeris"/>
                      <w:tag w:val="nr_fba069e6d8ae4ed7850a714ea5009867"/>
                      <w:id w:val="-1202935239"/>
                      <w:lock w:val="sdtLocked"/>
                    </w:sdtPr>
                    <w:sdtEndPr/>
                    <w:sdtContent>
                      <w:r>
                        <w:rPr>
                          <w:rFonts w:eastAsia="Calibri"/>
                          <w:bCs/>
                          <w:szCs w:val="24"/>
                        </w:rPr>
                        <w:t>2</w:t>
                      </w:r>
                    </w:sdtContent>
                  </w:sdt>
                  <w:r>
                    <w:rPr>
                      <w:rFonts w:eastAsia="Calibri"/>
                      <w:bCs/>
                      <w:szCs w:val="24"/>
                    </w:rPr>
                    <w:t>. Pakeisti 6 straipsnio 2 dalį ir ją išdėstyti taip:</w:t>
                  </w:r>
                </w:p>
                <w:sdt>
                  <w:sdtPr>
                    <w:alias w:val="citata"/>
                    <w:tag w:val="part_a5128096b50a47cfa215282163dc7f2b"/>
                    <w:id w:val="1843429397"/>
                    <w:lock w:val="sdtLocked"/>
                  </w:sdtPr>
                  <w:sdtEndPr/>
                  <w:sdtContent>
                    <w:sdt>
                      <w:sdtPr>
                        <w:alias w:val="6 str. 2 d."/>
                        <w:tag w:val="part_8550bfb4a0cd4249885e2610f2842892"/>
                        <w:id w:val="179714720"/>
                        <w:lock w:val="sdtLocked"/>
                      </w:sdtPr>
                      <w:sdtEndPr/>
                      <w:sdtContent>
                        <w:p w:rsidR="003D448E" w:rsidRDefault="00664801">
                          <w:pPr>
                            <w:widowControl w:val="0"/>
                            <w:spacing w:line="360" w:lineRule="auto"/>
                            <w:ind w:firstLine="720"/>
                            <w:jc w:val="both"/>
                            <w:rPr>
                              <w:rFonts w:eastAsia="Calibri"/>
                              <w:bCs/>
                              <w:szCs w:val="24"/>
                            </w:rPr>
                          </w:pPr>
                          <w:r>
                            <w:rPr>
                              <w:rFonts w:eastAsia="Calibri"/>
                              <w:bCs/>
                              <w:szCs w:val="24"/>
                            </w:rPr>
                            <w:t>„</w:t>
                          </w:r>
                          <w:sdt>
                            <w:sdtPr>
                              <w:alias w:val="Numeris"/>
                              <w:tag w:val="nr_8550bfb4a0cd4249885e2610f2842892"/>
                              <w:id w:val="-1526940619"/>
                              <w:lock w:val="sdtLocked"/>
                            </w:sdtPr>
                            <w:sdtEndPr/>
                            <w:sdtContent>
                              <w:r>
                                <w:rPr>
                                  <w:rFonts w:eastAsia="Calibri"/>
                                  <w:bCs/>
                                  <w:szCs w:val="24"/>
                                </w:rPr>
                                <w:t>2</w:t>
                              </w:r>
                            </w:sdtContent>
                          </w:sdt>
                          <w:r>
                            <w:rPr>
                              <w:rFonts w:eastAsia="Calibri"/>
                              <w:bCs/>
                              <w:szCs w:val="24"/>
                            </w:rPr>
                            <w:t>. Papildomai išmoka vaikui už</w:t>
                          </w:r>
                          <w:r>
                            <w:rPr>
                              <w:rFonts w:eastAsia="Calibri"/>
                              <w:bCs/>
                              <w:szCs w:val="24"/>
                            </w:rPr>
                            <w:t xml:space="preserve"> tą patį vaiką skiriama ir mokama tik pagal vieną iš šios dalies punktų:</w:t>
                          </w:r>
                        </w:p>
                        <w:sdt>
                          <w:sdtPr>
                            <w:alias w:val="2 d. 1 p."/>
                            <w:tag w:val="part_42fc8629184942e68845a381cd8686ce"/>
                            <w:id w:val="1381207863"/>
                            <w:lock w:val="sdtLocked"/>
                          </w:sdtPr>
                          <w:sdtEndPr/>
                          <w:sdtContent>
                            <w:p w:rsidR="003D448E" w:rsidRDefault="00664801">
                              <w:pPr>
                                <w:widowControl w:val="0"/>
                                <w:spacing w:line="360" w:lineRule="auto"/>
                                <w:ind w:firstLine="720"/>
                                <w:jc w:val="both"/>
                                <w:rPr>
                                  <w:rFonts w:eastAsia="Calibri"/>
                                  <w:bCs/>
                                  <w:szCs w:val="24"/>
                                </w:rPr>
                              </w:pPr>
                              <w:sdt>
                                <w:sdtPr>
                                  <w:alias w:val="Numeris"/>
                                  <w:tag w:val="nr_42fc8629184942e68845a381cd8686ce"/>
                                  <w:id w:val="-1620838014"/>
                                  <w:lock w:val="sdtLocked"/>
                                </w:sdtPr>
                                <w:sdtEndPr/>
                                <w:sdtContent>
                                  <w:r>
                                    <w:rPr>
                                      <w:rFonts w:eastAsia="Calibri"/>
                                      <w:bCs/>
                                      <w:szCs w:val="24"/>
                                    </w:rPr>
                                    <w:t>1</w:t>
                                  </w:r>
                                </w:sdtContent>
                              </w:sdt>
                              <w:r>
                                <w:rPr>
                                  <w:rFonts w:eastAsia="Calibri"/>
                                  <w:bCs/>
                                  <w:szCs w:val="24"/>
                                </w:rPr>
                                <w:t>) kiekvienam bendrai gyvenančių asmenų arba globėjo (rūpintojo), išskyrus asmenis, kurie augina ir (ar) globoja tris ar daugiau vaikų, auginamam ir (ar) globojamam vaikui, kuriam g</w:t>
                              </w:r>
                              <w:r>
                                <w:rPr>
                                  <w:rFonts w:eastAsia="Calibri"/>
                                  <w:bCs/>
                                  <w:szCs w:val="24"/>
                                </w:rPr>
                                <w:t>loba (rūpyba) nustatyta šeimoje, jeigu vidutinės bendrai gyvenančių asmenų arba globėjo (rūpintojo) ir su juo bendrai gyvenančių asmenų pajamos, nustatytos Piniginės socialinės paramos nepasiturintiems gyventojams įstatymo 17 straipsnio 1 dalyje, vienam as</w:t>
                              </w:r>
                              <w:r>
                                <w:rPr>
                                  <w:rFonts w:eastAsia="Calibri"/>
                                  <w:bCs/>
                                  <w:szCs w:val="24"/>
                                </w:rPr>
                                <w:t>meniui per mėnesį yra mažesnės negu 2 valstybės remiamų pajamų dydžiai. Papildomai išmoka vaikui skiriama ir mokama ir tais atvejais, kai bendrai gyvenantiems asmenims paskirta socialinė parama mokiniams pagal Lietuvos Respublikos socialinės paramos mokini</w:t>
                              </w:r>
                              <w:r>
                                <w:rPr>
                                  <w:rFonts w:eastAsia="Calibri"/>
                                  <w:bCs/>
                                  <w:szCs w:val="24"/>
                                </w:rPr>
                                <w:t xml:space="preserve">ams įstatymą vertinant gaunamas pajamas, jeigu vidutinės bendrai gyvenančių asmenų pajamos, nustatytos Piniginės socialinės paramos nepasiturintiems gyventojams įstatymo 17 straipsnio 1 dalyje, vienam asmeniui per mėnesį viršija 2 valstybės remiamų pajamų </w:t>
                              </w:r>
                              <w:r>
                                <w:rPr>
                                  <w:rFonts w:eastAsia="Calibri"/>
                                  <w:bCs/>
                                  <w:szCs w:val="24"/>
                                </w:rPr>
                                <w:t xml:space="preserve">dydžius. Vaikui nuo gimimo dienos iki 18 metų arba iki nepilnametis vaikas pripažįstamas </w:t>
                              </w:r>
                              <w:proofErr w:type="spellStart"/>
                              <w:r>
                                <w:rPr>
                                  <w:rFonts w:eastAsia="Calibri"/>
                                  <w:bCs/>
                                  <w:szCs w:val="24"/>
                                </w:rPr>
                                <w:t>emancipuotu</w:t>
                              </w:r>
                              <w:proofErr w:type="spellEnd"/>
                              <w:r>
                                <w:rPr>
                                  <w:rFonts w:eastAsia="Calibri"/>
                                  <w:bCs/>
                                  <w:szCs w:val="24"/>
                                </w:rPr>
                                <w:t xml:space="preserve"> ar sudaro santuoką</w:t>
                              </w:r>
                              <w:r>
                                <w:rPr>
                                  <w:rFonts w:eastAsia="Calibri"/>
                                  <w:b/>
                                  <w:bCs/>
                                  <w:szCs w:val="24"/>
                                </w:rPr>
                                <w:t xml:space="preserve"> </w:t>
                              </w:r>
                              <w:r>
                                <w:rPr>
                                  <w:rFonts w:eastAsia="Calibri"/>
                                  <w:bCs/>
                                  <w:szCs w:val="24"/>
                                </w:rPr>
                                <w:t>ir vyresniam kaip 18 metų asmeniui, jeigu jis mokosi pagal bendrojo ugdymo programą (įskaitant asmenis, kurių mokymą pagal bendrojo ugdy</w:t>
                              </w:r>
                              <w:r>
                                <w:rPr>
                                  <w:rFonts w:eastAsia="Calibri"/>
                                  <w:bCs/>
                                  <w:szCs w:val="24"/>
                                </w:rPr>
                                <w:t>mo programą ir pagal bendrojo ugdymo programą kartu su profesinio mokymo programa vykdo profesinio mokymo teikėjai, iki šie asmenys baigs bendrojo ugdymo programą, taip pat asmenis akademinių atostogų, suteiktų dėl ligos arba nėštumo ir gimdymo, laikotarpi</w:t>
                              </w:r>
                              <w:r>
                                <w:rPr>
                                  <w:rFonts w:eastAsia="Calibri"/>
                                  <w:bCs/>
                                  <w:szCs w:val="24"/>
                                </w:rPr>
                                <w:t>u), bet ne ilgiau, iki jam sukaks 23 metai, skiriama ir mokama 1,03 bazinės socialinės išmokos dydžio išmoka per mėnesį;</w:t>
                              </w:r>
                            </w:p>
                          </w:sdtContent>
                        </w:sdt>
                        <w:sdt>
                          <w:sdtPr>
                            <w:alias w:val="2 d. 2 p."/>
                            <w:tag w:val="part_25c1113589514d7584509ea888e2e6ca"/>
                            <w:id w:val="741759951"/>
                            <w:lock w:val="sdtLocked"/>
                          </w:sdtPr>
                          <w:sdtEndPr/>
                          <w:sdtContent>
                            <w:p w:rsidR="003D448E" w:rsidRDefault="00664801">
                              <w:pPr>
                                <w:widowControl w:val="0"/>
                                <w:spacing w:line="360" w:lineRule="auto"/>
                                <w:ind w:firstLine="720"/>
                                <w:jc w:val="both"/>
                                <w:rPr>
                                  <w:rFonts w:eastAsia="Calibri"/>
                                  <w:bCs/>
                                  <w:szCs w:val="24"/>
                                </w:rPr>
                              </w:pPr>
                              <w:sdt>
                                <w:sdtPr>
                                  <w:alias w:val="Numeris"/>
                                  <w:tag w:val="nr_25c1113589514d7584509ea888e2e6ca"/>
                                  <w:id w:val="-2116664606"/>
                                  <w:lock w:val="sdtLocked"/>
                                </w:sdtPr>
                                <w:sdtEndPr/>
                                <w:sdtContent>
                                  <w:r>
                                    <w:rPr>
                                      <w:rFonts w:eastAsia="Calibri"/>
                                      <w:bCs/>
                                      <w:szCs w:val="24"/>
                                    </w:rPr>
                                    <w:t>2</w:t>
                                  </w:r>
                                </w:sdtContent>
                              </w:sdt>
                              <w:r>
                                <w:rPr>
                                  <w:rFonts w:eastAsia="Calibri"/>
                                  <w:bCs/>
                                  <w:szCs w:val="24"/>
                                </w:rPr>
                                <w:t xml:space="preserve">) kiekvienam bendrai gyvenančių asmenų arba globėjo (rūpintojo), kurie augina ir (ar) globoja tris ar daugiau vaikų, auginamam ir </w:t>
                              </w:r>
                              <w:r>
                                <w:rPr>
                                  <w:rFonts w:eastAsia="Calibri"/>
                                  <w:bCs/>
                                  <w:szCs w:val="24"/>
                                </w:rPr>
                                <w:t xml:space="preserve">(ar) globojamam vaikui, kuriam globa (rūpyba) nustatyta šeimoje. Vaikui nuo gimimo dienos iki 18 metų arba iki nepilnametis vaikas pripažįstamas </w:t>
                              </w:r>
                              <w:proofErr w:type="spellStart"/>
                              <w:r>
                                <w:rPr>
                                  <w:rFonts w:eastAsia="Calibri"/>
                                  <w:bCs/>
                                  <w:szCs w:val="24"/>
                                </w:rPr>
                                <w:t>emancipuotu</w:t>
                              </w:r>
                              <w:proofErr w:type="spellEnd"/>
                              <w:r>
                                <w:rPr>
                                  <w:rFonts w:eastAsia="Calibri"/>
                                  <w:bCs/>
                                  <w:szCs w:val="24"/>
                                </w:rPr>
                                <w:t xml:space="preserve"> ar sudaro santuoką ir vyresniam kaip 18 metų asmeniui, jeigu jis mokosi pagal bendrojo ugdymo progr</w:t>
                              </w:r>
                              <w:r>
                                <w:rPr>
                                  <w:rFonts w:eastAsia="Calibri"/>
                                  <w:bCs/>
                                  <w:szCs w:val="24"/>
                                </w:rPr>
                                <w:t>amą (įskaitant asmenis, kurių mokymą pagal bendrojo ugdymo programą ir pagal bendrojo ugdymo programą kartu su profesinio mokymo programa vykdo profesinio mokymo teikėjai, iki šie asmenys baigs bendrojo ugdymo programą, taip pat asmenis akademinių atostogų</w:t>
                              </w:r>
                              <w:r>
                                <w:rPr>
                                  <w:rFonts w:eastAsia="Calibri"/>
                                  <w:bCs/>
                                  <w:szCs w:val="24"/>
                                </w:rPr>
                                <w:t>, suteiktų dėl ligos arba nėštumo ir gimdymo, laikotarpiu), bet ne ilgiau, iki jam sukaks 23 metai, skiriama ir mokama 1,03 bazinės socialinės išmokos dydžio išmoka per mėnesį;</w:t>
                              </w:r>
                            </w:p>
                          </w:sdtContent>
                        </w:sdt>
                        <w:sdt>
                          <w:sdtPr>
                            <w:alias w:val="2 d. 3 p."/>
                            <w:tag w:val="part_03df09decec4461fb9228f3722d3df32"/>
                            <w:id w:val="1884286018"/>
                            <w:lock w:val="sdtLocked"/>
                          </w:sdtPr>
                          <w:sdtEndPr/>
                          <w:sdtContent>
                            <w:p w:rsidR="003D448E" w:rsidRDefault="00664801">
                              <w:pPr>
                                <w:widowControl w:val="0"/>
                                <w:spacing w:line="360" w:lineRule="auto"/>
                                <w:ind w:firstLine="720"/>
                                <w:jc w:val="both"/>
                                <w:rPr>
                                  <w:rFonts w:eastAsia="Calibri"/>
                                  <w:b/>
                                  <w:szCs w:val="24"/>
                                </w:rPr>
                              </w:pPr>
                              <w:sdt>
                                <w:sdtPr>
                                  <w:alias w:val="Numeris"/>
                                  <w:tag w:val="nr_03df09decec4461fb9228f3722d3df32"/>
                                  <w:id w:val="1932399555"/>
                                  <w:lock w:val="sdtLocked"/>
                                </w:sdtPr>
                                <w:sdtEndPr/>
                                <w:sdtContent>
                                  <w:r>
                                    <w:rPr>
                                      <w:rFonts w:eastAsia="Calibri"/>
                                      <w:bCs/>
                                      <w:szCs w:val="24"/>
                                    </w:rPr>
                                    <w:t>3</w:t>
                                  </w:r>
                                </w:sdtContent>
                              </w:sdt>
                              <w:r>
                                <w:rPr>
                                  <w:rFonts w:eastAsia="Calibri"/>
                                  <w:bCs/>
                                  <w:szCs w:val="24"/>
                                </w:rPr>
                                <w:t xml:space="preserve">) kiekvienam vaikui (asmeniui) </w:t>
                              </w:r>
                              <w:r>
                                <w:rPr>
                                  <w:rFonts w:eastAsia="Calibri"/>
                                  <w:szCs w:val="24"/>
                                </w:rPr>
                                <w:t>su negalia</w:t>
                              </w:r>
                              <w:r>
                                <w:rPr>
                                  <w:rFonts w:eastAsia="Calibri"/>
                                  <w:bCs/>
                                  <w:szCs w:val="24"/>
                                </w:rPr>
                                <w:t>, kuriam nustatytas neįgalumo lyg</w:t>
                              </w:r>
                              <w:r>
                                <w:rPr>
                                  <w:rFonts w:eastAsia="Calibri"/>
                                  <w:bCs/>
                                  <w:szCs w:val="24"/>
                                </w:rPr>
                                <w:t xml:space="preserve">is arba 55 procentų ar mažesnis </w:t>
                              </w:r>
                              <w:proofErr w:type="spellStart"/>
                              <w:r>
                                <w:rPr>
                                  <w:rFonts w:eastAsia="Calibri"/>
                                  <w:bCs/>
                                  <w:szCs w:val="24"/>
                                </w:rPr>
                                <w:t>dalyvumo</w:t>
                              </w:r>
                              <w:proofErr w:type="spellEnd"/>
                              <w:r>
                                <w:rPr>
                                  <w:rFonts w:eastAsia="Calibri"/>
                                  <w:bCs/>
                                  <w:szCs w:val="24"/>
                                </w:rPr>
                                <w:t xml:space="preserve"> lygis (iki 2023 m. gruodžio 31 d. – darbingumo lygis). Vaikui su negalia nuo gimimo dienos iki 18 metų arba iki nepilnametis vaikas su negalia</w:t>
                              </w:r>
                              <w:r>
                                <w:rPr>
                                  <w:rFonts w:eastAsia="Calibri"/>
                                  <w:b/>
                                  <w:bCs/>
                                  <w:szCs w:val="24"/>
                                </w:rPr>
                                <w:t xml:space="preserve"> </w:t>
                              </w:r>
                              <w:r>
                                <w:rPr>
                                  <w:rFonts w:eastAsia="Calibri"/>
                                  <w:bCs/>
                                  <w:szCs w:val="24"/>
                                </w:rPr>
                                <w:t xml:space="preserve">pripažįstamas </w:t>
                              </w:r>
                              <w:proofErr w:type="spellStart"/>
                              <w:r>
                                <w:rPr>
                                  <w:rFonts w:eastAsia="Calibri"/>
                                  <w:bCs/>
                                  <w:szCs w:val="24"/>
                                </w:rPr>
                                <w:t>emancipuotu</w:t>
                              </w:r>
                              <w:proofErr w:type="spellEnd"/>
                              <w:r>
                                <w:rPr>
                                  <w:rFonts w:eastAsia="Calibri"/>
                                  <w:bCs/>
                                  <w:szCs w:val="24"/>
                                </w:rPr>
                                <w:t xml:space="preserve"> ar sudaro santuoką ir </w:t>
                              </w:r>
                              <w:proofErr w:type="spellStart"/>
                              <w:r>
                                <w:rPr>
                                  <w:rFonts w:eastAsia="Calibri"/>
                                  <w:bCs/>
                                  <w:szCs w:val="24"/>
                                </w:rPr>
                                <w:t>emancipuotam</w:t>
                              </w:r>
                              <w:proofErr w:type="spellEnd"/>
                              <w:r>
                                <w:rPr>
                                  <w:rFonts w:eastAsia="Calibri"/>
                                  <w:bCs/>
                                  <w:szCs w:val="24"/>
                                </w:rPr>
                                <w:t xml:space="preserve"> ar susituok</w:t>
                              </w:r>
                              <w:r>
                                <w:rPr>
                                  <w:rFonts w:eastAsia="Calibri"/>
                                  <w:bCs/>
                                  <w:szCs w:val="24"/>
                                </w:rPr>
                                <w:t>usiam nepilnamečiam vaikui arba vyresniam kaip 18 metų asmeniui su negalia, jeigu jie mokosi pagal bendrojo ugdymo programą (įskaitant asmenis, kurių mokymą pagal bendrojo ugdymo programą ir pagal bendrojo ugdymo programą kartu su profesinio mokymo program</w:t>
                              </w:r>
                              <w:r>
                                <w:rPr>
                                  <w:rFonts w:eastAsia="Calibri"/>
                                  <w:bCs/>
                                  <w:szCs w:val="24"/>
                                </w:rPr>
                                <w:t>a vykdo profesinio mokymo teikėjai, iki šie asmenys baigs bendrojo ugdymo programą, taip pat asmenis akademinių atostogų, suteiktų dėl ligos arba nėštumo ir gimdymo</w:t>
                              </w:r>
                              <w:r>
                                <w:rPr>
                                  <w:rFonts w:eastAsia="Calibri"/>
                                  <w:szCs w:val="24"/>
                                </w:rPr>
                                <w:t xml:space="preserve"> </w:t>
                              </w:r>
                              <w:r>
                                <w:rPr>
                                  <w:rFonts w:eastAsia="Calibri"/>
                                  <w:bCs/>
                                  <w:szCs w:val="24"/>
                                </w:rPr>
                                <w:t>ar atostogų vaikui prižiūrėti, laikotarpiu), nustatytam neįgalumo lygio arba 55 procentų ar</w:t>
                              </w:r>
                              <w:r>
                                <w:rPr>
                                  <w:rFonts w:eastAsia="Calibri"/>
                                  <w:bCs/>
                                  <w:szCs w:val="24"/>
                                </w:rPr>
                                <w:t xml:space="preserve"> mažesnio </w:t>
                              </w:r>
                              <w:proofErr w:type="spellStart"/>
                              <w:r>
                                <w:rPr>
                                  <w:rFonts w:eastAsia="Calibri"/>
                                  <w:bCs/>
                                  <w:szCs w:val="24"/>
                                </w:rPr>
                                <w:t>dalyvumo</w:t>
                              </w:r>
                              <w:proofErr w:type="spellEnd"/>
                              <w:r>
                                <w:rPr>
                                  <w:rFonts w:eastAsia="Calibri"/>
                                  <w:bCs/>
                                  <w:szCs w:val="24"/>
                                </w:rPr>
                                <w:t xml:space="preserve"> lygio (iki 2023 m. gruodžio 31 d. – darbingumo lygio)</w:t>
                              </w:r>
                              <w:r>
                                <w:rPr>
                                  <w:rFonts w:eastAsia="Calibri"/>
                                  <w:szCs w:val="24"/>
                                </w:rPr>
                                <w:t xml:space="preserve"> </w:t>
                              </w:r>
                              <w:r>
                                <w:rPr>
                                  <w:rFonts w:eastAsia="Calibri"/>
                                  <w:bCs/>
                                  <w:szCs w:val="24"/>
                                </w:rPr>
                                <w:t>terminui, bet ne ilgiau, iki jiems sukaks 23 metai, skiriama ir mokama 1,03 bazinės socialinės išmokos dydžio išmoka per mėnesį.“</w:t>
                              </w:r>
                            </w:p>
                            <w:p w:rsidR="003D448E" w:rsidRDefault="00664801">
                              <w:pPr>
                                <w:widowControl w:val="0"/>
                                <w:spacing w:line="360" w:lineRule="auto"/>
                                <w:ind w:firstLine="720"/>
                                <w:jc w:val="both"/>
                                <w:rPr>
                                  <w:rFonts w:eastAsia="Calibri"/>
                                  <w:bCs/>
                                  <w:szCs w:val="24"/>
                                </w:rPr>
                              </w:pPr>
                            </w:p>
                          </w:sdtContent>
                        </w:sdt>
                      </w:sdtContent>
                    </w:sdt>
                  </w:sdtContent>
                </w:sdt>
              </w:sdtContent>
            </w:sdt>
          </w:sdtContent>
        </w:sdt>
        <w:sdt>
          <w:sdtPr>
            <w:alias w:val="6 str."/>
            <w:tag w:val="part_ed854655be9147dbb7c0bd4e0a57d966"/>
            <w:id w:val="1371111484"/>
            <w:lock w:val="sdtLocked"/>
          </w:sdtPr>
          <w:sdtEndPr/>
          <w:sdtContent>
            <w:p w:rsidR="003D448E" w:rsidRDefault="00664801">
              <w:pPr>
                <w:widowControl w:val="0"/>
                <w:spacing w:line="360" w:lineRule="auto"/>
                <w:ind w:firstLine="720"/>
                <w:jc w:val="both"/>
                <w:rPr>
                  <w:rFonts w:eastAsia="Calibri"/>
                  <w:b/>
                  <w:szCs w:val="24"/>
                </w:rPr>
              </w:pPr>
              <w:sdt>
                <w:sdtPr>
                  <w:alias w:val="Numeris"/>
                  <w:tag w:val="nr_ed854655be9147dbb7c0bd4e0a57d966"/>
                  <w:id w:val="-1975825815"/>
                  <w:lock w:val="sdtLocked"/>
                </w:sdtPr>
                <w:sdtEndPr/>
                <w:sdtContent>
                  <w:r>
                    <w:rPr>
                      <w:rFonts w:eastAsia="Calibri"/>
                      <w:b/>
                      <w:szCs w:val="24"/>
                    </w:rPr>
                    <w:t>6</w:t>
                  </w:r>
                </w:sdtContent>
              </w:sdt>
              <w:r>
                <w:rPr>
                  <w:rFonts w:eastAsia="Calibri"/>
                  <w:b/>
                  <w:szCs w:val="24"/>
                </w:rPr>
                <w:t xml:space="preserve"> straipsnis. </w:t>
              </w:r>
              <w:sdt>
                <w:sdtPr>
                  <w:alias w:val="Pavadinimas"/>
                  <w:tag w:val="title_ed854655be9147dbb7c0bd4e0a57d966"/>
                  <w:id w:val="-15083165"/>
                  <w:lock w:val="sdtLocked"/>
                </w:sdtPr>
                <w:sdtEndPr/>
                <w:sdtContent>
                  <w:r>
                    <w:rPr>
                      <w:b/>
                      <w:bCs/>
                      <w:szCs w:val="24"/>
                      <w:bdr w:val="none" w:sz="0" w:space="0" w:color="auto" w:frame="1"/>
                    </w:rPr>
                    <w:t xml:space="preserve">9 </w:t>
                  </w:r>
                  <w:r>
                    <w:rPr>
                      <w:rFonts w:eastAsia="Calibri"/>
                      <w:b/>
                      <w:szCs w:val="24"/>
                    </w:rPr>
                    <w:t>straipsnio pakeitimas</w:t>
                  </w:r>
                </w:sdtContent>
              </w:sdt>
            </w:p>
            <w:sdt>
              <w:sdtPr>
                <w:alias w:val="6 str. 1 d."/>
                <w:tag w:val="part_7b305d4ee26a44e29f61f1af4763ac05"/>
                <w:id w:val="-1086461395"/>
                <w:lock w:val="sdtLocked"/>
              </w:sdtPr>
              <w:sdtEndPr/>
              <w:sdtContent>
                <w:p w:rsidR="003D448E" w:rsidRDefault="00664801">
                  <w:pPr>
                    <w:widowControl w:val="0"/>
                    <w:spacing w:line="360" w:lineRule="auto"/>
                    <w:ind w:firstLine="720"/>
                    <w:jc w:val="both"/>
                    <w:rPr>
                      <w:rFonts w:eastAsia="Calibri"/>
                      <w:szCs w:val="24"/>
                    </w:rPr>
                  </w:pPr>
                  <w:sdt>
                    <w:sdtPr>
                      <w:alias w:val="Numeris"/>
                      <w:tag w:val="nr_7b305d4ee26a44e29f61f1af4763ac05"/>
                      <w:id w:val="525837235"/>
                      <w:lock w:val="sdtLocked"/>
                    </w:sdtPr>
                    <w:sdtEndPr/>
                    <w:sdtContent>
                      <w:r>
                        <w:rPr>
                          <w:rFonts w:eastAsia="Calibri"/>
                          <w:szCs w:val="24"/>
                        </w:rPr>
                        <w:t>1</w:t>
                      </w:r>
                    </w:sdtContent>
                  </w:sdt>
                  <w:r>
                    <w:rPr>
                      <w:rFonts w:eastAsia="Calibri"/>
                      <w:szCs w:val="24"/>
                    </w:rPr>
                    <w:t xml:space="preserve">. Pakeisti </w:t>
                  </w:r>
                  <w:r>
                    <w:rPr>
                      <w:szCs w:val="24"/>
                    </w:rPr>
                    <w:t xml:space="preserve">9 </w:t>
                  </w:r>
                  <w:r>
                    <w:rPr>
                      <w:rFonts w:eastAsia="Calibri"/>
                      <w:szCs w:val="24"/>
                    </w:rPr>
                    <w:t>straipsnio 1 dalį ir ją išdėstyti taip:</w:t>
                  </w:r>
                </w:p>
                <w:sdt>
                  <w:sdtPr>
                    <w:alias w:val="citata"/>
                    <w:tag w:val="part_9196d62e506546bca9084efa1c72d9cb"/>
                    <w:id w:val="690415756"/>
                    <w:lock w:val="sdtLocked"/>
                  </w:sdtPr>
                  <w:sdtEndPr/>
                  <w:sdtContent>
                    <w:sdt>
                      <w:sdtPr>
                        <w:alias w:val="1 d."/>
                        <w:tag w:val="part_14ee97d37a994f37a00a9896a34bdace"/>
                        <w:id w:val="-609662578"/>
                        <w:lock w:val="sdtLocked"/>
                      </w:sdtPr>
                      <w:sdtEndPr/>
                      <w:sdtContent>
                        <w:p w:rsidR="003D448E" w:rsidRDefault="00664801">
                          <w:pPr>
                            <w:spacing w:line="360" w:lineRule="auto"/>
                            <w:ind w:firstLine="720"/>
                            <w:jc w:val="both"/>
                            <w:rPr>
                              <w:szCs w:val="24"/>
                            </w:rPr>
                          </w:pPr>
                          <w:r>
                            <w:rPr>
                              <w:szCs w:val="24"/>
                              <w:lang w:eastAsia="lt-LT"/>
                            </w:rPr>
                            <w:t>„</w:t>
                          </w:r>
                          <w:sdt>
                            <w:sdtPr>
                              <w:alias w:val="Numeris"/>
                              <w:tag w:val="nr_14ee97d37a994f37a00a9896a34bdace"/>
                              <w:id w:val="1670911445"/>
                              <w:lock w:val="sdtLocked"/>
                            </w:sdtPr>
                            <w:sdtEndPr/>
                            <w:sdtContent>
                              <w:r>
                                <w:rPr>
                                  <w:szCs w:val="24"/>
                                  <w:lang w:eastAsia="lt-LT"/>
                                </w:rPr>
                                <w:t>1</w:t>
                              </w:r>
                            </w:sdtContent>
                          </w:sdt>
                          <w:r>
                            <w:rPr>
                              <w:szCs w:val="24"/>
                              <w:lang w:eastAsia="lt-LT"/>
                            </w:rPr>
                            <w:t>. Auginančiam vaiką vienam iš vaiko tėvų (ar turimam vieninteliam iš tėvų) (įtėvių) ar vaiko globėjui, kai vaikas gimė, buvo įvaikintas ar vaikui nustatyta globa iki asmens mokymosi ar studijų pra</w:t>
                          </w:r>
                          <w:r>
                            <w:rPr>
                              <w:szCs w:val="24"/>
                              <w:lang w:eastAsia="lt-LT"/>
                            </w:rPr>
                            <w:t>džios, mokymosi ar studijų laikotarpiu ar per 12 mėnesių po mokymosi ar studijų baigimo dienos, jeigu jis mokosi (mokėsi) pagal bendrojo ugdymo programą, pagal formaliojo profesinio mokymo programą (įskaitant asmenis, kurių mokymą pagal bendrojo ugdymo pro</w:t>
                          </w:r>
                          <w:r>
                            <w:rPr>
                              <w:szCs w:val="24"/>
                              <w:lang w:eastAsia="lt-LT"/>
                            </w:rPr>
                            <w:t>gramą kartu su profesinio mokymo programa vykdo profesinio mokymo teikėjai) ar studijuoja (studijavo) aukštojoje mokykloje pagal nuolatinės studijų formos programą arba doktorantūroje ar rezidentūroje (įskaitant asmenis akademinių atostogų, suteiktų dėl li</w:t>
                          </w:r>
                          <w:r>
                            <w:rPr>
                              <w:szCs w:val="24"/>
                              <w:lang w:eastAsia="lt-LT"/>
                            </w:rPr>
                            <w:t xml:space="preserve">gos </w:t>
                          </w:r>
                          <w:r>
                            <w:rPr>
                              <w:rFonts w:eastAsia="Calibri"/>
                              <w:bCs/>
                              <w:szCs w:val="24"/>
                            </w:rPr>
                            <w:t xml:space="preserve">arba </w:t>
                          </w:r>
                          <w:r>
                            <w:rPr>
                              <w:szCs w:val="24"/>
                              <w:lang w:eastAsia="lt-LT"/>
                            </w:rPr>
                            <w:t xml:space="preserve">nėštumo ir gimdymo ar atostogų vaikui prižiūrėti, arba atlikti privalomąją pradinę karo tarnybą, laikotarpiu) ir jeigu pagal Lietuvos Respublikos ligos ir motinystės socialinio draudimo įstatymą jis neturi (neturėjo) teisės gauti vaiko priežiūros </w:t>
                          </w:r>
                          <w:r>
                            <w:rPr>
                              <w:szCs w:val="24"/>
                              <w:lang w:eastAsia="lt-LT"/>
                            </w:rPr>
                            <w:t xml:space="preserve">išmokos, skiriama 6 bazinių socialinių išmokų dydžio išmoka per mėnesį. Tais atvejais, kai vaikas gimė, buvo įvaikintas ar vaikui nustatyta globa iki asmens mokymosi ar studijų pradžios, išmoka besimokančio ar studijuojančio asmens vaiko priežiūrai mokama </w:t>
                          </w:r>
                          <w:r>
                            <w:rPr>
                              <w:szCs w:val="24"/>
                              <w:lang w:eastAsia="lt-LT"/>
                            </w:rPr>
                            <w:t>nuo asmens mokymosi ar studijų pradžios, iki vaikui sukaks 2 metai, o kai vaikas gimė, buvo įvaikintas ar vaikui nustatyta globa asmens mokymosi ar studijų laikotarpiu ar per 12 mėnesių po mokymosi ar studijų baigimo dienos, nuo vaiko gimimo dienos, iki va</w:t>
                          </w:r>
                          <w:r>
                            <w:rPr>
                              <w:szCs w:val="24"/>
                              <w:lang w:eastAsia="lt-LT"/>
                            </w:rPr>
                            <w:t>ikui sukaks 2 metai.</w:t>
                          </w:r>
                          <w:r>
                            <w:rPr>
                              <w:szCs w:val="24"/>
                            </w:rPr>
                            <w:t>“</w:t>
                          </w:r>
                        </w:p>
                      </w:sdtContent>
                    </w:sdt>
                  </w:sdtContent>
                </w:sdt>
              </w:sdtContent>
            </w:sdt>
            <w:sdt>
              <w:sdtPr>
                <w:alias w:val="6 str. 2 d."/>
                <w:tag w:val="part_9209075d85f9480caebff1d26eb0ec27"/>
                <w:id w:val="1405421429"/>
                <w:lock w:val="sdtLocked"/>
              </w:sdtPr>
              <w:sdtEndPr/>
              <w:sdtContent>
                <w:p w:rsidR="003D448E" w:rsidRDefault="00664801">
                  <w:pPr>
                    <w:widowControl w:val="0"/>
                    <w:spacing w:line="360" w:lineRule="auto"/>
                    <w:ind w:firstLine="720"/>
                    <w:jc w:val="both"/>
                    <w:rPr>
                      <w:szCs w:val="24"/>
                    </w:rPr>
                  </w:pPr>
                  <w:sdt>
                    <w:sdtPr>
                      <w:alias w:val="Numeris"/>
                      <w:tag w:val="nr_9209075d85f9480caebff1d26eb0ec27"/>
                      <w:id w:val="691728511"/>
                      <w:lock w:val="sdtLocked"/>
                    </w:sdtPr>
                    <w:sdtEndPr/>
                    <w:sdtContent>
                      <w:r>
                        <w:rPr>
                          <w:szCs w:val="24"/>
                        </w:rPr>
                        <w:t>2</w:t>
                      </w:r>
                    </w:sdtContent>
                  </w:sdt>
                  <w:r>
                    <w:rPr>
                      <w:szCs w:val="24"/>
                    </w:rPr>
                    <w:t xml:space="preserve">. Pakeisti 9 straipsnio 3 dalies 2 punktą ir jį išdėstyti taip: </w:t>
                  </w:r>
                </w:p>
                <w:sdt>
                  <w:sdtPr>
                    <w:alias w:val="citata"/>
                    <w:tag w:val="part_0ec2b8c97a944396b56c0134727ca706"/>
                    <w:id w:val="-1188745859"/>
                    <w:lock w:val="sdtLocked"/>
                  </w:sdtPr>
                  <w:sdtEndPr/>
                  <w:sdtContent>
                    <w:sdt>
                      <w:sdtPr>
                        <w:alias w:val="2 p."/>
                        <w:tag w:val="part_aedcd833c30d4c03b3ed655fd864e8bc"/>
                        <w:id w:val="-2118598792"/>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aedcd833c30d4c03b3ed655fd864e8bc"/>
                              <w:id w:val="-1719352594"/>
                              <w:lock w:val="sdtLocked"/>
                            </w:sdtPr>
                            <w:sdtEndPr/>
                            <w:sdtContent>
                              <w:r>
                                <w:rPr>
                                  <w:szCs w:val="24"/>
                                </w:rPr>
                                <w:t>2</w:t>
                              </w:r>
                            </w:sdtContent>
                          </w:sdt>
                          <w:r>
                            <w:rPr>
                              <w:szCs w:val="24"/>
                            </w:rPr>
                            <w:t>) kitam asmeniui, turinčiam teisę gauti vaiko priežiūros išmoką pagal Ligos ir motinystės socialinio draudimo įstatymą, už tą patį vaiką ir laikotarpį yra p</w:t>
                          </w:r>
                          <w:r>
                            <w:rPr>
                              <w:szCs w:val="24"/>
                            </w:rPr>
                            <w:t>askirta ir (ar) už visą priklausiusį laikotarpį buvo išmokėta vaiko priežiūros išmoka pagal Ligos ir motinystės socialinio draudimo įstatymą;“.</w:t>
                          </w:r>
                        </w:p>
                        <w:p w:rsidR="003D448E" w:rsidRDefault="00664801">
                          <w:pPr>
                            <w:widowControl w:val="0"/>
                            <w:spacing w:line="360" w:lineRule="auto"/>
                            <w:ind w:firstLine="720"/>
                            <w:jc w:val="both"/>
                            <w:rPr>
                              <w:rFonts w:eastAsia="Calibri"/>
                              <w:bCs/>
                              <w:szCs w:val="24"/>
                            </w:rPr>
                          </w:pPr>
                        </w:p>
                      </w:sdtContent>
                    </w:sdt>
                  </w:sdtContent>
                </w:sdt>
              </w:sdtContent>
            </w:sdt>
          </w:sdtContent>
        </w:sdt>
        <w:sdt>
          <w:sdtPr>
            <w:alias w:val="7 str."/>
            <w:tag w:val="part_d2ee213455c549ee907d1a53352c5220"/>
            <w:id w:val="-1280409107"/>
            <w:lock w:val="sdtLocked"/>
          </w:sdtPr>
          <w:sdtEndPr/>
          <w:sdtContent>
            <w:p w:rsidR="003D448E" w:rsidRDefault="00664801">
              <w:pPr>
                <w:widowControl w:val="0"/>
                <w:spacing w:line="360" w:lineRule="auto"/>
                <w:ind w:firstLine="720"/>
                <w:jc w:val="both"/>
                <w:rPr>
                  <w:b/>
                  <w:szCs w:val="24"/>
                </w:rPr>
              </w:pPr>
              <w:sdt>
                <w:sdtPr>
                  <w:alias w:val="Numeris"/>
                  <w:tag w:val="nr_d2ee213455c549ee907d1a53352c5220"/>
                  <w:id w:val="-799843487"/>
                  <w:lock w:val="sdtLocked"/>
                </w:sdtPr>
                <w:sdtEndPr/>
                <w:sdtContent>
                  <w:r>
                    <w:rPr>
                      <w:b/>
                      <w:szCs w:val="24"/>
                    </w:rPr>
                    <w:t>7</w:t>
                  </w:r>
                </w:sdtContent>
              </w:sdt>
              <w:r>
                <w:rPr>
                  <w:b/>
                  <w:szCs w:val="24"/>
                </w:rPr>
                <w:t xml:space="preserve"> straipsnis. </w:t>
              </w:r>
              <w:sdt>
                <w:sdtPr>
                  <w:alias w:val="Pavadinimas"/>
                  <w:tag w:val="title_d2ee213455c549ee907d1a53352c5220"/>
                  <w:id w:val="-358584486"/>
                  <w:lock w:val="sdtLocked"/>
                </w:sdtPr>
                <w:sdtEndPr/>
                <w:sdtContent>
                  <w:r>
                    <w:rPr>
                      <w:b/>
                      <w:szCs w:val="24"/>
                    </w:rPr>
                    <w:t>9 straipsnio pakeitimas</w:t>
                  </w:r>
                </w:sdtContent>
              </w:sdt>
            </w:p>
            <w:sdt>
              <w:sdtPr>
                <w:alias w:val="7 str. 1 d."/>
                <w:tag w:val="part_f041ca020e9b4734bbeae10e23bd0d42"/>
                <w:id w:val="436329308"/>
                <w:lock w:val="sdtLocked"/>
              </w:sdtPr>
              <w:sdtEndPr/>
              <w:sdtContent>
                <w:p w:rsidR="003D448E" w:rsidRDefault="00664801">
                  <w:pPr>
                    <w:widowControl w:val="0"/>
                    <w:spacing w:line="360" w:lineRule="auto"/>
                    <w:ind w:firstLine="720"/>
                    <w:jc w:val="both"/>
                    <w:rPr>
                      <w:rFonts w:eastAsia="Calibri"/>
                      <w:bCs/>
                      <w:szCs w:val="24"/>
                    </w:rPr>
                  </w:pPr>
                  <w:r>
                    <w:rPr>
                      <w:rFonts w:eastAsia="Calibri"/>
                      <w:bCs/>
                      <w:szCs w:val="24"/>
                    </w:rPr>
                    <w:t xml:space="preserve">Pakeisti </w:t>
                  </w:r>
                  <w:r>
                    <w:rPr>
                      <w:szCs w:val="24"/>
                      <w:bdr w:val="none" w:sz="0" w:space="0" w:color="auto" w:frame="1"/>
                    </w:rPr>
                    <w:t xml:space="preserve">9 </w:t>
                  </w:r>
                  <w:r>
                    <w:rPr>
                      <w:rFonts w:eastAsia="Calibri"/>
                      <w:bCs/>
                      <w:szCs w:val="24"/>
                    </w:rPr>
                    <w:t>straipsnį ir jį išdėstyti taip:</w:t>
                  </w:r>
                </w:p>
                <w:sdt>
                  <w:sdtPr>
                    <w:alias w:val="citata"/>
                    <w:tag w:val="part_e8019e15ea7e4af6b268224d4093dacb"/>
                    <w:id w:val="-598950749"/>
                    <w:lock w:val="sdtLocked"/>
                  </w:sdtPr>
                  <w:sdtEndPr/>
                  <w:sdtContent>
                    <w:sdt>
                      <w:sdtPr>
                        <w:alias w:val="9 str."/>
                        <w:tag w:val="part_4d415f8b13ea450a92bf4ab580b4ed64"/>
                        <w:id w:val="900102597"/>
                        <w:lock w:val="sdtLocked"/>
                      </w:sdtPr>
                      <w:sdtEndPr/>
                      <w:sdtContent>
                        <w:p w:rsidR="003D448E" w:rsidRDefault="00664801">
                          <w:pPr>
                            <w:widowControl w:val="0"/>
                            <w:spacing w:line="360" w:lineRule="auto"/>
                            <w:ind w:firstLine="720"/>
                            <w:jc w:val="both"/>
                            <w:rPr>
                              <w:b/>
                              <w:szCs w:val="24"/>
                              <w:lang w:eastAsia="lt-LT"/>
                            </w:rPr>
                          </w:pPr>
                          <w:r>
                            <w:rPr>
                              <w:szCs w:val="24"/>
                              <w:lang w:eastAsia="lt-LT"/>
                            </w:rPr>
                            <w:t>„</w:t>
                          </w:r>
                          <w:sdt>
                            <w:sdtPr>
                              <w:alias w:val="Numeris"/>
                              <w:tag w:val="nr_4d415f8b13ea450a92bf4ab580b4ed64"/>
                              <w:id w:val="929704797"/>
                              <w:lock w:val="sdtLocked"/>
                            </w:sdtPr>
                            <w:sdtEndPr/>
                            <w:sdtContent>
                              <w:r>
                                <w:rPr>
                                  <w:b/>
                                  <w:szCs w:val="24"/>
                                  <w:lang w:eastAsia="lt-LT"/>
                                </w:rPr>
                                <w:t>9</w:t>
                              </w:r>
                            </w:sdtContent>
                          </w:sdt>
                          <w:r>
                            <w:rPr>
                              <w:b/>
                              <w:szCs w:val="24"/>
                              <w:lang w:eastAsia="lt-LT"/>
                            </w:rPr>
                            <w:t xml:space="preserve"> straipsnis. </w:t>
                          </w:r>
                          <w:sdt>
                            <w:sdtPr>
                              <w:alias w:val="Pavadinimas"/>
                              <w:tag w:val="title_4d415f8b13ea450a92bf4ab580b4ed64"/>
                              <w:id w:val="-628542974"/>
                              <w:lock w:val="sdtLocked"/>
                            </w:sdtPr>
                            <w:sdtEndPr/>
                            <w:sdtContent>
                              <w:r>
                                <w:rPr>
                                  <w:b/>
                                  <w:szCs w:val="24"/>
                                  <w:lang w:eastAsia="lt-LT"/>
                                </w:rPr>
                                <w:t>I</w:t>
                              </w:r>
                              <w:r>
                                <w:rPr>
                                  <w:b/>
                                  <w:szCs w:val="24"/>
                                  <w:lang w:eastAsia="lt-LT"/>
                                </w:rPr>
                                <w:t>šmoka vaiko priežiūrai</w:t>
                              </w:r>
                            </w:sdtContent>
                          </w:sdt>
                        </w:p>
                        <w:sdt>
                          <w:sdtPr>
                            <w:alias w:val="9 str. 1 d."/>
                            <w:tag w:val="part_239ecf6197c2466d8b05fdbd4a70cd02"/>
                            <w:id w:val="-1478917275"/>
                            <w:lock w:val="sdtLocked"/>
                          </w:sdtPr>
                          <w:sdtEndPr/>
                          <w:sdtContent>
                            <w:p w:rsidR="003D448E" w:rsidRDefault="00664801">
                              <w:pPr>
                                <w:widowControl w:val="0"/>
                                <w:spacing w:line="360" w:lineRule="auto"/>
                                <w:ind w:firstLine="720"/>
                                <w:jc w:val="both"/>
                                <w:rPr>
                                  <w:szCs w:val="24"/>
                                  <w:lang w:eastAsia="lt-LT"/>
                                </w:rPr>
                              </w:pPr>
                              <w:sdt>
                                <w:sdtPr>
                                  <w:alias w:val="Numeris"/>
                                  <w:tag w:val="nr_239ecf6197c2466d8b05fdbd4a70cd02"/>
                                  <w:id w:val="-1212569105"/>
                                  <w:lock w:val="sdtLocked"/>
                                </w:sdtPr>
                                <w:sdtEndPr/>
                                <w:sdtContent>
                                  <w:r>
                                    <w:rPr>
                                      <w:szCs w:val="24"/>
                                      <w:lang w:eastAsia="lt-LT"/>
                                    </w:rPr>
                                    <w:t>1</w:t>
                                  </w:r>
                                </w:sdtContent>
                              </w:sdt>
                              <w:r>
                                <w:rPr>
                                  <w:szCs w:val="24"/>
                                  <w:lang w:eastAsia="lt-LT"/>
                                </w:rPr>
                                <w:t>. Auginančiam vaiką vienam iš vaiko tėvų (ar turimam vieninteliam iš tėvų) (įtėvių) ar vaiko globėjui, pagal Lietuvos Respublikos ligos ir motinystės socialinio draudimo įstatymą neturinčiam teisės gauti vaiko priežiūros išmokos</w:t>
                              </w:r>
                              <w:r>
                                <w:rPr>
                                  <w:szCs w:val="24"/>
                                  <w:lang w:eastAsia="lt-LT"/>
                                </w:rPr>
                                <w:t xml:space="preserve">, skiriama 6 bazinių socialinių išmokų dydžio išmoka vaiko priežiūrai per mėnesį ir mokama nuo vaiko gimimo dienos, iki vaikui sukaks 2 metai. </w:t>
                              </w:r>
                            </w:p>
                          </w:sdtContent>
                        </w:sdt>
                        <w:sdt>
                          <w:sdtPr>
                            <w:alias w:val="9 str. 2 d."/>
                            <w:tag w:val="part_a3e647a88823427685e50b0323b53b7a"/>
                            <w:id w:val="-1711875872"/>
                            <w:lock w:val="sdtLocked"/>
                          </w:sdtPr>
                          <w:sdtEndPr/>
                          <w:sdtContent>
                            <w:p w:rsidR="003D448E" w:rsidRDefault="00664801">
                              <w:pPr>
                                <w:widowControl w:val="0"/>
                                <w:spacing w:line="360" w:lineRule="auto"/>
                                <w:ind w:firstLine="720"/>
                                <w:jc w:val="both"/>
                                <w:rPr>
                                  <w:szCs w:val="24"/>
                                  <w:lang w:eastAsia="lt-LT"/>
                                </w:rPr>
                              </w:pPr>
                              <w:sdt>
                                <w:sdtPr>
                                  <w:alias w:val="Numeris"/>
                                  <w:tag w:val="nr_a3e647a88823427685e50b0323b53b7a"/>
                                  <w:id w:val="134917672"/>
                                  <w:lock w:val="sdtLocked"/>
                                </w:sdtPr>
                                <w:sdtEndPr/>
                                <w:sdtContent>
                                  <w:r>
                                    <w:rPr>
                                      <w:szCs w:val="24"/>
                                      <w:lang w:eastAsia="lt-LT"/>
                                    </w:rPr>
                                    <w:t>2</w:t>
                                  </w:r>
                                </w:sdtContent>
                              </w:sdt>
                              <w:r>
                                <w:rPr>
                                  <w:szCs w:val="24"/>
                                  <w:lang w:eastAsia="lt-LT"/>
                                </w:rPr>
                                <w:t>. Išmoka vaiko priežiūrai skiriama, jeigu nors vienas iš vaiko tėvų (įtėvių) ar globėjas ir vaikas atitinka</w:t>
                              </w:r>
                              <w:r>
                                <w:rPr>
                                  <w:szCs w:val="24"/>
                                  <w:lang w:eastAsia="lt-LT"/>
                                </w:rPr>
                                <w:t xml:space="preserve"> šio įstatymo 1 straipsnio 2 dalies 1, 2, 7, 9 ar 10 punkto nuostatas arba jeigu nors vienas iš vaiko tėvų (įtėvių) ar globėjas atitinka šio įstatymo 1 straipsnio 2 dalies 4, 5 ar 8 punkto nuostatas, o vaikui yra išduoti dokumentai, patvirtinantys teisę gy</w:t>
                              </w:r>
                              <w:r>
                                <w:rPr>
                                  <w:szCs w:val="24"/>
                                  <w:lang w:eastAsia="lt-LT"/>
                                </w:rPr>
                                <w:t>venti Lietuvos Respublikoje, arba jeigu šio įstatymo 1 straipsnio 2 dalies 6 punkto nuostatą atitinka nors vienas iš vaiko tėvų (įtėvių) ar globėjas ir vaikas gyvena Europos Sąjungos valstybėje narėje ar Europos ekonominės erdvės valstybėje, ar Šveicarijos</w:t>
                              </w:r>
                              <w:r>
                                <w:rPr>
                                  <w:szCs w:val="24"/>
                                  <w:lang w:eastAsia="lt-LT"/>
                                </w:rPr>
                                <w:t xml:space="preserve"> Konfederacijoje, ar Jungtinėje Karalystėje, ir mokama vienam iš vaiką auginančių tėvų (ar turimam vieninteliam iš tėvų) (įtėvių) ar globėjui.</w:t>
                              </w:r>
                            </w:p>
                          </w:sdtContent>
                        </w:sdt>
                        <w:sdt>
                          <w:sdtPr>
                            <w:alias w:val="9 str. 3 d."/>
                            <w:tag w:val="part_3b007ec5c6cb48e0a58f283e56d39ca6"/>
                            <w:id w:val="1575470119"/>
                            <w:lock w:val="sdtLocked"/>
                          </w:sdtPr>
                          <w:sdtEndPr/>
                          <w:sdtContent>
                            <w:p w:rsidR="003D448E" w:rsidRDefault="00664801">
                              <w:pPr>
                                <w:widowControl w:val="0"/>
                                <w:spacing w:line="360" w:lineRule="auto"/>
                                <w:ind w:firstLine="720"/>
                                <w:jc w:val="both"/>
                                <w:rPr>
                                  <w:szCs w:val="24"/>
                                  <w:lang w:eastAsia="lt-LT"/>
                                </w:rPr>
                              </w:pPr>
                              <w:sdt>
                                <w:sdtPr>
                                  <w:alias w:val="Numeris"/>
                                  <w:tag w:val="nr_3b007ec5c6cb48e0a58f283e56d39ca6"/>
                                  <w:id w:val="1958597852"/>
                                  <w:lock w:val="sdtLocked"/>
                                </w:sdtPr>
                                <w:sdtEndPr/>
                                <w:sdtContent>
                                  <w:r>
                                    <w:rPr>
                                      <w:szCs w:val="24"/>
                                      <w:lang w:eastAsia="lt-LT"/>
                                    </w:rPr>
                                    <w:t>3</w:t>
                                  </w:r>
                                </w:sdtContent>
                              </w:sdt>
                              <w:r>
                                <w:rPr>
                                  <w:szCs w:val="24"/>
                                  <w:lang w:eastAsia="lt-LT"/>
                                </w:rPr>
                                <w:t>. Išmoka vaiko priežiūrai neskiriama arba jos mokėjimas nutraukiamas, jeigu:</w:t>
                              </w:r>
                            </w:p>
                            <w:sdt>
                              <w:sdtPr>
                                <w:alias w:val="9 str. 3 d. 1 p."/>
                                <w:tag w:val="part_57fe44f29f62460ab6bc523159fc5fc8"/>
                                <w:id w:val="1455746988"/>
                                <w:lock w:val="sdtLocked"/>
                              </w:sdtPr>
                              <w:sdtEndPr/>
                              <w:sdtContent>
                                <w:p w:rsidR="003D448E" w:rsidRDefault="00664801">
                                  <w:pPr>
                                    <w:widowControl w:val="0"/>
                                    <w:spacing w:line="360" w:lineRule="auto"/>
                                    <w:ind w:firstLine="720"/>
                                    <w:jc w:val="both"/>
                                    <w:rPr>
                                      <w:szCs w:val="24"/>
                                      <w:lang w:eastAsia="lt-LT"/>
                                    </w:rPr>
                                  </w:pPr>
                                  <w:sdt>
                                    <w:sdtPr>
                                      <w:alias w:val="Numeris"/>
                                      <w:tag w:val="nr_57fe44f29f62460ab6bc523159fc5fc8"/>
                                      <w:id w:val="1789165298"/>
                                      <w:lock w:val="sdtLocked"/>
                                    </w:sdtPr>
                                    <w:sdtEndPr/>
                                    <w:sdtContent>
                                      <w:r>
                                        <w:rPr>
                                          <w:szCs w:val="24"/>
                                          <w:lang w:eastAsia="lt-LT"/>
                                        </w:rPr>
                                        <w:t>1</w:t>
                                      </w:r>
                                    </w:sdtContent>
                                  </w:sdt>
                                  <w:r>
                                    <w:rPr>
                                      <w:szCs w:val="24"/>
                                      <w:lang w:eastAsia="lt-LT"/>
                                    </w:rPr>
                                    <w:t xml:space="preserve">) asmuo, kuriam paskirta </w:t>
                                  </w:r>
                                  <w:r>
                                    <w:rPr>
                                      <w:szCs w:val="24"/>
                                      <w:lang w:eastAsia="lt-LT"/>
                                    </w:rPr>
                                    <w:t>išmoka vaiko priežiūrai, įgyja teisę gauti vaiko priežiūros išmoką pagal Ligos ir motinystės socialinio draudimo įstatymą;</w:t>
                                  </w:r>
                                </w:p>
                              </w:sdtContent>
                            </w:sdt>
                            <w:sdt>
                              <w:sdtPr>
                                <w:alias w:val="9 str. 3 d. 2 p."/>
                                <w:tag w:val="part_46cc7feb015146acb9b9993b339005bd"/>
                                <w:id w:val="-1781871295"/>
                                <w:lock w:val="sdtLocked"/>
                              </w:sdtPr>
                              <w:sdtEndPr/>
                              <w:sdtContent>
                                <w:p w:rsidR="003D448E" w:rsidRDefault="00664801">
                                  <w:pPr>
                                    <w:widowControl w:val="0"/>
                                    <w:spacing w:line="360" w:lineRule="auto"/>
                                    <w:ind w:firstLine="720"/>
                                    <w:jc w:val="both"/>
                                    <w:rPr>
                                      <w:szCs w:val="24"/>
                                      <w:lang w:eastAsia="lt-LT"/>
                                    </w:rPr>
                                  </w:pPr>
                                  <w:sdt>
                                    <w:sdtPr>
                                      <w:alias w:val="Numeris"/>
                                      <w:tag w:val="nr_46cc7feb015146acb9b9993b339005bd"/>
                                      <w:id w:val="154811802"/>
                                      <w:lock w:val="sdtLocked"/>
                                    </w:sdtPr>
                                    <w:sdtEndPr/>
                                    <w:sdtContent>
                                      <w:r>
                                        <w:rPr>
                                          <w:szCs w:val="24"/>
                                          <w:lang w:eastAsia="lt-LT"/>
                                        </w:rPr>
                                        <w:t>2</w:t>
                                      </w:r>
                                    </w:sdtContent>
                                  </w:sdt>
                                  <w:r>
                                    <w:rPr>
                                      <w:szCs w:val="24"/>
                                      <w:lang w:eastAsia="lt-LT"/>
                                    </w:rPr>
                                    <w:t>) kitam asmeniui, turinčiam teisę gauti vaiko priežiūros išmoką pagal Ligos ir motinystės socialinio draudimo įstatymą, už tą pa</w:t>
                                  </w:r>
                                  <w:r>
                                    <w:rPr>
                                      <w:szCs w:val="24"/>
                                      <w:lang w:eastAsia="lt-LT"/>
                                    </w:rPr>
                                    <w:t>tį vaiką ir laikotarpį yra paskirta ir (ar) už visą priklausiusį laikotarpį buvo išmokėta vaiko priežiūros išmoka pagal Ligos ir motinystės socialinio draudimo įstatymą;</w:t>
                                  </w:r>
                                </w:p>
                              </w:sdtContent>
                            </w:sdt>
                            <w:sdt>
                              <w:sdtPr>
                                <w:alias w:val="9 str. 3 d. 3 p."/>
                                <w:tag w:val="part_7b5c53cc75f448fa97b419f8fd748c19"/>
                                <w:id w:val="206682335"/>
                                <w:lock w:val="sdtLocked"/>
                              </w:sdtPr>
                              <w:sdtEndPr/>
                              <w:sdtContent>
                                <w:p w:rsidR="003D448E" w:rsidRDefault="00664801">
                                  <w:pPr>
                                    <w:widowControl w:val="0"/>
                                    <w:spacing w:line="360" w:lineRule="auto"/>
                                    <w:ind w:firstLine="720"/>
                                    <w:jc w:val="both"/>
                                    <w:rPr>
                                      <w:szCs w:val="24"/>
                                      <w:lang w:eastAsia="lt-LT"/>
                                    </w:rPr>
                                  </w:pPr>
                                  <w:sdt>
                                    <w:sdtPr>
                                      <w:alias w:val="Numeris"/>
                                      <w:tag w:val="nr_7b5c53cc75f448fa97b419f8fd748c19"/>
                                      <w:id w:val="-1647883864"/>
                                      <w:lock w:val="sdtLocked"/>
                                    </w:sdtPr>
                                    <w:sdtEndPr/>
                                    <w:sdtContent>
                                      <w:r>
                                        <w:rPr>
                                          <w:szCs w:val="24"/>
                                          <w:lang w:eastAsia="lt-LT"/>
                                        </w:rPr>
                                        <w:t>3</w:t>
                                      </w:r>
                                    </w:sdtContent>
                                  </w:sdt>
                                  <w:r>
                                    <w:rPr>
                                      <w:szCs w:val="24"/>
                                      <w:lang w:eastAsia="lt-LT"/>
                                    </w:rPr>
                                    <w:t>) asmeniui, kuris kreipiasi dėl išmokos vaiko priežiūrai skyrimo ar kuriam ši išm</w:t>
                                  </w:r>
                                  <w:r>
                                    <w:rPr>
                                      <w:szCs w:val="24"/>
                                      <w:lang w:eastAsia="lt-LT"/>
                                    </w:rPr>
                                    <w:t>oka paskirta, už tą patį vaiką ir laikotarpį paskirta ir (ar) buvo išmokėta motinystės ar tėvystės išmoka pagal Ligos ir motinystės socialinio draudimo įstatymą;</w:t>
                                  </w:r>
                                </w:p>
                              </w:sdtContent>
                            </w:sdt>
                            <w:sdt>
                              <w:sdtPr>
                                <w:alias w:val="9 str. 3 d. 4 p."/>
                                <w:tag w:val="part_577afd07b2dd46f1a36242867acf99b9"/>
                                <w:id w:val="538013091"/>
                                <w:lock w:val="sdtLocked"/>
                              </w:sdtPr>
                              <w:sdtEndPr/>
                              <w:sdtContent>
                                <w:p w:rsidR="003D448E" w:rsidRDefault="00664801">
                                  <w:pPr>
                                    <w:widowControl w:val="0"/>
                                    <w:spacing w:line="360" w:lineRule="auto"/>
                                    <w:ind w:firstLine="720"/>
                                    <w:jc w:val="both"/>
                                    <w:rPr>
                                      <w:szCs w:val="24"/>
                                      <w:lang w:eastAsia="lt-LT"/>
                                    </w:rPr>
                                  </w:pPr>
                                  <w:sdt>
                                    <w:sdtPr>
                                      <w:alias w:val="Numeris"/>
                                      <w:tag w:val="nr_577afd07b2dd46f1a36242867acf99b9"/>
                                      <w:id w:val="-1342320159"/>
                                      <w:lock w:val="sdtLocked"/>
                                    </w:sdtPr>
                                    <w:sdtEndPr/>
                                    <w:sdtContent>
                                      <w:r>
                                        <w:rPr>
                                          <w:szCs w:val="24"/>
                                          <w:lang w:eastAsia="lt-LT"/>
                                        </w:rPr>
                                        <w:t>4</w:t>
                                      </w:r>
                                    </w:sdtContent>
                                  </w:sdt>
                                  <w:r>
                                    <w:rPr>
                                      <w:szCs w:val="24"/>
                                      <w:lang w:eastAsia="lt-LT"/>
                                    </w:rPr>
                                    <w:t>) pagal šio įstatymo 14 straipsnį už tą patį vaiką paskirta išmoka įvaikinus vaiką.</w:t>
                                  </w:r>
                                </w:p>
                              </w:sdtContent>
                            </w:sdt>
                          </w:sdtContent>
                        </w:sdt>
                        <w:sdt>
                          <w:sdtPr>
                            <w:alias w:val="9 str. 4 d."/>
                            <w:tag w:val="part_c026f32429cc435aa22f7f7c59028021"/>
                            <w:id w:val="987822369"/>
                            <w:lock w:val="sdtLocked"/>
                          </w:sdtPr>
                          <w:sdtEndPr/>
                          <w:sdtContent>
                            <w:p w:rsidR="003D448E" w:rsidRDefault="00664801">
                              <w:pPr>
                                <w:widowControl w:val="0"/>
                                <w:spacing w:line="360" w:lineRule="auto"/>
                                <w:ind w:firstLine="720"/>
                                <w:jc w:val="both"/>
                                <w:rPr>
                                  <w:szCs w:val="24"/>
                                  <w:lang w:eastAsia="lt-LT"/>
                                </w:rPr>
                              </w:pPr>
                              <w:sdt>
                                <w:sdtPr>
                                  <w:alias w:val="Numeris"/>
                                  <w:tag w:val="nr_c026f32429cc435aa22f7f7c59028021"/>
                                  <w:id w:val="1824398528"/>
                                  <w:lock w:val="sdtLocked"/>
                                </w:sdtPr>
                                <w:sdtEndPr/>
                                <w:sdtContent>
                                  <w:r>
                                    <w:rPr>
                                      <w:szCs w:val="24"/>
                                      <w:lang w:eastAsia="lt-LT"/>
                                    </w:rPr>
                                    <w:t>4</w:t>
                                  </w:r>
                                </w:sdtContent>
                              </w:sdt>
                              <w:r>
                                <w:rPr>
                                  <w:szCs w:val="24"/>
                                  <w:lang w:eastAsia="lt-LT"/>
                                </w:rPr>
                                <w:t xml:space="preserve">. Vienu metu gimus dviem ar daugiau vaikų arba įvaikinus ar globojant vienu metu gimusius du ar daugiau vaikų, išmokos vaiko priežiūrai dydis nedidinamas. Asmeniui, gaunančiam išmoką vaiko priežiūrai, įgijus teisę gauti šią išmoką dėl kito vaiko gimimo, </w:t>
                              </w:r>
                              <w:r>
                                <w:rPr>
                                  <w:szCs w:val="24"/>
                                  <w:lang w:eastAsia="lt-LT"/>
                                </w:rPr>
                                <w:t>įvaikinimo ar globos, išmoka vaiko priežiūrai už vėliau gimusį, įvaikintą ar globojamą vaiką skiriama pasibaigus paskirtos išmokos mokėjimo laikotarpiui ir mokama, iki šiam vaikui sukaks 2 metai. Įvaikinus ar nustačius globą dviem ar daugiau skirtingo amži</w:t>
                              </w:r>
                              <w:r>
                                <w:rPr>
                                  <w:szCs w:val="24"/>
                                  <w:lang w:eastAsia="lt-LT"/>
                                </w:rPr>
                                <w:t>aus vaikų, už kurių priežiūrą asmuo turi teisę gauti išmoką vaiko priežiūrai, išmoka skiriama jauniausio pagal amžių vaiko priežiūrai ir mokama, iki jam sukaks 2 metai.</w:t>
                              </w:r>
                            </w:p>
                          </w:sdtContent>
                        </w:sdt>
                        <w:sdt>
                          <w:sdtPr>
                            <w:alias w:val="9 str. 5 d."/>
                            <w:tag w:val="part_55abc6d779cf4a52874265f6370a0a37"/>
                            <w:id w:val="169071081"/>
                            <w:lock w:val="sdtLocked"/>
                          </w:sdtPr>
                          <w:sdtEndPr/>
                          <w:sdtContent>
                            <w:p w:rsidR="003D448E" w:rsidRDefault="00664801">
                              <w:pPr>
                                <w:widowControl w:val="0"/>
                                <w:spacing w:line="360" w:lineRule="auto"/>
                                <w:ind w:firstLine="720"/>
                                <w:jc w:val="both"/>
                                <w:rPr>
                                  <w:szCs w:val="24"/>
                                  <w:lang w:eastAsia="lt-LT"/>
                                </w:rPr>
                              </w:pPr>
                              <w:sdt>
                                <w:sdtPr>
                                  <w:alias w:val="Numeris"/>
                                  <w:tag w:val="nr_55abc6d779cf4a52874265f6370a0a37"/>
                                  <w:id w:val="-401686048"/>
                                  <w:lock w:val="sdtLocked"/>
                                </w:sdtPr>
                                <w:sdtEndPr/>
                                <w:sdtContent>
                                  <w:r>
                                    <w:rPr>
                                      <w:szCs w:val="24"/>
                                      <w:lang w:eastAsia="lt-LT"/>
                                    </w:rPr>
                                    <w:t>5</w:t>
                                  </w:r>
                                </w:sdtContent>
                              </w:sdt>
                              <w:r>
                                <w:rPr>
                                  <w:szCs w:val="24"/>
                                  <w:lang w:eastAsia="lt-LT"/>
                                </w:rPr>
                                <w:t>. Jeigu išmoka vaiko priežiūrai paskirta šio straipsnio 1 dalyje nurodytam asmeniu</w:t>
                              </w:r>
                              <w:r>
                                <w:rPr>
                                  <w:szCs w:val="24"/>
                                  <w:lang w:eastAsia="lt-LT"/>
                                </w:rPr>
                                <w:t>i, kuriam už tą patį vaiką ir laikotarpį paskirta ir (ar) buvo išmokėta motinystės ar tėvystės išmoka pagal Ligos ir motinystės socialinio draudimo įstatymą, arba jam ar kitam asmeniui, turinčiam teisę gauti vaiko priežiūros išmoką pagal Ligos ir motinystė</w:t>
                              </w:r>
                              <w:r>
                                <w:rPr>
                                  <w:szCs w:val="24"/>
                                  <w:lang w:eastAsia="lt-LT"/>
                                </w:rPr>
                                <w:t>s socialinio draudimo įstatymą, už tą patį vaiką ir laikotarpį paskirta ir (ar) už visą priklausiusį laikotarpį buvo išmokėta vaiko priežiūros išmoka pagal Ligos ir motinystės socialinio draudimo įstatymą, išmokėta išmoka vaiko priežiūrai grąžinama arba iš</w:t>
                              </w:r>
                              <w:r>
                                <w:rPr>
                                  <w:szCs w:val="24"/>
                                  <w:lang w:eastAsia="lt-LT"/>
                                </w:rPr>
                                <w:t>skaičiuojama šio įstatymo 20 straipsnyje nustatyta tvarka už laikotarpį, už kurį paskirta vaiko priežiūros, motinystės ar tėvystės išmoka pagal Ligos ir motinystės socialinio draudimo įstatymą.“</w:t>
                              </w:r>
                            </w:p>
                            <w:p w:rsidR="003D448E" w:rsidRDefault="00664801">
                              <w:pPr>
                                <w:widowControl w:val="0"/>
                                <w:spacing w:line="360" w:lineRule="auto"/>
                                <w:ind w:firstLine="720"/>
                                <w:jc w:val="both"/>
                                <w:rPr>
                                  <w:szCs w:val="24"/>
                                  <w:lang w:eastAsia="lt-LT"/>
                                </w:rPr>
                              </w:pPr>
                            </w:p>
                          </w:sdtContent>
                        </w:sdt>
                      </w:sdtContent>
                    </w:sdt>
                  </w:sdtContent>
                </w:sdt>
              </w:sdtContent>
            </w:sdt>
          </w:sdtContent>
        </w:sdt>
        <w:sdt>
          <w:sdtPr>
            <w:alias w:val="8 str."/>
            <w:tag w:val="part_a5b2e55aa63348628276b903d1d7aea6"/>
            <w:id w:val="-197237831"/>
            <w:lock w:val="sdtLocked"/>
          </w:sdtPr>
          <w:sdtEndPr/>
          <w:sdtContent>
            <w:p w:rsidR="003D448E" w:rsidRDefault="00664801">
              <w:pPr>
                <w:widowControl w:val="0"/>
                <w:spacing w:line="360" w:lineRule="auto"/>
                <w:ind w:firstLine="720"/>
                <w:jc w:val="both"/>
                <w:rPr>
                  <w:b/>
                  <w:szCs w:val="24"/>
                </w:rPr>
              </w:pPr>
              <w:sdt>
                <w:sdtPr>
                  <w:alias w:val="Numeris"/>
                  <w:tag w:val="nr_a5b2e55aa63348628276b903d1d7aea6"/>
                  <w:id w:val="-1226289322"/>
                  <w:lock w:val="sdtLocked"/>
                </w:sdtPr>
                <w:sdtEndPr/>
                <w:sdtContent>
                  <w:r>
                    <w:rPr>
                      <w:b/>
                      <w:szCs w:val="24"/>
                    </w:rPr>
                    <w:t>8</w:t>
                  </w:r>
                </w:sdtContent>
              </w:sdt>
              <w:r>
                <w:rPr>
                  <w:b/>
                  <w:szCs w:val="24"/>
                </w:rPr>
                <w:t xml:space="preserve"> straipsnis. </w:t>
              </w:r>
              <w:sdt>
                <w:sdtPr>
                  <w:alias w:val="Pavadinimas"/>
                  <w:tag w:val="title_a5b2e55aa63348628276b903d1d7aea6"/>
                  <w:id w:val="-480932841"/>
                  <w:lock w:val="sdtLocked"/>
                </w:sdtPr>
                <w:sdtEndPr/>
                <w:sdtContent>
                  <w:r>
                    <w:rPr>
                      <w:b/>
                      <w:szCs w:val="24"/>
                    </w:rPr>
                    <w:t>11 straipsnio pakeitimas</w:t>
                  </w:r>
                </w:sdtContent>
              </w:sdt>
            </w:p>
            <w:sdt>
              <w:sdtPr>
                <w:alias w:val="8 str. 1 d."/>
                <w:tag w:val="part_9880aa46f731419eb902ecaab3b18fe3"/>
                <w:id w:val="-933736578"/>
                <w:lock w:val="sdtLocked"/>
              </w:sdtPr>
              <w:sdtEndPr/>
              <w:sdtContent>
                <w:p w:rsidR="003D448E" w:rsidRDefault="00664801">
                  <w:pPr>
                    <w:widowControl w:val="0"/>
                    <w:spacing w:line="360" w:lineRule="auto"/>
                    <w:ind w:firstLine="720"/>
                    <w:jc w:val="both"/>
                    <w:rPr>
                      <w:bCs/>
                      <w:szCs w:val="24"/>
                    </w:rPr>
                  </w:pPr>
                  <w:r>
                    <w:rPr>
                      <w:bCs/>
                      <w:szCs w:val="24"/>
                    </w:rPr>
                    <w:t>Pakeist</w:t>
                  </w:r>
                  <w:r>
                    <w:rPr>
                      <w:bCs/>
                      <w:szCs w:val="24"/>
                    </w:rPr>
                    <w:t>i 11 straipsnio 2 dalį ir ją išdėstyti taip:</w:t>
                  </w:r>
                </w:p>
                <w:sdt>
                  <w:sdtPr>
                    <w:alias w:val="citata"/>
                    <w:tag w:val="part_5416bbb137b0442ca3eecff00285f46f"/>
                    <w:id w:val="751786941"/>
                    <w:lock w:val="sdtLocked"/>
                  </w:sdtPr>
                  <w:sdtEndPr/>
                  <w:sdtContent>
                    <w:sdt>
                      <w:sdtPr>
                        <w:alias w:val="2 d."/>
                        <w:tag w:val="part_4fd5e864002142638aabf158b927bf6e"/>
                        <w:id w:val="922064119"/>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4fd5e864002142638aabf158b927bf6e"/>
                              <w:id w:val="-1134020798"/>
                              <w:lock w:val="sdtLocked"/>
                            </w:sdtPr>
                            <w:sdtEnd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(įskaitant asmenis, k</w:t>
                          </w:r>
                          <w:r>
                            <w:rPr>
                              <w:szCs w:val="24"/>
                            </w:rPr>
                            <w:t>urių mokymą pagal bendrojo ugdymo programą kartu su profesinio mokymo programa vykdo profesinio mokymo teikėjai) ar studijuoja aukštojoje mokykloje pagal nuolatinės studijų formos programą (įskaitant asmenis akademinių atostogų, suteiktų dėl ligos arba nėš</w:t>
                          </w:r>
                          <w:r>
                            <w:rPr>
                              <w:szCs w:val="24"/>
                            </w:rPr>
                            <w:t>tumo ir gimdymo</w:t>
                          </w:r>
                          <w:r>
                            <w:rPr>
                              <w:b/>
                              <w:bCs/>
                              <w:szCs w:val="24"/>
                            </w:rPr>
                            <w:t xml:space="preserve"> </w:t>
                          </w:r>
                          <w:r>
                            <w:rPr>
                              <w:szCs w:val="24"/>
                            </w:rPr>
                            <w:t xml:space="preserve">ar atostogų vaikui prižiūrėti, arba atlikti privalomąją pradinę karo tarnybą, laikotarpiu), taip pat tuo atveju, kai yra mirę pilnamečio arba </w:t>
                          </w:r>
                          <w:proofErr w:type="spellStart"/>
                          <w:r>
                            <w:rPr>
                              <w:szCs w:val="24"/>
                            </w:rPr>
                            <w:t>emancipuoto</w:t>
                          </w:r>
                          <w:proofErr w:type="spellEnd"/>
                          <w:r>
                            <w:rPr>
                              <w:szCs w:val="24"/>
                            </w:rPr>
                            <w:t xml:space="preserve"> ar santuoką sudariusio nepilnamečio asmens abu tėvai (turėtas vienintelis iš tėvų), mo</w:t>
                          </w:r>
                          <w:r>
                            <w:rPr>
                              <w:szCs w:val="24"/>
                            </w:rPr>
                            <w:t>kymosi laikotarpiu, bet ne ilgiau, iki jam sukaks 24 metai, skiriama ir mokama 6,5</w:t>
                          </w:r>
                          <w:r>
                            <w:rPr>
                              <w:b/>
                              <w:bCs/>
                              <w:szCs w:val="24"/>
                            </w:rPr>
                            <w:t> </w:t>
                          </w:r>
                          <w:r>
                            <w:rPr>
                              <w:szCs w:val="24"/>
                            </w:rPr>
                            <w:t>bazinės socialinės išmokos dydžio išmoka per mėnesį.“</w:t>
                          </w:r>
                        </w:p>
                        <w:p w:rsidR="003D448E" w:rsidRDefault="00664801">
                          <w:pPr>
                            <w:widowControl w:val="0"/>
                            <w:spacing w:line="360" w:lineRule="auto"/>
                            <w:ind w:firstLine="720"/>
                            <w:jc w:val="both"/>
                            <w:rPr>
                              <w:szCs w:val="24"/>
                            </w:rPr>
                          </w:pPr>
                        </w:p>
                      </w:sdtContent>
                    </w:sdt>
                  </w:sdtContent>
                </w:sdt>
              </w:sdtContent>
            </w:sdt>
          </w:sdtContent>
        </w:sdt>
        <w:sdt>
          <w:sdtPr>
            <w:alias w:val="9 str."/>
            <w:tag w:val="part_1ecb1cd33fa84273bfa283145df355f6"/>
            <w:id w:val="1992298941"/>
            <w:lock w:val="sdtLocked"/>
          </w:sdtPr>
          <w:sdtEndPr/>
          <w:sdtContent>
            <w:p w:rsidR="003D448E" w:rsidRDefault="00664801">
              <w:pPr>
                <w:widowControl w:val="0"/>
                <w:spacing w:line="360" w:lineRule="auto"/>
                <w:ind w:firstLine="720"/>
                <w:jc w:val="both"/>
                <w:rPr>
                  <w:b/>
                  <w:szCs w:val="24"/>
                </w:rPr>
              </w:pPr>
              <w:sdt>
                <w:sdtPr>
                  <w:alias w:val="Numeris"/>
                  <w:tag w:val="nr_1ecb1cd33fa84273bfa283145df355f6"/>
                  <w:id w:val="-47221569"/>
                  <w:lock w:val="sdtLocked"/>
                </w:sdtPr>
                <w:sdtEndPr/>
                <w:sdtContent>
                  <w:r>
                    <w:rPr>
                      <w:b/>
                      <w:szCs w:val="24"/>
                    </w:rPr>
                    <w:t>9</w:t>
                  </w:r>
                </w:sdtContent>
              </w:sdt>
              <w:r>
                <w:rPr>
                  <w:b/>
                  <w:szCs w:val="24"/>
                </w:rPr>
                <w:t xml:space="preserve"> straipsnis. </w:t>
              </w:r>
              <w:sdt>
                <w:sdtPr>
                  <w:alias w:val="Pavadinimas"/>
                  <w:tag w:val="title_1ecb1cd33fa84273bfa283145df355f6"/>
                  <w:id w:val="818848058"/>
                  <w:lock w:val="sdtLocked"/>
                </w:sdtPr>
                <w:sdtEndPr/>
                <w:sdtContent>
                  <w:r>
                    <w:rPr>
                      <w:b/>
                      <w:szCs w:val="24"/>
                    </w:rPr>
                    <w:t>12 straipsnio pakeitimas</w:t>
                  </w:r>
                </w:sdtContent>
              </w:sdt>
            </w:p>
            <w:sdt>
              <w:sdtPr>
                <w:alias w:val="9 str. 1 d."/>
                <w:tag w:val="part_bf60268ee0784df8b27db5a10604fc97"/>
                <w:id w:val="85501747"/>
                <w:lock w:val="sdtLocked"/>
              </w:sdtPr>
              <w:sdtEndPr/>
              <w:sdtContent>
                <w:p w:rsidR="003D448E" w:rsidRDefault="00664801">
                  <w:pPr>
                    <w:widowControl w:val="0"/>
                    <w:spacing w:line="360" w:lineRule="auto"/>
                    <w:ind w:firstLine="720"/>
                    <w:jc w:val="both"/>
                    <w:rPr>
                      <w:bCs/>
                      <w:szCs w:val="24"/>
                    </w:rPr>
                  </w:pPr>
                  <w:r>
                    <w:rPr>
                      <w:bCs/>
                      <w:szCs w:val="24"/>
                    </w:rPr>
                    <w:t>Pakeisti 12 straipsnio 4 dalį ir ją išdėstyti taip:</w:t>
                  </w:r>
                </w:p>
                <w:sdt>
                  <w:sdtPr>
                    <w:alias w:val="citata"/>
                    <w:tag w:val="part_6e4b649025de4515999ba2fcf3785eff"/>
                    <w:id w:val="330186094"/>
                    <w:lock w:val="sdtLocked"/>
                  </w:sdtPr>
                  <w:sdtEndPr/>
                  <w:sdtContent>
                    <w:sdt>
                      <w:sdtPr>
                        <w:alias w:val="4 d."/>
                        <w:tag w:val="part_6bcf5d8c516e4d6d8712ff688480ab16"/>
                        <w:id w:val="101080693"/>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6bcf5d8c516e4d6d8712ff688480ab16"/>
                              <w:id w:val="-1885020739"/>
                              <w:lock w:val="sdtLocked"/>
                            </w:sdtPr>
                            <w:sdtEndPr/>
                            <w:sdtContent>
                              <w:r>
                                <w:rPr>
                                  <w:szCs w:val="24"/>
                                </w:rPr>
                                <w:t>4</w:t>
                              </w:r>
                            </w:sdtContent>
                          </w:sdt>
                          <w:r>
                            <w:rPr>
                              <w:szCs w:val="24"/>
                            </w:rPr>
                            <w:t>. Jeigu pas</w:t>
                          </w:r>
                          <w:r>
                            <w:rPr>
                              <w:szCs w:val="24"/>
                            </w:rPr>
                            <w:t xml:space="preserve">ibaigus vaiko globai (rūpybai) dėl pilnametystės, emancipacijos ar santuokos sudarymo asmuo lieka gyventi ir yra išlaikomas (nemokamai gauna nakvynę, maistą ir kitas paslaugas) šeimoje, šeimynoje ar globos centre, kuriuose iki pilnametystės, emancipacijos </w:t>
                          </w:r>
                          <w:r>
                            <w:rPr>
                              <w:szCs w:val="24"/>
                            </w:rPr>
                            <w:t xml:space="preserve">ar santuokos sudarymo jam buvo nustatyta globa (rūpyba), ir mokosi pagal bendrojo ugdymo programą (įskaitant asmenis, kurių mokymą pagal bendrojo ugdymo programą ir pagal bendrojo ugdymo programą kartu su profesinio mokymo programa vykdo profesinio mokymo </w:t>
                          </w:r>
                          <w:r>
                            <w:rPr>
                              <w:szCs w:val="24"/>
                            </w:rPr>
                            <w:t>teikėjai, iki šie asmenys baigs bendrojo ugdymo programą, taip pat asmenis akademinių atostogų, suteiktų dėl ligos arba nėštumo ir gimdymo ar atostogų vaikui prižiūrėti, laikotarpiu), bet ne ilgiau, iki jam sukaks 23 metai, įskaitant atvejus, kai asmuo išl</w:t>
                          </w:r>
                          <w:r>
                            <w:rPr>
                              <w:szCs w:val="24"/>
                            </w:rPr>
                            <w:t>aikomas (nemokamai gauna nakvynę, maistą ir kitas paslaugas) ir bendrojo ugdymo mokyklos, profesinio mokymo teikėjo bendrabutyje ar vaikų socializacijos centre, buvusiam vaiko globėjui (rūpintojui) – šeimai, šeimynai ar globos centrui – skiriamas ir mokama</w:t>
                          </w:r>
                          <w:r>
                            <w:rPr>
                              <w:szCs w:val="24"/>
                            </w:rPr>
                            <w:t>s 4 bazinių socialinių išmokų dydžio globos (rūpybos) išmokos tikslinis priedas per mėnesį.“</w:t>
                          </w:r>
                        </w:p>
                        <w:p w:rsidR="003D448E" w:rsidRDefault="00664801">
                          <w:pPr>
                            <w:widowControl w:val="0"/>
                            <w:spacing w:line="360" w:lineRule="auto"/>
                            <w:ind w:firstLine="720"/>
                            <w:jc w:val="both"/>
                            <w:rPr>
                              <w:szCs w:val="24"/>
                            </w:rPr>
                          </w:pPr>
                        </w:p>
                      </w:sdtContent>
                    </w:sdt>
                  </w:sdtContent>
                </w:sdt>
              </w:sdtContent>
            </w:sdt>
          </w:sdtContent>
        </w:sdt>
        <w:sdt>
          <w:sdtPr>
            <w:alias w:val="10 str."/>
            <w:tag w:val="part_52328022b5a3427db293034fd9bf0a55"/>
            <w:id w:val="713083189"/>
            <w:lock w:val="sdtLocked"/>
          </w:sdtPr>
          <w:sdtEndPr/>
          <w:sdtContent>
            <w:p w:rsidR="003D448E" w:rsidRDefault="00664801">
              <w:pPr>
                <w:widowControl w:val="0"/>
                <w:spacing w:line="360" w:lineRule="auto"/>
                <w:ind w:firstLine="720"/>
                <w:jc w:val="both"/>
                <w:rPr>
                  <w:b/>
                  <w:szCs w:val="24"/>
                </w:rPr>
              </w:pPr>
              <w:sdt>
                <w:sdtPr>
                  <w:alias w:val="Numeris"/>
                  <w:tag w:val="nr_52328022b5a3427db293034fd9bf0a55"/>
                  <w:id w:val="-1119298565"/>
                  <w:lock w:val="sdtLocked"/>
                </w:sdtPr>
                <w:sdtEndPr/>
                <w:sdtContent>
                  <w:r>
                    <w:rPr>
                      <w:b/>
                      <w:szCs w:val="24"/>
                    </w:rPr>
                    <w:t>10</w:t>
                  </w:r>
                </w:sdtContent>
              </w:sdt>
              <w:r>
                <w:rPr>
                  <w:b/>
                  <w:szCs w:val="24"/>
                </w:rPr>
                <w:t xml:space="preserve"> straipsnis. </w:t>
              </w:r>
              <w:sdt>
                <w:sdtPr>
                  <w:alias w:val="Pavadinimas"/>
                  <w:tag w:val="title_52328022b5a3427db293034fd9bf0a55"/>
                  <w:id w:val="-2065161500"/>
                  <w:lock w:val="sdtLocked"/>
                </w:sdtPr>
                <w:sdtEndPr/>
                <w:sdtContent>
                  <w:r>
                    <w:rPr>
                      <w:b/>
                      <w:szCs w:val="24"/>
                    </w:rPr>
                    <w:t>14 straipsnio pakeitimas</w:t>
                  </w:r>
                </w:sdtContent>
              </w:sdt>
            </w:p>
            <w:sdt>
              <w:sdtPr>
                <w:alias w:val="10 str. 1 d."/>
                <w:tag w:val="part_c448346e1a454aa2946a0594e32d87d9"/>
                <w:id w:val="232974052"/>
                <w:lock w:val="sdtLocked"/>
              </w:sdtPr>
              <w:sdtEndPr/>
              <w:sdtContent>
                <w:p w:rsidR="003D448E" w:rsidRDefault="00664801">
                  <w:pPr>
                    <w:widowControl w:val="0"/>
                    <w:spacing w:line="360" w:lineRule="auto"/>
                    <w:ind w:firstLine="720"/>
                    <w:jc w:val="both"/>
                    <w:rPr>
                      <w:szCs w:val="24"/>
                    </w:rPr>
                  </w:pPr>
                  <w:sdt>
                    <w:sdtPr>
                      <w:alias w:val="Numeris"/>
                      <w:tag w:val="nr_c448346e1a454aa2946a0594e32d87d9"/>
                      <w:id w:val="-922403192"/>
                      <w:lock w:val="sdtLocked"/>
                    </w:sdtPr>
                    <w:sdtEndPr/>
                    <w:sdtContent>
                      <w:r>
                        <w:rPr>
                          <w:szCs w:val="24"/>
                        </w:rPr>
                        <w:t>1</w:t>
                      </w:r>
                    </w:sdtContent>
                  </w:sdt>
                  <w:r>
                    <w:rPr>
                      <w:szCs w:val="24"/>
                    </w:rPr>
                    <w:t>. Pakeisti 14 straipsnio 5 dalies 2 punktą ir jį išdėstyti taip:</w:t>
                  </w:r>
                </w:p>
                <w:sdt>
                  <w:sdtPr>
                    <w:alias w:val="citata"/>
                    <w:tag w:val="part_95607bbb2bfa488e8a0378a7265753cf"/>
                    <w:id w:val="-1446149722"/>
                    <w:lock w:val="sdtLocked"/>
                  </w:sdtPr>
                  <w:sdtEndPr/>
                  <w:sdtContent>
                    <w:sdt>
                      <w:sdtPr>
                        <w:alias w:val="2 p."/>
                        <w:tag w:val="part_46808705ffcd4d4391de6e46e7d7ded2"/>
                        <w:id w:val="-443236349"/>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46808705ffcd4d4391de6e46e7d7ded2"/>
                              <w:id w:val="989683196"/>
                              <w:lock w:val="sdtLocked"/>
                            </w:sdtPr>
                            <w:sdtEndPr/>
                            <w:sdtContent>
                              <w:r>
                                <w:rPr>
                                  <w:szCs w:val="24"/>
                                </w:rPr>
                                <w:t>2</w:t>
                              </w:r>
                            </w:sdtContent>
                          </w:sdt>
                          <w:r>
                            <w:rPr>
                              <w:szCs w:val="24"/>
                            </w:rPr>
                            <w:t>) kitam asmeniui, turinčiam teisę gaut</w:t>
                          </w:r>
                          <w:r>
                            <w:rPr>
                              <w:szCs w:val="24"/>
                            </w:rPr>
                            <w:t>i vaiko priežiūros išmoką pagal Ligos ir motinystės socialinio draudimo įstatymą, už tą patį įvaikintą vaiką ir laikotarpį pagal Ligos ir motinystės socialinio draudimo įstatymą paskirta vaiko priežiūros išmoka, kurios dydis ne mažesnis už šio straipsnio 1</w:t>
                          </w:r>
                          <w:r>
                            <w:rPr>
                              <w:szCs w:val="24"/>
                            </w:rPr>
                            <w:t xml:space="preserve"> dalyje nustatytą išmokos įvaikinus vaiką dydį;“.</w:t>
                          </w:r>
                        </w:p>
                      </w:sdtContent>
                    </w:sdt>
                  </w:sdtContent>
                </w:sdt>
              </w:sdtContent>
            </w:sdt>
            <w:sdt>
              <w:sdtPr>
                <w:alias w:val="10 str. 2 d."/>
                <w:tag w:val="part_bc85eb3bdb784035814e7d15769b93a1"/>
                <w:id w:val="-1549606409"/>
                <w:lock w:val="sdtLocked"/>
              </w:sdtPr>
              <w:sdtEndPr/>
              <w:sdtContent>
                <w:p w:rsidR="003D448E" w:rsidRDefault="00664801">
                  <w:pPr>
                    <w:widowControl w:val="0"/>
                    <w:spacing w:line="360" w:lineRule="auto"/>
                    <w:ind w:firstLine="720"/>
                    <w:jc w:val="both"/>
                    <w:rPr>
                      <w:szCs w:val="24"/>
                    </w:rPr>
                  </w:pPr>
                  <w:sdt>
                    <w:sdtPr>
                      <w:alias w:val="Numeris"/>
                      <w:tag w:val="nr_bc85eb3bdb784035814e7d15769b93a1"/>
                      <w:id w:val="533382030"/>
                      <w:lock w:val="sdtLocked"/>
                    </w:sdtPr>
                    <w:sdtEndPr/>
                    <w:sdtContent>
                      <w:r>
                        <w:rPr>
                          <w:szCs w:val="24"/>
                        </w:rPr>
                        <w:t>2</w:t>
                      </w:r>
                    </w:sdtContent>
                  </w:sdt>
                  <w:r>
                    <w:rPr>
                      <w:szCs w:val="24"/>
                    </w:rPr>
                    <w:t>. Pakeisti 14 straipsnio 6 dalį ir ją išdėstyti taip:</w:t>
                  </w:r>
                </w:p>
                <w:sdt>
                  <w:sdtPr>
                    <w:alias w:val="citata"/>
                    <w:tag w:val="part_2183a1237340475196b68fd49d00318c"/>
                    <w:id w:val="1809521518"/>
                    <w:lock w:val="sdtLocked"/>
                  </w:sdtPr>
                  <w:sdtEndPr/>
                  <w:sdtContent>
                    <w:sdt>
                      <w:sdtPr>
                        <w:alias w:val="6 d."/>
                        <w:tag w:val="part_902356ee219449d08988c7177b9b34ed"/>
                        <w:id w:val="451447282"/>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902356ee219449d08988c7177b9b34ed"/>
                              <w:id w:val="-1748795817"/>
                              <w:lock w:val="sdtLocked"/>
                            </w:sdtPr>
                            <w:sdtEndPr/>
                            <w:sdtContent>
                              <w:r>
                                <w:rPr>
                                  <w:szCs w:val="24"/>
                                </w:rPr>
                                <w:t>6</w:t>
                              </w:r>
                            </w:sdtContent>
                          </w:sdt>
                          <w:r>
                            <w:rPr>
                              <w:szCs w:val="24"/>
                            </w:rPr>
                            <w:t xml:space="preserve">. Jeigu vaiko įtėviui (įmotei) paskirta viso dydžio išmoka įvaikinus vaiką ir už tą patį vaiką ir laikotarpį jam (jai) ar kitam asmeniui, </w:t>
                          </w:r>
                          <w:r>
                            <w:rPr>
                              <w:szCs w:val="24"/>
                            </w:rPr>
                            <w:t>turinčiam teisę gauti vaiko priežiūros išmoką pagal Ligos ir motinystės socialinio draudimo įstatymą,</w:t>
                          </w:r>
                          <w:r>
                            <w:rPr>
                              <w:bCs/>
                              <w:szCs w:val="24"/>
                            </w:rPr>
                            <w:t xml:space="preserve"> </w:t>
                          </w:r>
                          <w:r>
                            <w:rPr>
                              <w:szCs w:val="24"/>
                            </w:rPr>
                            <w:t>paskirta vaiko priežiūros išmoka pagal Ligos ir motinystės socialinio draudimo įstatymą, kurios dydis ne mažesnis už šio straipsnio 1 dalyje nustatytą išm</w:t>
                          </w:r>
                          <w:r>
                            <w:rPr>
                              <w:szCs w:val="24"/>
                            </w:rPr>
                            <w:t>okos įvaikinus vaiką dydį, viso dydžio išmokėta išmoka įvaikinus vaiką grąžinama arba išskaičiuojama šio įstatymo 20 straipsnyje nustatyta tvarka už laikotarpį, už kurį paskirta vaiko priežiūros išmoka pagal Ligos ir motinystės socialinio draudimo įstatymą</w:t>
                          </w:r>
                          <w:r>
                            <w:rPr>
                              <w:szCs w:val="24"/>
                            </w:rPr>
                            <w:t>. Jeigu vaiko įtėviui (įmotei) paskirta viso dydžio išmoka įvaikinus vaiką ir už tą patį vaiką ir laikotarpį jam (jai) ar kitam asmeniui, turinčiam teisę gauti vaiko priežiūros išmoką pagal Ligos ir motinystės socialinio draudimo įstatymą,</w:t>
                          </w:r>
                          <w:r>
                            <w:rPr>
                              <w:bCs/>
                              <w:szCs w:val="24"/>
                            </w:rPr>
                            <w:t xml:space="preserve"> </w:t>
                          </w:r>
                          <w:r>
                            <w:rPr>
                              <w:szCs w:val="24"/>
                            </w:rPr>
                            <w:t>paskirta vaiko p</w:t>
                          </w:r>
                          <w:r>
                            <w:rPr>
                              <w:szCs w:val="24"/>
                            </w:rPr>
                            <w:t>riežiūros išmoka pagal Ligos ir motinystės socialinio draudimo įstatymą, kurios dydis yra mažesnis už šio straipsnio 1 dalyje nurodytą išmokos dydį, išmokėta išmokos įvaikinus vaiką dalis, lygi paskirtos vaiko priežiūros išmokos pagal Ligos ir motinystės s</w:t>
                          </w:r>
                          <w:r>
                            <w:rPr>
                              <w:szCs w:val="24"/>
                            </w:rPr>
                            <w:t>ocialinio draudimo įstatymą dydžiui, grąžinama arba išskaičiuojama šio įstatymo 20 straipsnyje nustatyta tvarka už laikotarpį, už kurį vaiko priežiūros išmoka paskirta pagal Ligos ir motinystės socialinio draudimo įstatymą.“</w:t>
                          </w:r>
                        </w:p>
                        <w:p w:rsidR="003D448E" w:rsidRDefault="003D448E">
                          <w:pPr>
                            <w:widowControl w:val="0"/>
                            <w:spacing w:line="360" w:lineRule="auto"/>
                            <w:ind w:firstLine="720"/>
                            <w:jc w:val="both"/>
                            <w:rPr>
                              <w:b/>
                              <w:szCs w:val="24"/>
                            </w:rPr>
                          </w:pPr>
                        </w:p>
                        <w:p w:rsidR="003D448E" w:rsidRDefault="00664801">
                          <w:pPr>
                            <w:rPr>
                              <w:sz w:val="8"/>
                              <w:szCs w:val="8"/>
                            </w:rPr>
                          </w:pPr>
                        </w:p>
                      </w:sdtContent>
                    </w:sdt>
                  </w:sdtContent>
                </w:sdt>
              </w:sdtContent>
            </w:sdt>
          </w:sdtContent>
        </w:sdt>
        <w:sdt>
          <w:sdtPr>
            <w:alias w:val="11 str."/>
            <w:tag w:val="part_997abaf16ed84e36b780ea98773cd4ee"/>
            <w:id w:val="1624030807"/>
            <w:lock w:val="sdtLocked"/>
          </w:sdtPr>
          <w:sdtEndPr/>
          <w:sdtContent>
            <w:p w:rsidR="003D448E" w:rsidRDefault="00664801">
              <w:pPr>
                <w:widowControl w:val="0"/>
                <w:spacing w:line="360" w:lineRule="auto"/>
                <w:ind w:firstLine="720"/>
                <w:jc w:val="both"/>
                <w:rPr>
                  <w:b/>
                  <w:szCs w:val="24"/>
                </w:rPr>
              </w:pPr>
              <w:sdt>
                <w:sdtPr>
                  <w:alias w:val="Numeris"/>
                  <w:tag w:val="nr_997abaf16ed84e36b780ea98773cd4ee"/>
                  <w:id w:val="1824468410"/>
                  <w:lock w:val="sdtLocked"/>
                </w:sdtPr>
                <w:sdtEndPr/>
                <w:sdtContent>
                  <w:r>
                    <w:rPr>
                      <w:b/>
                      <w:szCs w:val="24"/>
                    </w:rPr>
                    <w:t>11</w:t>
                  </w:r>
                </w:sdtContent>
              </w:sdt>
              <w:r>
                <w:rPr>
                  <w:b/>
                  <w:szCs w:val="24"/>
                </w:rPr>
                <w:t xml:space="preserve"> straipsnis. </w:t>
              </w:r>
              <w:sdt>
                <w:sdtPr>
                  <w:alias w:val="Pavadinimas"/>
                  <w:tag w:val="title_997abaf16ed84e36b780ea98773cd4ee"/>
                  <w:id w:val="-1860034537"/>
                  <w:lock w:val="sdtLocked"/>
                </w:sdtPr>
                <w:sdtEndPr/>
                <w:sdtContent>
                  <w:r>
                    <w:rPr>
                      <w:b/>
                      <w:szCs w:val="24"/>
                    </w:rPr>
                    <w:t>16 s</w:t>
                  </w:r>
                  <w:r>
                    <w:rPr>
                      <w:b/>
                      <w:szCs w:val="24"/>
                    </w:rPr>
                    <w:t>traipsnio pakeitimas</w:t>
                  </w:r>
                </w:sdtContent>
              </w:sdt>
            </w:p>
            <w:sdt>
              <w:sdtPr>
                <w:alias w:val="11 str. 1 d."/>
                <w:tag w:val="part_f9e83b6758f64746a4fd403f8b9cc328"/>
                <w:id w:val="-999967213"/>
                <w:lock w:val="sdtLocked"/>
              </w:sdtPr>
              <w:sdtEndPr/>
              <w:sdtContent>
                <w:p w:rsidR="003D448E" w:rsidRDefault="00664801">
                  <w:pPr>
                    <w:widowControl w:val="0"/>
                    <w:spacing w:line="360" w:lineRule="auto"/>
                    <w:ind w:firstLine="720"/>
                    <w:jc w:val="both"/>
                    <w:rPr>
                      <w:bCs/>
                      <w:szCs w:val="24"/>
                    </w:rPr>
                  </w:pPr>
                  <w:r>
                    <w:rPr>
                      <w:bCs/>
                      <w:szCs w:val="24"/>
                    </w:rPr>
                    <w:t>Pakeisti 16 straipsnio 5 dalį ir ją išdėstyti taip:</w:t>
                  </w:r>
                </w:p>
                <w:sdt>
                  <w:sdtPr>
                    <w:alias w:val="citata"/>
                    <w:tag w:val="part_ba289bc2d5ef44eb87af34689985645c"/>
                    <w:id w:val="-1151520521"/>
                    <w:lock w:val="sdtLocked"/>
                  </w:sdtPr>
                  <w:sdtEndPr/>
                  <w:sdtContent>
                    <w:sdt>
                      <w:sdtPr>
                        <w:alias w:val="5 d."/>
                        <w:tag w:val="part_58edd78edfc642a5b0a8eab4242ecf48"/>
                        <w:id w:val="-1619295383"/>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58edd78edfc642a5b0a8eab4242ecf48"/>
                              <w:id w:val="1599607481"/>
                              <w:lock w:val="sdtLocked"/>
                            </w:sdtPr>
                            <w:sdtEndPr/>
                            <w:sdtContent>
                              <w:r>
                                <w:rPr>
                                  <w:szCs w:val="24"/>
                                </w:rPr>
                                <w:t>5</w:t>
                              </w:r>
                            </w:sdtContent>
                          </w:sdt>
                          <w:r>
                            <w:rPr>
                              <w:szCs w:val="24"/>
                            </w:rPr>
                            <w:t xml:space="preserve">. Dėl išmokos vaikui, išmokos gimus vienu metu daugiau kaip vienam vaikui, išmokos privalomosios pradinės karo tarnybos kario vaikui, išmokos vaiko priežiūrai, vaiko priežiūros </w:t>
                          </w:r>
                          <w:r>
                            <w:rPr>
                              <w:szCs w:val="24"/>
                            </w:rPr>
                            <w:t>kompensacinės išmokos, globos (rūpybos) išmokos, globos (rūpybos) išmokos tikslinio priedo ir išmokos įvaikinus vaiką asmuo turi teisę kreiptis nuo teisės gauti išmoką atsiradimo dienos.“</w:t>
                          </w:r>
                        </w:p>
                        <w:p w:rsidR="003D448E" w:rsidRDefault="00664801">
                          <w:pPr>
                            <w:widowControl w:val="0"/>
                            <w:spacing w:line="360" w:lineRule="auto"/>
                            <w:ind w:firstLine="720"/>
                            <w:jc w:val="both"/>
                            <w:rPr>
                              <w:szCs w:val="24"/>
                            </w:rPr>
                          </w:pPr>
                        </w:p>
                      </w:sdtContent>
                    </w:sdt>
                  </w:sdtContent>
                </w:sdt>
              </w:sdtContent>
            </w:sdt>
          </w:sdtContent>
        </w:sdt>
        <w:sdt>
          <w:sdtPr>
            <w:alias w:val="12 str."/>
            <w:tag w:val="part_c15a326b1d8c4ce3b65445d39b3db981"/>
            <w:id w:val="1890386197"/>
            <w:lock w:val="sdtLocked"/>
          </w:sdtPr>
          <w:sdtEndPr/>
          <w:sdtContent>
            <w:p w:rsidR="003D448E" w:rsidRDefault="00664801">
              <w:pPr>
                <w:widowControl w:val="0"/>
                <w:spacing w:line="360" w:lineRule="auto"/>
                <w:ind w:firstLine="720"/>
                <w:jc w:val="both"/>
                <w:rPr>
                  <w:b/>
                  <w:szCs w:val="24"/>
                </w:rPr>
              </w:pPr>
              <w:sdt>
                <w:sdtPr>
                  <w:alias w:val="Numeris"/>
                  <w:tag w:val="nr_c15a326b1d8c4ce3b65445d39b3db981"/>
                  <w:id w:val="2140067030"/>
                  <w:lock w:val="sdtLocked"/>
                </w:sdtPr>
                <w:sdtEndPr/>
                <w:sdtContent>
                  <w:r>
                    <w:rPr>
                      <w:b/>
                      <w:szCs w:val="24"/>
                    </w:rPr>
                    <w:t>12</w:t>
                  </w:r>
                </w:sdtContent>
              </w:sdt>
              <w:r>
                <w:rPr>
                  <w:b/>
                  <w:szCs w:val="24"/>
                </w:rPr>
                <w:t xml:space="preserve"> straipsnis. </w:t>
              </w:r>
              <w:sdt>
                <w:sdtPr>
                  <w:alias w:val="Pavadinimas"/>
                  <w:tag w:val="title_c15a326b1d8c4ce3b65445d39b3db981"/>
                  <w:id w:val="-2144185290"/>
                  <w:lock w:val="sdtLocked"/>
                </w:sdtPr>
                <w:sdtEndPr/>
                <w:sdtContent>
                  <w:r>
                    <w:rPr>
                      <w:b/>
                      <w:szCs w:val="24"/>
                    </w:rPr>
                    <w:t>17 straipsnio pakeitimas</w:t>
                  </w:r>
                </w:sdtContent>
              </w:sdt>
            </w:p>
            <w:sdt>
              <w:sdtPr>
                <w:alias w:val="12 str. 1 d."/>
                <w:tag w:val="part_c2fddb6ce05e44a09696c371db2c5ebc"/>
                <w:id w:val="-1686206630"/>
                <w:lock w:val="sdtLocked"/>
              </w:sdtPr>
              <w:sdtEndPr/>
              <w:sdtContent>
                <w:p w:rsidR="003D448E" w:rsidRDefault="00664801">
                  <w:pPr>
                    <w:widowControl w:val="0"/>
                    <w:spacing w:line="360" w:lineRule="auto"/>
                    <w:ind w:firstLine="720"/>
                    <w:jc w:val="both"/>
                    <w:rPr>
                      <w:bCs/>
                      <w:szCs w:val="24"/>
                    </w:rPr>
                  </w:pPr>
                  <w:sdt>
                    <w:sdtPr>
                      <w:alias w:val="Numeris"/>
                      <w:tag w:val="nr_c2fddb6ce05e44a09696c371db2c5ebc"/>
                      <w:id w:val="27463398"/>
                      <w:lock w:val="sdtLocked"/>
                    </w:sdtPr>
                    <w:sdtEndPr/>
                    <w:sdtContent>
                      <w:r>
                        <w:rPr>
                          <w:bCs/>
                          <w:szCs w:val="24"/>
                        </w:rPr>
                        <w:t>1</w:t>
                      </w:r>
                    </w:sdtContent>
                  </w:sdt>
                  <w:r>
                    <w:rPr>
                      <w:bCs/>
                      <w:szCs w:val="24"/>
                    </w:rPr>
                    <w:t xml:space="preserve">. Pakeisti </w:t>
                  </w:r>
                  <w:r>
                    <w:rPr>
                      <w:bCs/>
                      <w:szCs w:val="24"/>
                    </w:rPr>
                    <w:t>17 straipsnio 3 dalį ir ją išdėstyti taip:</w:t>
                  </w:r>
                </w:p>
                <w:sdt>
                  <w:sdtPr>
                    <w:alias w:val="citata"/>
                    <w:tag w:val="part_c6611fd3a1a9461b82e2afd8eb7cf091"/>
                    <w:id w:val="-262916684"/>
                    <w:lock w:val="sdtLocked"/>
                  </w:sdtPr>
                  <w:sdtEndPr/>
                  <w:sdtContent>
                    <w:sdt>
                      <w:sdtPr>
                        <w:alias w:val="3 d."/>
                        <w:tag w:val="part_b880b8bdf81347ecb8452c3913cb31b7"/>
                        <w:id w:val="692664335"/>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b880b8bdf81347ecb8452c3913cb31b7"/>
                              <w:id w:val="-668024992"/>
                              <w:lock w:val="sdtLocked"/>
                            </w:sdtPr>
                            <w:sdtEndPr/>
                            <w:sdtContent>
                              <w:r>
                                <w:rPr>
                                  <w:szCs w:val="24"/>
                                </w:rPr>
                                <w:t>3</w:t>
                              </w:r>
                            </w:sdtContent>
                          </w:sdt>
                          <w:r>
                            <w:rPr>
                              <w:szCs w:val="24"/>
                            </w:rPr>
                            <w:t>. Vienkartinės išmokos vaikui, vienkartinės išmokos nėščiai moteriai ir vienkartinės išmokos įsikurti dydis apskaičiuojamas pagal teisės į išmoką atsiradimo dieną galiojusius išmokos ir bazinės socialinės išmo</w:t>
                          </w:r>
                          <w:r>
                            <w:rPr>
                              <w:szCs w:val="24"/>
                            </w:rPr>
                            <w:t>kos dydžius. Išmokos vaikui, išmokos gimus vienu metu daugiau kaip vienam vaikui, išmokos privalomosios pradinės karo tarnybos kario vaikui, išmokos vaiko priežiūrai, vaiko priežiūros kompensacinės išmokos, globos (rūpybos) išmokos, globos (rūpybos) išmoko</w:t>
                          </w:r>
                          <w:r>
                            <w:rPr>
                              <w:szCs w:val="24"/>
                            </w:rPr>
                            <w:t>s tikslinio priedo, vaiko laikinosios priežiūros išmokos ir išmokos įvaikinus vaiką dydis apskaičiuojamas pagal tą mėnesį, už kurį išmoka mokama, galiojančius išmokos ir bazinės socialinės išmokos dydžius.“</w:t>
                          </w:r>
                        </w:p>
                      </w:sdtContent>
                    </w:sdt>
                  </w:sdtContent>
                </w:sdt>
              </w:sdtContent>
            </w:sdt>
            <w:sdt>
              <w:sdtPr>
                <w:alias w:val="12 str. 2 d."/>
                <w:tag w:val="part_2ba7539255684ca59f5622e0744d7d11"/>
                <w:id w:val="211779775"/>
                <w:lock w:val="sdtLocked"/>
              </w:sdtPr>
              <w:sdtEndPr/>
              <w:sdtContent>
                <w:p w:rsidR="003D448E" w:rsidRDefault="00664801">
                  <w:pPr>
                    <w:widowControl w:val="0"/>
                    <w:spacing w:line="360" w:lineRule="auto"/>
                    <w:ind w:firstLine="720"/>
                    <w:jc w:val="both"/>
                    <w:rPr>
                      <w:szCs w:val="24"/>
                    </w:rPr>
                  </w:pPr>
                  <w:sdt>
                    <w:sdtPr>
                      <w:alias w:val="Numeris"/>
                      <w:tag w:val="nr_2ba7539255684ca59f5622e0744d7d11"/>
                      <w:id w:val="-461963665"/>
                      <w:lock w:val="sdtLocked"/>
                    </w:sdtPr>
                    <w:sdtEndPr/>
                    <w:sdtContent>
                      <w:r>
                        <w:rPr>
                          <w:szCs w:val="24"/>
                        </w:rPr>
                        <w:t>2</w:t>
                      </w:r>
                    </w:sdtContent>
                  </w:sdt>
                  <w:r>
                    <w:rPr>
                      <w:szCs w:val="24"/>
                    </w:rPr>
                    <w:t>. Pakeisti 17 straipsnio 11 dalį ir ją i</w:t>
                  </w:r>
                  <w:r>
                    <w:rPr>
                      <w:szCs w:val="24"/>
                    </w:rPr>
                    <w:t>šdėstyti taip:</w:t>
                  </w:r>
                </w:p>
                <w:sdt>
                  <w:sdtPr>
                    <w:alias w:val="citata"/>
                    <w:tag w:val="part_4e23f58f1c484a5082c8945c508fcc6a"/>
                    <w:id w:val="1376200458"/>
                    <w:lock w:val="sdtLocked"/>
                  </w:sdtPr>
                  <w:sdtEndPr/>
                  <w:sdtContent>
                    <w:sdt>
                      <w:sdtPr>
                        <w:alias w:val="11 d."/>
                        <w:tag w:val="part_64377141284949d2819e8499a85f0651"/>
                        <w:id w:val="-1565711774"/>
                        <w:lock w:val="sdtLocked"/>
                      </w:sdtPr>
                      <w:sdtEndPr/>
                      <w:sdtContent>
                        <w:p w:rsidR="003D448E" w:rsidRDefault="00664801">
                          <w:pPr>
                            <w:widowControl w:val="0"/>
                            <w:spacing w:line="360" w:lineRule="auto"/>
                            <w:ind w:firstLine="720"/>
                            <w:jc w:val="both"/>
                            <w:rPr>
                              <w:b/>
                              <w:bCs/>
                              <w:szCs w:val="24"/>
                            </w:rPr>
                          </w:pPr>
                          <w:r>
                            <w:rPr>
                              <w:szCs w:val="24"/>
                            </w:rPr>
                            <w:t>„</w:t>
                          </w:r>
                          <w:sdt>
                            <w:sdtPr>
                              <w:alias w:val="Numeris"/>
                              <w:tag w:val="nr_64377141284949d2819e8499a85f0651"/>
                              <w:id w:val="1603685701"/>
                              <w:lock w:val="sdtLocked"/>
                            </w:sdtPr>
                            <w:sdtEndPr/>
                            <w:sdtContent>
                              <w:r>
                                <w:rPr>
                                  <w:bCs/>
                                  <w:szCs w:val="24"/>
                                </w:rPr>
                                <w:t>11</w:t>
                              </w:r>
                            </w:sdtContent>
                          </w:sdt>
                          <w:r>
                            <w:rPr>
                              <w:bCs/>
                              <w:szCs w:val="24"/>
                            </w:rPr>
                            <w:t>. Jeigu papildomai skiriama ir mokama išmoka vaikui, nustatyta šio įstatymo 6 straipsnio 2 dalies 1 punkte, bendrai gyvenančių asmenų pilnamečių vaikų (įvaikių) iki 24 metų pajamos nevertinamos. Jeigu papildomai skiriama ir mokama išmok</w:t>
                          </w:r>
                          <w:r>
                            <w:rPr>
                              <w:bCs/>
                              <w:szCs w:val="24"/>
                            </w:rPr>
                            <w:t xml:space="preserve">a vaikui, nustatyta šio įstatymo 6 straipsnio 2 dalies 2 punkte, į bendrai gyvenančių asmenų sudėtį įskaitomi ir dirbantys (taip pat savarankiškai dirbantys) nesusituokę ir savo vaikų (įvaikių) neauginantys pilnamečiai vaikai (įvaikiai) iki 24 metų, kurie </w:t>
                          </w:r>
                          <w:r>
                            <w:rPr>
                              <w:bCs/>
                              <w:szCs w:val="24"/>
                            </w:rPr>
                            <w:t>mokosi pagal bendrojo ugdymo programą ar pagal formaliojo profesinio mokymo programą arba studijuoja aukštojoje mokykloje (įskaitant asmenis akademinių atostogų, suteiktų dėl ligos</w:t>
                          </w:r>
                          <w:r>
                            <w:rPr>
                              <w:rFonts w:eastAsia="Calibri"/>
                              <w:bCs/>
                              <w:szCs w:val="24"/>
                            </w:rPr>
                            <w:t xml:space="preserve"> </w:t>
                          </w:r>
                          <w:r>
                            <w:rPr>
                              <w:bCs/>
                              <w:szCs w:val="24"/>
                            </w:rPr>
                            <w:t>arba nėštumo ir gimdymo, arba atlikti privalomąją pradinę karo tarnybą, tai</w:t>
                          </w:r>
                          <w:r>
                            <w:rPr>
                              <w:bCs/>
                              <w:szCs w:val="24"/>
                            </w:rPr>
                            <w:t>p pat dėl asmeninių priežasčių, neprarandant studento statuso, laikotarpiu), taip pat pilnamečiai vaikai (įvaikiai) nuo bendrojo ugdymo programos baigimo dienos iki tų pačių metų rugsėjo 1 dienos, nevertinant jų gaunamų pajamų. Kai švietimo įstaigose nusta</w:t>
                          </w:r>
                          <w:r>
                            <w:rPr>
                              <w:bCs/>
                              <w:szCs w:val="24"/>
                            </w:rPr>
                            <w:t xml:space="preserve">toma vėlesnė mokslo ar studijų metų pradžia negu rugsėjo 1 diena, </w:t>
                          </w:r>
                          <w:r>
                            <w:rPr>
                              <w:szCs w:val="24"/>
                            </w:rPr>
                            <w:t>pilnamečiai vaikai (įvaikiai),</w:t>
                          </w:r>
                          <w:r>
                            <w:rPr>
                              <w:bCs/>
                              <w:szCs w:val="24"/>
                            </w:rPr>
                            <w:t xml:space="preserve"> tais pačiais kalendoriniais metais baigę bendrojo ugdymo programą ir įstoję mokytis pagal formaliojo profesinio mokymo programą ar studijuoti į aukštąją mokykl</w:t>
                          </w:r>
                          <w:r>
                            <w:rPr>
                              <w:bCs/>
                              <w:szCs w:val="24"/>
                            </w:rPr>
                            <w:t>ą, į bendrai gyvenančių asmenų sudėtį įskaitomi ir laikotarpiu nuo rugsėjo 1 dienos iki dienos, kurią švietimo įstaigose prasideda mokslo ar studijų metai.“</w:t>
                          </w:r>
                        </w:p>
                        <w:p w:rsidR="003D448E" w:rsidRDefault="00664801">
                          <w:pPr>
                            <w:widowControl w:val="0"/>
                            <w:spacing w:line="360" w:lineRule="auto"/>
                            <w:ind w:firstLine="720"/>
                            <w:jc w:val="both"/>
                            <w:rPr>
                              <w:szCs w:val="24"/>
                            </w:rPr>
                          </w:pPr>
                        </w:p>
                      </w:sdtContent>
                    </w:sdt>
                  </w:sdtContent>
                </w:sdt>
              </w:sdtContent>
            </w:sdt>
          </w:sdtContent>
        </w:sdt>
        <w:sdt>
          <w:sdtPr>
            <w:alias w:val="13 str."/>
            <w:tag w:val="part_1b49f26b1cb64c3095899ac1342c2e13"/>
            <w:id w:val="1331096479"/>
            <w:lock w:val="sdtLocked"/>
          </w:sdtPr>
          <w:sdtEndPr/>
          <w:sdtContent>
            <w:p w:rsidR="003D448E" w:rsidRDefault="00664801">
              <w:pPr>
                <w:widowControl w:val="0"/>
                <w:spacing w:line="360" w:lineRule="auto"/>
                <w:ind w:firstLine="720"/>
                <w:jc w:val="both"/>
                <w:rPr>
                  <w:b/>
                  <w:szCs w:val="24"/>
                </w:rPr>
              </w:pPr>
              <w:sdt>
                <w:sdtPr>
                  <w:alias w:val="Numeris"/>
                  <w:tag w:val="nr_1b49f26b1cb64c3095899ac1342c2e13"/>
                  <w:id w:val="-569731354"/>
                  <w:lock w:val="sdtLocked"/>
                </w:sdtPr>
                <w:sdtEndPr/>
                <w:sdtContent>
                  <w:r>
                    <w:rPr>
                      <w:b/>
                      <w:szCs w:val="24"/>
                    </w:rPr>
                    <w:t>13</w:t>
                  </w:r>
                </w:sdtContent>
              </w:sdt>
              <w:r>
                <w:rPr>
                  <w:b/>
                  <w:szCs w:val="24"/>
                </w:rPr>
                <w:t xml:space="preserve"> straipsnis. </w:t>
              </w:r>
              <w:sdt>
                <w:sdtPr>
                  <w:alias w:val="Pavadinimas"/>
                  <w:tag w:val="title_1b49f26b1cb64c3095899ac1342c2e13"/>
                  <w:id w:val="1268272577"/>
                  <w:lock w:val="sdtLocked"/>
                </w:sdtPr>
                <w:sdtEndPr/>
                <w:sdtContent>
                  <w:r>
                    <w:rPr>
                      <w:b/>
                      <w:szCs w:val="24"/>
                    </w:rPr>
                    <w:t>18 straipsnio pakeitimas</w:t>
                  </w:r>
                </w:sdtContent>
              </w:sdt>
            </w:p>
            <w:sdt>
              <w:sdtPr>
                <w:alias w:val="13 str. 1 d."/>
                <w:tag w:val="part_179087c68166446692af8ab72eb6b7da"/>
                <w:id w:val="-1122217337"/>
                <w:lock w:val="sdtLocked"/>
              </w:sdtPr>
              <w:sdtEndPr/>
              <w:sdtContent>
                <w:p w:rsidR="003D448E" w:rsidRDefault="00664801">
                  <w:pPr>
                    <w:widowControl w:val="0"/>
                    <w:spacing w:line="360" w:lineRule="auto"/>
                    <w:ind w:firstLine="720"/>
                    <w:jc w:val="both"/>
                    <w:rPr>
                      <w:bCs/>
                      <w:szCs w:val="24"/>
                    </w:rPr>
                  </w:pPr>
                  <w:r>
                    <w:rPr>
                      <w:bCs/>
                      <w:szCs w:val="24"/>
                    </w:rPr>
                    <w:t>Pakeisti 18 straipsnį ir jį išdėstyti taip:</w:t>
                  </w:r>
                </w:p>
                <w:sdt>
                  <w:sdtPr>
                    <w:alias w:val="citata"/>
                    <w:tag w:val="part_590279ceedfd4e9dab931c8fafbd0cef"/>
                    <w:id w:val="96304751"/>
                    <w:lock w:val="sdtLocked"/>
                  </w:sdtPr>
                  <w:sdtEndPr/>
                  <w:sdtContent>
                    <w:sdt>
                      <w:sdtPr>
                        <w:alias w:val="18 str."/>
                        <w:tag w:val="part_e8fd8386913e497e95ad9cd74d05bf03"/>
                        <w:id w:val="299806878"/>
                        <w:lock w:val="sdtLocked"/>
                      </w:sdtPr>
                      <w:sdtEndPr/>
                      <w:sdtContent>
                        <w:p w:rsidR="003D448E" w:rsidRDefault="00664801">
                          <w:pPr>
                            <w:widowControl w:val="0"/>
                            <w:spacing w:line="360" w:lineRule="auto"/>
                            <w:ind w:firstLine="720"/>
                            <w:jc w:val="both"/>
                            <w:rPr>
                              <w:b/>
                              <w:szCs w:val="24"/>
                            </w:rPr>
                          </w:pPr>
                          <w:r>
                            <w:rPr>
                              <w:szCs w:val="24"/>
                            </w:rPr>
                            <w:t>„</w:t>
                          </w:r>
                          <w:sdt>
                            <w:sdtPr>
                              <w:alias w:val="Numeris"/>
                              <w:tag w:val="nr_e8fd8386913e497e95ad9cd74d05bf03"/>
                              <w:id w:val="909429475"/>
                              <w:lock w:val="sdtLocked"/>
                            </w:sdtPr>
                            <w:sdtEndPr/>
                            <w:sdtContent>
                              <w:r>
                                <w:rPr>
                                  <w:b/>
                                  <w:szCs w:val="24"/>
                                </w:rPr>
                                <w:t>1</w:t>
                              </w:r>
                              <w:r>
                                <w:rPr>
                                  <w:b/>
                                  <w:szCs w:val="24"/>
                                </w:rPr>
                                <w:t>8</w:t>
                              </w:r>
                            </w:sdtContent>
                          </w:sdt>
                          <w:r>
                            <w:rPr>
                              <w:b/>
                              <w:szCs w:val="24"/>
                            </w:rPr>
                            <w:t xml:space="preserve"> straipsnis. </w:t>
                          </w:r>
                          <w:sdt>
                            <w:sdtPr>
                              <w:alias w:val="Pavadinimas"/>
                              <w:tag w:val="title_e8fd8386913e497e95ad9cd74d05bf03"/>
                              <w:id w:val="-1121757341"/>
                              <w:lock w:val="sdtLocked"/>
                            </w:sdtPr>
                            <w:sdtEndPr/>
                            <w:sdtContent>
                              <w:r>
                                <w:rPr>
                                  <w:b/>
                                  <w:szCs w:val="24"/>
                                </w:rPr>
                                <w:t>Išmokų skyrimo ir mokėjimo terminai</w:t>
                              </w:r>
                            </w:sdtContent>
                          </w:sdt>
                        </w:p>
                        <w:sdt>
                          <w:sdtPr>
                            <w:alias w:val="18 str. 1 d."/>
                            <w:tag w:val="part_aa4e9a686f8b44dfba27c82ada7830b4"/>
                            <w:id w:val="101152511"/>
                            <w:lock w:val="sdtLocked"/>
                          </w:sdtPr>
                          <w:sdtEndPr/>
                          <w:sdtContent>
                            <w:p w:rsidR="003D448E" w:rsidRDefault="00664801">
                              <w:pPr>
                                <w:widowControl w:val="0"/>
                                <w:spacing w:line="360" w:lineRule="auto"/>
                                <w:ind w:firstLine="720"/>
                                <w:jc w:val="both"/>
                                <w:rPr>
                                  <w:szCs w:val="24"/>
                                  <w:lang w:eastAsia="lt-LT"/>
                                </w:rPr>
                              </w:pPr>
                              <w:sdt>
                                <w:sdtPr>
                                  <w:alias w:val="Numeris"/>
                                  <w:tag w:val="nr_aa4e9a686f8b44dfba27c82ada7830b4"/>
                                  <w:id w:val="-664089717"/>
                                  <w:lock w:val="sdtLocked"/>
                                </w:sdtPr>
                                <w:sdtEndPr/>
                                <w:sdtContent>
                                  <w:r>
                                    <w:rPr>
                                      <w:szCs w:val="24"/>
                                      <w:lang w:eastAsia="lt-LT"/>
                                    </w:rPr>
                                    <w:t>1</w:t>
                                  </w:r>
                                </w:sdtContent>
                              </w:sdt>
                              <w:r>
                                <w:rPr>
                                  <w:szCs w:val="24"/>
                                  <w:lang w:eastAsia="lt-LT"/>
                                </w:rPr>
                                <w:t xml:space="preserve">. Vienkartinė išmoka vaikui, vienkartinė išmoka nėščiai moteriai, vaiko laikinosios priežiūros išmoka ir vienkartinė išmoka įsikurti skiriamos, jeigu dėl jų kreipiamasi šio įstatymo 16 straipsnyje </w:t>
                              </w:r>
                              <w:r>
                                <w:rPr>
                                  <w:szCs w:val="24"/>
                                  <w:lang w:eastAsia="lt-LT"/>
                                </w:rPr>
                                <w:t>nustatytais terminais.</w:t>
                              </w:r>
                            </w:p>
                          </w:sdtContent>
                        </w:sdt>
                        <w:sdt>
                          <w:sdtPr>
                            <w:alias w:val="18 str. 2 d."/>
                            <w:tag w:val="part_7d112875caf445dead183fe71214d478"/>
                            <w:id w:val="195352206"/>
                            <w:lock w:val="sdtLocked"/>
                          </w:sdtPr>
                          <w:sdtEndPr/>
                          <w:sdtContent>
                            <w:p w:rsidR="003D448E" w:rsidRDefault="00664801">
                              <w:pPr>
                                <w:widowControl w:val="0"/>
                                <w:spacing w:line="360" w:lineRule="auto"/>
                                <w:ind w:firstLine="720"/>
                                <w:jc w:val="both"/>
                                <w:rPr>
                                  <w:szCs w:val="24"/>
                                  <w:lang w:eastAsia="lt-LT"/>
                                </w:rPr>
                              </w:pPr>
                              <w:sdt>
                                <w:sdtPr>
                                  <w:alias w:val="Numeris"/>
                                  <w:tag w:val="nr_7d112875caf445dead183fe71214d478"/>
                                  <w:id w:val="1763871743"/>
                                  <w:lock w:val="sdtLocked"/>
                                </w:sdtPr>
                                <w:sdtEndPr/>
                                <w:sdtContent>
                                  <w:r>
                                    <w:rPr>
                                      <w:szCs w:val="24"/>
                                      <w:lang w:eastAsia="lt-LT"/>
                                    </w:rPr>
                                    <w:t>2</w:t>
                                  </w:r>
                                </w:sdtContent>
                              </w:sdt>
                              <w:r>
                                <w:rPr>
                                  <w:szCs w:val="24"/>
                                  <w:lang w:eastAsia="lt-LT"/>
                                </w:rPr>
                                <w:t xml:space="preserve">. Išmoka vaikui, išmoka gimus vienu metu daugiau kaip vienam vaikui, išmoka privalomosios pradinės karo tarnybos kario vaikui, išmoka besimokančio ar studijuojančio asmens vaiko priežiūrai, vaiko priežiūros kompensacinė išmoka, </w:t>
                              </w:r>
                              <w:r>
                                <w:rPr>
                                  <w:szCs w:val="24"/>
                                  <w:lang w:eastAsia="lt-LT"/>
                                </w:rPr>
                                <w:t>globos (rūpybos) išmoka, globos (rūpybos) išmokos tikslinis priedas ir išmoka įvaikinus vaiką skiriami ir mokami nuo teisės gauti išmoką atsiradimo dienos, tačiau ne daugiau kaip už 12 praėjusių mėnesių nuo prašymo ir visų reikiamų dokumentų išmokai skirti</w:t>
                              </w:r>
                              <w:r>
                                <w:rPr>
                                  <w:szCs w:val="24"/>
                                  <w:lang w:eastAsia="lt-LT"/>
                                </w:rPr>
                                <w:t xml:space="preserve"> pateikimo savivaldybės administracijai dienos.</w:t>
                              </w:r>
                            </w:p>
                          </w:sdtContent>
                        </w:sdt>
                        <w:sdt>
                          <w:sdtPr>
                            <w:alias w:val="18 str. 3 d."/>
                            <w:tag w:val="part_7c45f1ffe91345e2b8afc6726f908817"/>
                            <w:id w:val="-1494102719"/>
                            <w:lock w:val="sdtLocked"/>
                          </w:sdtPr>
                          <w:sdtEndPr/>
                          <w:sdtContent>
                            <w:p w:rsidR="003D448E" w:rsidRDefault="00664801">
                              <w:pPr>
                                <w:widowControl w:val="0"/>
                                <w:spacing w:line="360" w:lineRule="auto"/>
                                <w:ind w:firstLine="720"/>
                                <w:jc w:val="both"/>
                                <w:rPr>
                                  <w:szCs w:val="24"/>
                                  <w:lang w:eastAsia="lt-LT"/>
                                </w:rPr>
                              </w:pPr>
                              <w:sdt>
                                <w:sdtPr>
                                  <w:alias w:val="Numeris"/>
                                  <w:tag w:val="nr_7c45f1ffe91345e2b8afc6726f908817"/>
                                  <w:id w:val="2061744271"/>
                                  <w:lock w:val="sdtLocked"/>
                                </w:sdtPr>
                                <w:sdtEndPr/>
                                <w:sdtContent>
                                  <w:r>
                                    <w:rPr>
                                      <w:szCs w:val="24"/>
                                      <w:lang w:eastAsia="lt-LT"/>
                                    </w:rPr>
                                    <w:t>3</w:t>
                                  </w:r>
                                </w:sdtContent>
                              </w:sdt>
                              <w:r>
                                <w:rPr>
                                  <w:szCs w:val="24"/>
                                  <w:lang w:eastAsia="lt-LT"/>
                                </w:rPr>
                                <w:t xml:space="preserve">. Išmoka vaikui, nustatyta šio įstatymo 6 straipsnio 1 dalyje, ir papildomai skiriama išmoka vaikui, nustatyta šio įstatymo 6 straipsnio 2 dalies 2 punkte, skiriama ir mokama, iki vaikui sukaks 18 metų. </w:t>
                              </w:r>
                              <w:r>
                                <w:rPr>
                                  <w:szCs w:val="24"/>
                                  <w:lang w:eastAsia="lt-LT"/>
                                </w:rPr>
                                <w:t xml:space="preserve">Pasibaigus paskirtos išmokos vaikui mokėjimo laikotarpiui arba jeigu nepilnametis vaikas pripažįstamas </w:t>
                              </w:r>
                              <w:proofErr w:type="spellStart"/>
                              <w:r>
                                <w:rPr>
                                  <w:szCs w:val="24"/>
                                  <w:lang w:eastAsia="lt-LT"/>
                                </w:rPr>
                                <w:t>emancipuotu</w:t>
                              </w:r>
                              <w:proofErr w:type="spellEnd"/>
                              <w:r>
                                <w:rPr>
                                  <w:szCs w:val="24"/>
                                  <w:lang w:eastAsia="lt-LT"/>
                                </w:rPr>
                                <w:t>, arba vaikas (asmuo) sudaro santuoką ir jeigu šie asmenys arba vyresnis kaip 18 metų asmuo ir toliau mokosi pagal bendrojo ugdymo programą (į</w:t>
                              </w:r>
                              <w:r>
                                <w:rPr>
                                  <w:szCs w:val="24"/>
                                  <w:lang w:eastAsia="lt-LT"/>
                                </w:rPr>
                                <w:t>skaitant asmenis, kurių mokymą pagal bendrojo ugdymo programą ir pagal bendrojo ugdymo programą kartu su profesinio mokymo programa vykdo profesinio mokymo teikėjai, taip pat asmenis akademinių atostogų, suteiktų dėl ligos arba nėštumo ir gimdymo ar atosto</w:t>
                              </w:r>
                              <w:r>
                                <w:rPr>
                                  <w:szCs w:val="24"/>
                                  <w:lang w:eastAsia="lt-LT"/>
                                </w:rPr>
                                <w:t xml:space="preserve">gų vaikui prižiūrėti, laikotarpiu), dėl tolesnio išmokos vaikui skyrimo asmuo turi teisę kreiptis ir pateikti būtinus dokumentus išmokai gauti, iki pilnametis asmuo, </w:t>
                              </w:r>
                              <w:proofErr w:type="spellStart"/>
                              <w:r>
                                <w:rPr>
                                  <w:szCs w:val="24"/>
                                  <w:lang w:eastAsia="lt-LT"/>
                                </w:rPr>
                                <w:t>emancipuotas</w:t>
                              </w:r>
                              <w:proofErr w:type="spellEnd"/>
                              <w:r>
                                <w:rPr>
                                  <w:szCs w:val="24"/>
                                  <w:lang w:eastAsia="lt-LT"/>
                                </w:rPr>
                                <w:t xml:space="preserve"> asmuo arba susituokęs vaikas (asmuo) baigs bendrojo ugdymo programą (įskaitan</w:t>
                              </w:r>
                              <w:r>
                                <w:rPr>
                                  <w:szCs w:val="24"/>
                                  <w:lang w:eastAsia="lt-LT"/>
                                </w:rPr>
                                <w:t>t asmenis, kurių mokymą pagal bendrojo ugdymo programą ir pagal bendrojo ugdymo programą kartu su profesinio mokymo programa vykdo profesinio mokymo teikėjai, taip pat asmenis akademinių atostogų, suteiktų dėl ligos arba nėštumo ir gimdymo ar atostogų vaik</w:t>
                              </w:r>
                              <w:r>
                                <w:rPr>
                                  <w:szCs w:val="24"/>
                                  <w:lang w:eastAsia="lt-LT"/>
                                </w:rPr>
                                <w:t>ui prižiūrėti, laikotarpiu), bet ne ilgiau, iki jam sukaks 23 metai.</w:t>
                              </w:r>
                            </w:p>
                          </w:sdtContent>
                        </w:sdt>
                        <w:sdt>
                          <w:sdtPr>
                            <w:alias w:val="18 str. 4 d."/>
                            <w:tag w:val="part_3d73f96c7f8d47f3b259c9babd674f9e"/>
                            <w:id w:val="301283925"/>
                            <w:lock w:val="sdtLocked"/>
                          </w:sdtPr>
                          <w:sdtEndPr/>
                          <w:sdtContent>
                            <w:p w:rsidR="003D448E" w:rsidRDefault="00664801">
                              <w:pPr>
                                <w:widowControl w:val="0"/>
                                <w:spacing w:line="360" w:lineRule="auto"/>
                                <w:ind w:firstLine="720"/>
                                <w:jc w:val="both"/>
                                <w:rPr>
                                  <w:szCs w:val="24"/>
                                  <w:lang w:eastAsia="lt-LT"/>
                                </w:rPr>
                              </w:pPr>
                              <w:sdt>
                                <w:sdtPr>
                                  <w:alias w:val="Numeris"/>
                                  <w:tag w:val="nr_3d73f96c7f8d47f3b259c9babd674f9e"/>
                                  <w:id w:val="-1772536826"/>
                                  <w:lock w:val="sdtLocked"/>
                                </w:sdtPr>
                                <w:sdtEndPr/>
                                <w:sdtContent>
                                  <w:r>
                                    <w:rPr>
                                      <w:szCs w:val="24"/>
                                      <w:lang w:eastAsia="lt-LT"/>
                                    </w:rPr>
                                    <w:t>4</w:t>
                                  </w:r>
                                </w:sdtContent>
                              </w:sdt>
                              <w:r>
                                <w:rPr>
                                  <w:szCs w:val="24"/>
                                  <w:lang w:eastAsia="lt-LT"/>
                                </w:rPr>
                                <w:t xml:space="preserve">. Papildomai išmoka vaikui, nustatyta šio įstatymo 6 straipsnio 2 dalies 1 punkte, bendrai gyvenančių asmenų arba globėjo (rūpintojo) auginamam ir (ar) globojamam vaikui skiriama ir </w:t>
                              </w:r>
                              <w:r>
                                <w:rPr>
                                  <w:szCs w:val="24"/>
                                  <w:lang w:eastAsia="lt-LT"/>
                                </w:rPr>
                                <w:t>mokama 12 mėnesių arba trumpesnį laikotarpį, jeigu vaikas sukanka šio įstatymo 6 straipsnio 2 dalies 1 punkte nustatytą amžių, iki kurio gali būti mokama išmoka vaikui, arba ši išmoka pradedama mokėti ir kitam tų pačių bendrai gyvenančių asmenų arba globėj</w:t>
                              </w:r>
                              <w:r>
                                <w:rPr>
                                  <w:szCs w:val="24"/>
                                  <w:lang w:eastAsia="lt-LT"/>
                                </w:rPr>
                                <w:t>o (rūpintojo) auginamam ir (ar) globojamam vaikui, suvienodinant jau mokamos ir kitam vaikui skiriamos išmokos vaikui mokėjimo laikotarpį. Pasibaigus papildomai paskirtos išmokos vaikui mokėjimo laikotarpiui, asmuo turi teisę kreiptis dėl tolesnio šios išm</w:t>
                              </w:r>
                              <w:r>
                                <w:rPr>
                                  <w:szCs w:val="24"/>
                                  <w:lang w:eastAsia="lt-LT"/>
                                </w:rPr>
                                <w:t>okos vaikui skyrimo ir pateikti būtinus dokumentus išmokai gauti, taip pat nurodyti duomenis apie bendrai gyvenančių asmenų arba globėjo (rūpintojo) ir su juo bendrai gyvenančių asmenų pajamas.</w:t>
                              </w:r>
                            </w:p>
                          </w:sdtContent>
                        </w:sdt>
                        <w:sdt>
                          <w:sdtPr>
                            <w:alias w:val="18 str. 5 d."/>
                            <w:tag w:val="part_6d166fb82def4693b491fccbfd23e152"/>
                            <w:id w:val="1424845458"/>
                            <w:lock w:val="sdtLocked"/>
                          </w:sdtPr>
                          <w:sdtEndPr/>
                          <w:sdtContent>
                            <w:p w:rsidR="003D448E" w:rsidRDefault="00664801">
                              <w:pPr>
                                <w:widowControl w:val="0"/>
                                <w:spacing w:line="360" w:lineRule="auto"/>
                                <w:ind w:firstLine="720"/>
                                <w:jc w:val="both"/>
                                <w:rPr>
                                  <w:szCs w:val="24"/>
                                  <w:lang w:eastAsia="lt-LT"/>
                                </w:rPr>
                              </w:pPr>
                              <w:sdt>
                                <w:sdtPr>
                                  <w:alias w:val="Numeris"/>
                                  <w:tag w:val="nr_6d166fb82def4693b491fccbfd23e152"/>
                                  <w:id w:val="329264755"/>
                                  <w:lock w:val="sdtLocked"/>
                                </w:sdtPr>
                                <w:sdtEndPr/>
                                <w:sdtContent>
                                  <w:r>
                                    <w:rPr>
                                      <w:szCs w:val="24"/>
                                      <w:lang w:eastAsia="lt-LT"/>
                                    </w:rPr>
                                    <w:t>5</w:t>
                                  </w:r>
                                </w:sdtContent>
                              </w:sdt>
                              <w:r>
                                <w:rPr>
                                  <w:szCs w:val="24"/>
                                  <w:lang w:eastAsia="lt-LT"/>
                                </w:rPr>
                                <w:t>. Papildomai išmoka vaikui, nustatyta šio įstatymo 6 stra</w:t>
                              </w:r>
                              <w:r>
                                <w:rPr>
                                  <w:szCs w:val="24"/>
                                  <w:lang w:eastAsia="lt-LT"/>
                                </w:rPr>
                                <w:t>ipsnio 2 dalies 3 punkte, vaikui su negalia skiriama ir mokama iki nustatyto neįgalumo lygio termino pabaigos, bet ne ilgiau, iki jam sukaks 18 metų. Jeigu neįgalumo lygis nustatomas ne pirmą kartą, išmokos mokėjimas vaikui su negalia, iki jam sukaks 18 me</w:t>
                              </w:r>
                              <w:r>
                                <w:rPr>
                                  <w:szCs w:val="24"/>
                                  <w:lang w:eastAsia="lt-LT"/>
                                </w:rPr>
                                <w:t xml:space="preserve">tų, bet ne ilgiau negu iki nustatyto neįgalumo lygio termino pabaigos, pratęsiamas be atskiro prašymo skirti išmoką. Pasibaigus paskirtos išmokos vaikui mokėjimo laikotarpiui arba jeigu nepilnametis vaikas pripažįstamas </w:t>
                              </w:r>
                              <w:proofErr w:type="spellStart"/>
                              <w:r>
                                <w:rPr>
                                  <w:szCs w:val="24"/>
                                  <w:lang w:eastAsia="lt-LT"/>
                                </w:rPr>
                                <w:t>emancipuotu</w:t>
                              </w:r>
                              <w:proofErr w:type="spellEnd"/>
                              <w:r>
                                <w:rPr>
                                  <w:szCs w:val="24"/>
                                  <w:lang w:eastAsia="lt-LT"/>
                                </w:rPr>
                                <w:t>, arba vaikas (asmuo) sud</w:t>
                              </w:r>
                              <w:r>
                                <w:rPr>
                                  <w:szCs w:val="24"/>
                                  <w:lang w:eastAsia="lt-LT"/>
                                </w:rPr>
                                <w:t xml:space="preserve">aro santuoką ir jeigu šie asmenys arba vyresni kaip 18 metų asmenys, kuriems nustatytas 55 procentų ar mažesnis </w:t>
                              </w:r>
                              <w:proofErr w:type="spellStart"/>
                              <w:r>
                                <w:rPr>
                                  <w:szCs w:val="24"/>
                                  <w:lang w:eastAsia="lt-LT"/>
                                </w:rPr>
                                <w:t>dalyvumo</w:t>
                              </w:r>
                              <w:proofErr w:type="spellEnd"/>
                              <w:r>
                                <w:rPr>
                                  <w:szCs w:val="24"/>
                                  <w:lang w:eastAsia="lt-LT"/>
                                </w:rPr>
                                <w:t xml:space="preserve"> lygis (iki 2023 m. gruodžio 31 d. – darbingumo lygis), ir toliau mokosi pagal bendrojo ugdymo programą (įskaitant asmenis, kurių mokymą</w:t>
                              </w:r>
                              <w:r>
                                <w:rPr>
                                  <w:szCs w:val="24"/>
                                  <w:lang w:eastAsia="lt-LT"/>
                                </w:rPr>
                                <w:t xml:space="preserve"> pagal bendrojo ugdymo programą ir pagal bendrojo ugdymo programą kartu su profesinio mokymo programa vykdo profesinio mokymo teikėjai, taip pat asmenis akademinių atostogų, suteiktų dėl ligos </w:t>
                              </w:r>
                              <w:r>
                                <w:rPr>
                                  <w:bCs/>
                                  <w:szCs w:val="24"/>
                                  <w:lang w:eastAsia="lt-LT"/>
                                </w:rPr>
                                <w:t>arba nėštumo ir gimdymo</w:t>
                              </w:r>
                              <w:r>
                                <w:rPr>
                                  <w:b/>
                                  <w:bCs/>
                                  <w:szCs w:val="24"/>
                                  <w:lang w:eastAsia="lt-LT"/>
                                </w:rPr>
                                <w:t xml:space="preserve"> </w:t>
                              </w:r>
                              <w:r>
                                <w:rPr>
                                  <w:szCs w:val="24"/>
                                  <w:lang w:eastAsia="lt-LT"/>
                                </w:rPr>
                                <w:t>ar atostogų vaikui prižiūrėti, laikotar</w:t>
                              </w:r>
                              <w:r>
                                <w:rPr>
                                  <w:szCs w:val="24"/>
                                  <w:lang w:eastAsia="lt-LT"/>
                                </w:rPr>
                                <w:t xml:space="preserve">piu), dėl tolesnio išmokos vaikui skyrimo nustatytam 55 procentų ar mažesnio </w:t>
                              </w:r>
                              <w:proofErr w:type="spellStart"/>
                              <w:r>
                                <w:rPr>
                                  <w:szCs w:val="24"/>
                                  <w:lang w:eastAsia="lt-LT"/>
                                </w:rPr>
                                <w:t>dalyvumo</w:t>
                              </w:r>
                              <w:proofErr w:type="spellEnd"/>
                              <w:r>
                                <w:rPr>
                                  <w:szCs w:val="24"/>
                                  <w:lang w:eastAsia="lt-LT"/>
                                </w:rPr>
                                <w:t xml:space="preserve"> lygio (iki 2023 m. gruodžio 31 d. – darbingumo lygio) terminui asmuo turi teisę kreiptis ir pateikti būtinus dokumentus išmokai gauti, iki pilnametis asmuo, </w:t>
                              </w:r>
                              <w:proofErr w:type="spellStart"/>
                              <w:r>
                                <w:rPr>
                                  <w:szCs w:val="24"/>
                                  <w:lang w:eastAsia="lt-LT"/>
                                </w:rPr>
                                <w:t>emancipuotas</w:t>
                              </w:r>
                              <w:proofErr w:type="spellEnd"/>
                              <w:r>
                                <w:rPr>
                                  <w:szCs w:val="24"/>
                                  <w:lang w:eastAsia="lt-LT"/>
                                </w:rPr>
                                <w:t xml:space="preserve"> </w:t>
                              </w:r>
                              <w:r>
                                <w:rPr>
                                  <w:szCs w:val="24"/>
                                  <w:lang w:eastAsia="lt-LT"/>
                                </w:rPr>
                                <w:t>asmuo arba susituokęs vaikas (asmuo) baigs bendrojo ugdymo programą (įskaitant asmenis, kurių mokymą pagal bendrojo ugdymo programą ir pagal bendrojo ugdymo programą kartu su profesinio mokymo programa vykdo profesinio mokymo teikėjai, taip pat asmenis aka</w:t>
                              </w:r>
                              <w:r>
                                <w:rPr>
                                  <w:szCs w:val="24"/>
                                  <w:lang w:eastAsia="lt-LT"/>
                                </w:rPr>
                                <w:t xml:space="preserve">deminių atostogų, suteiktų dėl ligos </w:t>
                              </w:r>
                              <w:r>
                                <w:rPr>
                                  <w:bCs/>
                                  <w:szCs w:val="24"/>
                                  <w:lang w:eastAsia="lt-LT"/>
                                </w:rPr>
                                <w:t>arba nėštumo ir gimdymo</w:t>
                              </w:r>
                              <w:r>
                                <w:rPr>
                                  <w:szCs w:val="24"/>
                                  <w:lang w:eastAsia="lt-LT"/>
                                </w:rPr>
                                <w:t xml:space="preserve"> ar atostogų vaikui prižiūrėti, laikotarpiu), bet ne ilgiau, iki jiems sukaks 23 metai.</w:t>
                              </w:r>
                            </w:p>
                          </w:sdtContent>
                        </w:sdt>
                        <w:sdt>
                          <w:sdtPr>
                            <w:alias w:val="18 str. 6 d."/>
                            <w:tag w:val="part_6f96b0dee3634a8b9fc9a42e84b3ec9b"/>
                            <w:id w:val="1309437169"/>
                            <w:lock w:val="sdtLocked"/>
                          </w:sdtPr>
                          <w:sdtEndPr/>
                          <w:sdtContent>
                            <w:p w:rsidR="003D448E" w:rsidRDefault="00664801">
                              <w:pPr>
                                <w:widowControl w:val="0"/>
                                <w:spacing w:line="360" w:lineRule="auto"/>
                                <w:ind w:firstLine="720"/>
                                <w:jc w:val="both"/>
                                <w:rPr>
                                  <w:szCs w:val="24"/>
                                  <w:lang w:eastAsia="lt-LT"/>
                                </w:rPr>
                              </w:pPr>
                              <w:sdt>
                                <w:sdtPr>
                                  <w:alias w:val="Numeris"/>
                                  <w:tag w:val="nr_6f96b0dee3634a8b9fc9a42e84b3ec9b"/>
                                  <w:id w:val="-888187127"/>
                                  <w:lock w:val="sdtLocked"/>
                                </w:sdtPr>
                                <w:sdtEndPr/>
                                <w:sdtContent>
                                  <w:r>
                                    <w:rPr>
                                      <w:szCs w:val="24"/>
                                      <w:lang w:eastAsia="lt-LT"/>
                                    </w:rPr>
                                    <w:t>6</w:t>
                                  </w:r>
                                </w:sdtContent>
                              </w:sdt>
                              <w:r>
                                <w:rPr>
                                  <w:szCs w:val="24"/>
                                  <w:lang w:eastAsia="lt-LT"/>
                                </w:rPr>
                                <w:t xml:space="preserve">. Išmoka vaikui </w:t>
                              </w:r>
                              <w:proofErr w:type="spellStart"/>
                              <w:r>
                                <w:rPr>
                                  <w:szCs w:val="24"/>
                                  <w:lang w:eastAsia="lt-LT"/>
                                </w:rPr>
                                <w:t>emancipuotam</w:t>
                              </w:r>
                              <w:proofErr w:type="spellEnd"/>
                              <w:r>
                                <w:rPr>
                                  <w:szCs w:val="24"/>
                                  <w:lang w:eastAsia="lt-LT"/>
                                </w:rPr>
                                <w:t xml:space="preserve"> ar susituokusiam nepilnamečiam vaikui arba vyresniam kaip 18 metų asmeniui</w:t>
                              </w:r>
                              <w:r>
                                <w:rPr>
                                  <w:szCs w:val="24"/>
                                  <w:lang w:eastAsia="lt-LT"/>
                                </w:rPr>
                                <w:t>, kuris mokosi pagal bendrojo ugdymo programą (įskaitant asmenis, kurių mokymą pagal bendrojo ugdymo programą ir pagal bendrojo ugdymo programą kartu su profesinio mokymo programa vykdo profesinio mokymo teikėjai, iki šie asmenys baigs bendrojo ugdymo prog</w:t>
                              </w:r>
                              <w:r>
                                <w:rPr>
                                  <w:szCs w:val="24"/>
                                  <w:lang w:eastAsia="lt-LT"/>
                                </w:rPr>
                                <w:t>ramą, taip pat asmenis akademinių atostogų, suteiktų dėl ligos arba nėštumo ir gimdymo ar atostogų vaikui prižiūrėti, laikotarpiu), baigiamaisiais mokymosi metais mokama iki tų metų rugsėjo 1 dienos, bet ne ilgiau, iki jam sukaks 23</w:t>
                              </w:r>
                              <w:r>
                                <w:rPr>
                                  <w:bCs/>
                                  <w:szCs w:val="24"/>
                                  <w:lang w:eastAsia="lt-LT"/>
                                </w:rPr>
                                <w:t xml:space="preserve"> </w:t>
                              </w:r>
                              <w:r>
                                <w:rPr>
                                  <w:szCs w:val="24"/>
                                  <w:lang w:eastAsia="lt-LT"/>
                                </w:rPr>
                                <w:t>metai.</w:t>
                              </w:r>
                            </w:p>
                          </w:sdtContent>
                        </w:sdt>
                        <w:sdt>
                          <w:sdtPr>
                            <w:alias w:val="18 str. 7 d."/>
                            <w:tag w:val="part_01aacfc5fdc743d79124fe74201ab8d5"/>
                            <w:id w:val="994221832"/>
                            <w:lock w:val="sdtLocked"/>
                          </w:sdtPr>
                          <w:sdtEndPr/>
                          <w:sdtContent>
                            <w:p w:rsidR="003D448E" w:rsidRDefault="00664801">
                              <w:pPr>
                                <w:widowControl w:val="0"/>
                                <w:spacing w:line="360" w:lineRule="auto"/>
                                <w:ind w:firstLine="720"/>
                                <w:jc w:val="both"/>
                                <w:rPr>
                                  <w:szCs w:val="24"/>
                                  <w:lang w:eastAsia="lt-LT"/>
                                </w:rPr>
                              </w:pPr>
                              <w:sdt>
                                <w:sdtPr>
                                  <w:alias w:val="Numeris"/>
                                  <w:tag w:val="nr_01aacfc5fdc743d79124fe74201ab8d5"/>
                                  <w:id w:val="-1216265982"/>
                                  <w:lock w:val="sdtLocked"/>
                                </w:sdtPr>
                                <w:sdtEndPr/>
                                <w:sdtContent>
                                  <w:r>
                                    <w:rPr>
                                      <w:szCs w:val="24"/>
                                      <w:lang w:eastAsia="lt-LT"/>
                                    </w:rPr>
                                    <w:t>7</w:t>
                                  </w:r>
                                </w:sdtContent>
                              </w:sdt>
                              <w:r>
                                <w:rPr>
                                  <w:szCs w:val="24"/>
                                  <w:lang w:eastAsia="lt-LT"/>
                                </w:rPr>
                                <w:t>. Globos (r</w:t>
                              </w:r>
                              <w:r>
                                <w:rPr>
                                  <w:szCs w:val="24"/>
                                  <w:lang w:eastAsia="lt-LT"/>
                                </w:rPr>
                                <w:t xml:space="preserve">ūpybos) išmoka, nustatyta šio įstatymo 11 straipsnio 1 dalyje, skiriama ir mokama vaiko globos (rūpybos) laikotarpiu, bet ne ilgiau, iki globojamam (rūpinamam) vaikui sukaks 18 metų arba iki nepilnametis vaikas pripažįstamas </w:t>
                              </w:r>
                              <w:proofErr w:type="spellStart"/>
                              <w:r>
                                <w:rPr>
                                  <w:szCs w:val="24"/>
                                  <w:lang w:eastAsia="lt-LT"/>
                                </w:rPr>
                                <w:t>emancipuotu</w:t>
                              </w:r>
                              <w:proofErr w:type="spellEnd"/>
                              <w:r>
                                <w:rPr>
                                  <w:szCs w:val="24"/>
                                  <w:lang w:eastAsia="lt-LT"/>
                                </w:rPr>
                                <w:t xml:space="preserve"> ar sudaro santuoką.</w:t>
                              </w:r>
                              <w:r>
                                <w:rPr>
                                  <w:szCs w:val="24"/>
                                  <w:lang w:eastAsia="lt-LT"/>
                                </w:rPr>
                                <w:t xml:space="preserve"> Globos (rūpybos) išmokos mokėjimas vaikui sukakus šio įstatymo 11 straipsnio 1 dalyje nustatytą amžių, nuo kurio keičiasi išmokos dydis, tęsiamas be atskiro prašymo. Jeigu pasibaigus vaiko globai (rūpybai) dėl pilnametystės, emancipacijos ar santuokos sud</w:t>
                              </w:r>
                              <w:r>
                                <w:rPr>
                                  <w:szCs w:val="24"/>
                                  <w:lang w:eastAsia="lt-LT"/>
                                </w:rPr>
                                <w:t>arymo asmuo ir toliau mokosi pagal bendrojo ugdymo programą, pagal formaliojo profesinio mokymo programą (įskaitant asmenis, kurių mokymą pagal bendrojo ugdymo programą kartu su profesinio mokymo programa vykdo profesinio mokymo teikėjai) ar studijuoja auk</w:t>
                              </w:r>
                              <w:r>
                                <w:rPr>
                                  <w:szCs w:val="24"/>
                                  <w:lang w:eastAsia="lt-LT"/>
                                </w:rPr>
                                <w:t>štojoje mokykloje pagal nuolatinės studijų formos programą (įskaitant asmenis akademinių atostogų, suteiktų dėl ligos arba nėštumo ir gimdymo ar atostogų vaikui prižiūrėti, arba atlikti privalomąją pradinę karo tarnybą, laikotarpiu), taip pat tuo atveju, k</w:t>
                              </w:r>
                              <w:r>
                                <w:rPr>
                                  <w:szCs w:val="24"/>
                                  <w:lang w:eastAsia="lt-LT"/>
                                </w:rPr>
                                <w:t xml:space="preserve">ai yra mirę pilnamečio arba </w:t>
                              </w:r>
                              <w:proofErr w:type="spellStart"/>
                              <w:r>
                                <w:rPr>
                                  <w:szCs w:val="24"/>
                                  <w:lang w:eastAsia="lt-LT"/>
                                </w:rPr>
                                <w:t>emancipuoto</w:t>
                              </w:r>
                              <w:proofErr w:type="spellEnd"/>
                              <w:r>
                                <w:rPr>
                                  <w:szCs w:val="24"/>
                                  <w:lang w:eastAsia="lt-LT"/>
                                </w:rPr>
                                <w:t xml:space="preserve"> ar santuoką sudariusio nepilnamečio asmens abu tėvai (turėtas vienintelis iš tėvų), dėl tolesnio globos (rūpybos) išmokos skyrimo mokymosi laikotarpiu asmuo turi teisę kreiptis ir pateikti būtinus dokumentus išmokai </w:t>
                              </w:r>
                              <w:r>
                                <w:rPr>
                                  <w:szCs w:val="24"/>
                                  <w:lang w:eastAsia="lt-LT"/>
                                </w:rPr>
                                <w:t>gauti, iki jis baigs bendrojo ugdymo programą, formaliojo profesinio mokymo programą (įskaitant asmenis, kurių mokymą pagal bendrojo ugdymo programą kartu su profesinio mokymo programa vykdo profesinio mokymo teikėjai) ar studijas aukštojoje mokykloje paga</w:t>
                              </w:r>
                              <w:r>
                                <w:rPr>
                                  <w:szCs w:val="24"/>
                                  <w:lang w:eastAsia="lt-LT"/>
                                </w:rPr>
                                <w:t xml:space="preserve">l nuolatinės studijų formos programą (įskaitant asmenis akademinių atostogų, suteiktų dėl ligos </w:t>
                              </w:r>
                              <w:r>
                                <w:rPr>
                                  <w:bCs/>
                                  <w:szCs w:val="24"/>
                                  <w:lang w:eastAsia="lt-LT"/>
                                </w:rPr>
                                <w:t xml:space="preserve">arba nėštumo ir gimdymo </w:t>
                              </w:r>
                              <w:r>
                                <w:rPr>
                                  <w:szCs w:val="24"/>
                                  <w:lang w:eastAsia="lt-LT"/>
                                </w:rPr>
                                <w:t>ar atostogų vaikui prižiūrėti, arba atlikti privalomąją pradinę karo tarnybą, laikotarpiu), bet ne ilgiau, iki jam sukaks 24 metai.</w:t>
                              </w:r>
                            </w:p>
                          </w:sdtContent>
                        </w:sdt>
                        <w:sdt>
                          <w:sdtPr>
                            <w:alias w:val="18 str. 8 d."/>
                            <w:tag w:val="part_852826f835f44b689e0749c9a6f24089"/>
                            <w:id w:val="1579945385"/>
                            <w:lock w:val="sdtLocked"/>
                          </w:sdtPr>
                          <w:sdtEndPr/>
                          <w:sdtContent>
                            <w:p w:rsidR="003D448E" w:rsidRDefault="00664801">
                              <w:pPr>
                                <w:widowControl w:val="0"/>
                                <w:spacing w:line="360" w:lineRule="auto"/>
                                <w:ind w:firstLine="720"/>
                                <w:jc w:val="both"/>
                                <w:rPr>
                                  <w:szCs w:val="24"/>
                                  <w:lang w:eastAsia="lt-LT"/>
                                </w:rPr>
                              </w:pPr>
                              <w:sdt>
                                <w:sdtPr>
                                  <w:alias w:val="Numeris"/>
                                  <w:tag w:val="nr_852826f835f44b689e0749c9a6f24089"/>
                                  <w:id w:val="1735118530"/>
                                  <w:lock w:val="sdtLocked"/>
                                </w:sdtPr>
                                <w:sdtEndPr/>
                                <w:sdtContent>
                                  <w:r>
                                    <w:rPr>
                                      <w:szCs w:val="24"/>
                                      <w:lang w:eastAsia="lt-LT"/>
                                    </w:rPr>
                                    <w:t>8</w:t>
                                  </w:r>
                                </w:sdtContent>
                              </w:sdt>
                              <w:r>
                                <w:rPr>
                                  <w:szCs w:val="24"/>
                                  <w:lang w:eastAsia="lt-LT"/>
                                </w:rPr>
                                <w:t xml:space="preserve">. Globos (rūpybos) išmoka </w:t>
                              </w:r>
                              <w:proofErr w:type="spellStart"/>
                              <w:r>
                                <w:rPr>
                                  <w:szCs w:val="24"/>
                                  <w:lang w:eastAsia="lt-LT"/>
                                </w:rPr>
                                <w:t>emancipuotam</w:t>
                              </w:r>
                              <w:proofErr w:type="spellEnd"/>
                              <w:r>
                                <w:rPr>
                                  <w:szCs w:val="24"/>
                                  <w:lang w:eastAsia="lt-LT"/>
                                </w:rPr>
                                <w:t xml:space="preserve"> ar susituokusiam nepilnamečiam vaikui arba vyresniam kaip 18 metų asmeniui, kuris mokosi pagal bendrojo ugdymo programą, baigiamaisiais mokymosi metais mokama iki tų metų rugsėjo 1 dienos, o asmeniui, kuris mokosi pa</w:t>
                              </w:r>
                              <w:r>
                                <w:rPr>
                                  <w:szCs w:val="24"/>
                                  <w:lang w:eastAsia="lt-LT"/>
                                </w:rPr>
                                <w:t>gal formaliojo profesinio mokymo programą (įskaitant asmenis, kurių mokymą pagal bendrojo ugdymo programą kartu su profesinio mokymo programa vykdo profesinio mokymo teikėjai) ar studijuoja aukštojoje mokykloje pagal nuolatinės studijų formos programą, – i</w:t>
                              </w:r>
                              <w:r>
                                <w:rPr>
                                  <w:szCs w:val="24"/>
                                  <w:lang w:eastAsia="lt-LT"/>
                                </w:rPr>
                                <w:t>ki mokymosi ar studijų pagal šias programas baigimo dienos, bet ne ilgiau, iki jam sukaks 24 metai.</w:t>
                              </w:r>
                            </w:p>
                          </w:sdtContent>
                        </w:sdt>
                        <w:sdt>
                          <w:sdtPr>
                            <w:alias w:val="18 str. 9 d."/>
                            <w:tag w:val="part_81d779479f5345b1adc40895201f7999"/>
                            <w:id w:val="-1231159936"/>
                            <w:lock w:val="sdtLocked"/>
                          </w:sdtPr>
                          <w:sdtEndPr/>
                          <w:sdtContent>
                            <w:p w:rsidR="003D448E" w:rsidRDefault="00664801">
                              <w:pPr>
                                <w:widowControl w:val="0"/>
                                <w:spacing w:line="360" w:lineRule="auto"/>
                                <w:ind w:firstLine="720"/>
                                <w:jc w:val="both"/>
                                <w:rPr>
                                  <w:szCs w:val="24"/>
                                  <w:lang w:eastAsia="lt-LT"/>
                                </w:rPr>
                              </w:pPr>
                              <w:sdt>
                                <w:sdtPr>
                                  <w:alias w:val="Numeris"/>
                                  <w:tag w:val="nr_81d779479f5345b1adc40895201f7999"/>
                                  <w:id w:val="1193798032"/>
                                  <w:lock w:val="sdtLocked"/>
                                </w:sdtPr>
                                <w:sdtEndPr/>
                                <w:sdtContent>
                                  <w:r>
                                    <w:rPr>
                                      <w:szCs w:val="24"/>
                                      <w:lang w:eastAsia="lt-LT"/>
                                    </w:rPr>
                                    <w:t>9</w:t>
                                  </w:r>
                                </w:sdtContent>
                              </w:sdt>
                              <w:r>
                                <w:rPr>
                                  <w:szCs w:val="24"/>
                                  <w:lang w:eastAsia="lt-LT"/>
                                </w:rPr>
                                <w:t xml:space="preserve">. Globos (rūpybos) išmokos tikslinis priedas, nustatytas šio įstatymo 12 straipsnio </w:t>
                              </w:r>
                              <w:r>
                                <w:rPr>
                                  <w:szCs w:val="24"/>
                                  <w:lang w:eastAsia="lt-LT"/>
                                </w:rPr>
                                <w:br/>
                                <w:t>1–3 dalyse, vaiko globėjui (rūpintojui) skiriamas ir mokamas vaiko</w:t>
                              </w:r>
                              <w:r>
                                <w:rPr>
                                  <w:szCs w:val="24"/>
                                  <w:lang w:eastAsia="lt-LT"/>
                                </w:rPr>
                                <w:t xml:space="preserve"> globos (rūpybos) laikotarpiu, bet ne ilgiau, iki globojamam (rūpinamam) vaikui sukaks 18 metų arba iki nepilnametis vaikas pripažįstamas </w:t>
                              </w:r>
                              <w:proofErr w:type="spellStart"/>
                              <w:r>
                                <w:rPr>
                                  <w:szCs w:val="24"/>
                                  <w:lang w:eastAsia="lt-LT"/>
                                </w:rPr>
                                <w:t>emancipuotu</w:t>
                              </w:r>
                              <w:proofErr w:type="spellEnd"/>
                              <w:r>
                                <w:rPr>
                                  <w:szCs w:val="24"/>
                                  <w:lang w:eastAsia="lt-LT"/>
                                </w:rPr>
                                <w:t xml:space="preserve"> ar sudaro santuoką. Jeigu pasibaigus vaiko globai (rūpybai) dėl pilnametystės, emancipacijos ar santuokos </w:t>
                              </w:r>
                              <w:r>
                                <w:rPr>
                                  <w:szCs w:val="24"/>
                                  <w:lang w:eastAsia="lt-LT"/>
                                </w:rPr>
                                <w:t>sudarymo asmuo, nurodytas šio įstatymo 12 straipsnio 4 dalyje, lieka gyventi ir yra išlaikomas (nemokamai gauna nakvynę, maistą ir kitas paslaugas) šeimoje, šeimynoje ar globos centre, kuriuose iki pilnametystės, emancipacijos ar santuokos sudarymo jam buv</w:t>
                              </w:r>
                              <w:r>
                                <w:rPr>
                                  <w:szCs w:val="24"/>
                                  <w:lang w:eastAsia="lt-LT"/>
                                </w:rPr>
                                <w:t>o nustatyta globa (rūpyba), ir mokosi pagal bendrojo ugdymo programą (įskaitant asmenis, kurių mokymą pagal bendrojo ugdymo programą ir pagal bendrojo ugdymo programą kartu su profesinio mokymo programa vykdo profesinio mokymo teikėjai, iki šie asmenys bai</w:t>
                              </w:r>
                              <w:r>
                                <w:rPr>
                                  <w:szCs w:val="24"/>
                                  <w:lang w:eastAsia="lt-LT"/>
                                </w:rPr>
                                <w:t>gs bendrojo ugdymo programą, taip pat asmenis akademinių atostogų, suteiktų dėl ligos arba nėštumo ir gimdymo ar atostogų vaikui prižiūrėti, laikotarpiu), dėl tolesnio globos (rūpybos) išmokos tikslinio priedo skyrimo buvęs vaiko globėjas (rūpintojas) – še</w:t>
                              </w:r>
                              <w:r>
                                <w:rPr>
                                  <w:szCs w:val="24"/>
                                  <w:lang w:eastAsia="lt-LT"/>
                                </w:rPr>
                                <w:t>ima, šeimyna ar globos centras – turi teisę kreiptis ir pateikti būtinus dokumentus išmokai gauti ir laisvos formos rašytinį asmens patvirtinimą, kad jis yra likęs gyventi pas buvusį globėją (rūpintoją) ir yra jo išlaikomas (nemokamai gauna nakvynę, maistą</w:t>
                              </w:r>
                              <w:r>
                                <w:rPr>
                                  <w:szCs w:val="24"/>
                                  <w:lang w:eastAsia="lt-LT"/>
                                </w:rPr>
                                <w:t xml:space="preserve"> ir kitas paslaugas), iki asmuo baigs bendrojo ugdymo programą (įskaitant asmenis, kurių mokymą pagal bendrojo ugdymo programą ir pagal bendrojo ugdymo programą kartu su profesinio mokymo programa vykdo profesinio mokymo teikėjai, taip pat asmenis akademin</w:t>
                              </w:r>
                              <w:r>
                                <w:rPr>
                                  <w:szCs w:val="24"/>
                                  <w:lang w:eastAsia="lt-LT"/>
                                </w:rPr>
                                <w:t>ių atostogų, suteiktų dėl ligos arba nėštumo ir gimdymo ar atostogų vaikui prižiūrėti, laikotarpiu), bet ne ilgiau, iki jam sukaks 23 metai.</w:t>
                              </w:r>
                            </w:p>
                          </w:sdtContent>
                        </w:sdt>
                        <w:sdt>
                          <w:sdtPr>
                            <w:alias w:val="18 str. 10 d."/>
                            <w:tag w:val="part_f4ca7c003e3b49ff96ec5034bb91e6fc"/>
                            <w:id w:val="617424306"/>
                            <w:lock w:val="sdtLocked"/>
                          </w:sdtPr>
                          <w:sdtEndPr/>
                          <w:sdtContent>
                            <w:p w:rsidR="003D448E" w:rsidRDefault="00664801">
                              <w:pPr>
                                <w:widowControl w:val="0"/>
                                <w:spacing w:line="360" w:lineRule="auto"/>
                                <w:ind w:firstLine="720"/>
                                <w:jc w:val="both"/>
                                <w:rPr>
                                  <w:szCs w:val="24"/>
                                  <w:lang w:eastAsia="lt-LT"/>
                                </w:rPr>
                              </w:pPr>
                              <w:sdt>
                                <w:sdtPr>
                                  <w:alias w:val="Numeris"/>
                                  <w:tag w:val="nr_f4ca7c003e3b49ff96ec5034bb91e6fc"/>
                                  <w:id w:val="2083329415"/>
                                  <w:lock w:val="sdtLocked"/>
                                </w:sdtPr>
                                <w:sdtEndPr/>
                                <w:sdtContent>
                                  <w:r>
                                    <w:rPr>
                                      <w:szCs w:val="24"/>
                                      <w:lang w:eastAsia="lt-LT"/>
                                    </w:rPr>
                                    <w:t>10</w:t>
                                  </w:r>
                                </w:sdtContent>
                              </w:sdt>
                              <w:r>
                                <w:rPr>
                                  <w:szCs w:val="24"/>
                                  <w:lang w:eastAsia="lt-LT"/>
                                </w:rPr>
                                <w:t>. Globos (rūpybos) išmokos tikslinis priedas buvusiam vaiko globėjui (rūpintojui) – šeimai, šeimynai ar globo</w:t>
                              </w:r>
                              <w:r>
                                <w:rPr>
                                  <w:szCs w:val="24"/>
                                  <w:lang w:eastAsia="lt-LT"/>
                                </w:rPr>
                                <w:t>s centrui, kai asmuo, nurodytas šio įstatymo 12 straipsnio 4 dalyje, pasibaigus vaiko globai (rūpybai) dėl pilnametystės, emancipacijos ar santuokos sudarymo lieka gyventi pas buvusį globėją (rūpintoją) ir yra jo išlaikomas (nemokamai gauna nakvynę, maistą</w:t>
                              </w:r>
                              <w:r>
                                <w:rPr>
                                  <w:szCs w:val="24"/>
                                  <w:lang w:eastAsia="lt-LT"/>
                                </w:rPr>
                                <w:t xml:space="preserve"> ir kitas paslaugas), ir mokosi pagal bendrojo ugdymo programą (įskaitant asmenis, kurių mokymą pagal bendrojo ugdymo programą ir pagal bendrojo ugdymo programą kartu su profesinio mokymo programa vykdo profesinio mokymo teikėjai, iki šie asmenys baigs ben</w:t>
                              </w:r>
                              <w:r>
                                <w:rPr>
                                  <w:szCs w:val="24"/>
                                  <w:lang w:eastAsia="lt-LT"/>
                                </w:rPr>
                                <w:t>drojo ugdymo programą, taip pat asmenis akademinių atostogų, suteiktų dėl ligos arba nėštumo ir gimdymo ar atostogų vaikui prižiūrėti, laikotarpiu), baigiamaisiais mokymosi metais mokamas iki tų metų rugsėjo 1 dienos, bet ne ilgiau, iki jam sukaks 23 metai</w:t>
                              </w:r>
                              <w:r>
                                <w:rPr>
                                  <w:szCs w:val="24"/>
                                  <w:lang w:eastAsia="lt-LT"/>
                                </w:rPr>
                                <w:t>.</w:t>
                              </w:r>
                            </w:p>
                          </w:sdtContent>
                        </w:sdt>
                        <w:sdt>
                          <w:sdtPr>
                            <w:alias w:val="18 str. 11 d."/>
                            <w:tag w:val="part_01030599225d431488de8a40a29f991e"/>
                            <w:id w:val="324783409"/>
                            <w:lock w:val="sdtLocked"/>
                          </w:sdtPr>
                          <w:sdtEndPr/>
                          <w:sdtContent>
                            <w:p w:rsidR="003D448E" w:rsidRDefault="00664801">
                              <w:pPr>
                                <w:widowControl w:val="0"/>
                                <w:spacing w:line="360" w:lineRule="auto"/>
                                <w:ind w:firstLine="720"/>
                                <w:jc w:val="both"/>
                                <w:rPr>
                                  <w:szCs w:val="24"/>
                                  <w:lang w:eastAsia="lt-LT"/>
                                </w:rPr>
                              </w:pPr>
                              <w:sdt>
                                <w:sdtPr>
                                  <w:alias w:val="Numeris"/>
                                  <w:tag w:val="nr_01030599225d431488de8a40a29f991e"/>
                                  <w:id w:val="1754092479"/>
                                  <w:lock w:val="sdtLocked"/>
                                </w:sdtPr>
                                <w:sdtEndPr/>
                                <w:sdtContent>
                                  <w:r>
                                    <w:rPr>
                                      <w:szCs w:val="24"/>
                                      <w:lang w:eastAsia="lt-LT"/>
                                    </w:rPr>
                                    <w:t>11</w:t>
                                  </w:r>
                                </w:sdtContent>
                              </w:sdt>
                              <w:r>
                                <w:rPr>
                                  <w:szCs w:val="24"/>
                                  <w:lang w:eastAsia="lt-LT"/>
                                </w:rPr>
                                <w:t>. Vienkartinė išmoka įsikurti išmokos gavėjo turi būti panaudota per 24 mėnesius nuo savivaldybės administracijos sprendimo skirti išmoką priėmimo dienos.</w:t>
                              </w:r>
                            </w:p>
                          </w:sdtContent>
                        </w:sdt>
                        <w:sdt>
                          <w:sdtPr>
                            <w:alias w:val="18 str. 12 d."/>
                            <w:tag w:val="part_0637ec0414e24cc5b1633cdc2c6e8b82"/>
                            <w:id w:val="-1621059020"/>
                            <w:lock w:val="sdtLocked"/>
                          </w:sdtPr>
                          <w:sdtEndPr/>
                          <w:sdtContent>
                            <w:p w:rsidR="003D448E" w:rsidRDefault="00664801">
                              <w:pPr>
                                <w:widowControl w:val="0"/>
                                <w:spacing w:line="360" w:lineRule="auto"/>
                                <w:ind w:firstLine="720"/>
                                <w:jc w:val="both"/>
                                <w:rPr>
                                  <w:szCs w:val="24"/>
                                  <w:lang w:eastAsia="lt-LT"/>
                                </w:rPr>
                              </w:pPr>
                              <w:sdt>
                                <w:sdtPr>
                                  <w:alias w:val="Numeris"/>
                                  <w:tag w:val="nr_0637ec0414e24cc5b1633cdc2c6e8b82"/>
                                  <w:id w:val="703290187"/>
                                  <w:lock w:val="sdtLocked"/>
                                </w:sdtPr>
                                <w:sdtEndPr/>
                                <w:sdtContent>
                                  <w:r>
                                    <w:rPr>
                                      <w:szCs w:val="24"/>
                                      <w:lang w:eastAsia="lt-LT"/>
                                    </w:rPr>
                                    <w:t>12</w:t>
                                  </w:r>
                                </w:sdtContent>
                              </w:sdt>
                              <w:r>
                                <w:rPr>
                                  <w:szCs w:val="24"/>
                                  <w:lang w:eastAsia="lt-LT"/>
                                </w:rPr>
                                <w:t xml:space="preserve">. Kai švietimo įstaigose nustatoma vėlesnė mokslo ar studijų metų pradžia negu rugsėjo </w:t>
                              </w:r>
                              <w:r>
                                <w:rPr>
                                  <w:szCs w:val="24"/>
                                  <w:lang w:eastAsia="lt-LT"/>
                                </w:rPr>
                                <w:t>1 diena, asmenys, tais pačiais kalendoriniais metais baigę bendrojo ugdymo programą ir įstoję mokytis pagal profesinio mokymo teikėjų vykdomą profesinio mokymo programą ar studijuoti į aukštąją mokyklą, teisę gauti išmokas, nustatytas šio įstatymo 9 ir (ar</w:t>
                              </w:r>
                              <w:r>
                                <w:rPr>
                                  <w:szCs w:val="24"/>
                                  <w:lang w:eastAsia="lt-LT"/>
                                </w:rPr>
                                <w:t xml:space="preserve">) 11 straipsnyje, ar asmenys, tais pačiais kalendoriniais metais baigę mokytis bendrojo ugdymo mokykloje ir įstoję toliau mokytis pagal bendrojo ugdymo programą ir pagal bendrojo ugdymo programą kartu su profesinio mokymo programa, kurias vykdo profesinio </w:t>
                              </w:r>
                              <w:r>
                                <w:rPr>
                                  <w:szCs w:val="24"/>
                                  <w:lang w:eastAsia="lt-LT"/>
                                </w:rPr>
                                <w:t>mokymo teikėjai, teisę gauti išmokas, nustatytas šio įstatymo 6, 9, 11 ir (ar) 12 straipsnyje, įgyja ir laikotarpiu nuo rugsėjo 1 dienos iki dienos, kurią švietimo įstaigose prasideda mokslo ar studijų metai, jeigu jie atitinka šiame įstatyme nustatytus re</w:t>
                              </w:r>
                              <w:r>
                                <w:rPr>
                                  <w:szCs w:val="24"/>
                                  <w:lang w:eastAsia="lt-LT"/>
                                </w:rPr>
                                <w:t>ikalavimus išmokoms gauti.“</w:t>
                              </w:r>
                            </w:p>
                            <w:p w:rsidR="003D448E" w:rsidRDefault="00664801">
                              <w:pPr>
                                <w:widowControl w:val="0"/>
                                <w:spacing w:line="360" w:lineRule="auto"/>
                                <w:ind w:firstLine="720"/>
                                <w:jc w:val="both"/>
                                <w:rPr>
                                  <w:b/>
                                  <w:szCs w:val="24"/>
                                </w:rPr>
                              </w:pPr>
                            </w:p>
                          </w:sdtContent>
                        </w:sdt>
                      </w:sdtContent>
                    </w:sdt>
                  </w:sdtContent>
                </w:sdt>
              </w:sdtContent>
            </w:sdt>
          </w:sdtContent>
        </w:sdt>
        <w:sdt>
          <w:sdtPr>
            <w:alias w:val="14 str."/>
            <w:tag w:val="part_ee14301200504009852efb7f0617a415"/>
            <w:id w:val="1830558638"/>
            <w:lock w:val="sdtLocked"/>
          </w:sdtPr>
          <w:sdtEndPr/>
          <w:sdtContent>
            <w:p w:rsidR="003D448E" w:rsidRDefault="00664801">
              <w:pPr>
                <w:widowControl w:val="0"/>
                <w:spacing w:line="360" w:lineRule="auto"/>
                <w:ind w:firstLine="720"/>
                <w:jc w:val="both"/>
                <w:rPr>
                  <w:b/>
                  <w:szCs w:val="24"/>
                </w:rPr>
              </w:pPr>
              <w:sdt>
                <w:sdtPr>
                  <w:alias w:val="Numeris"/>
                  <w:tag w:val="nr_ee14301200504009852efb7f0617a415"/>
                  <w:id w:val="-1474671308"/>
                  <w:lock w:val="sdtLocked"/>
                </w:sdtPr>
                <w:sdtEndPr/>
                <w:sdtContent>
                  <w:r>
                    <w:rPr>
                      <w:b/>
                      <w:szCs w:val="24"/>
                    </w:rPr>
                    <w:t>14</w:t>
                  </w:r>
                </w:sdtContent>
              </w:sdt>
              <w:r>
                <w:rPr>
                  <w:b/>
                  <w:szCs w:val="24"/>
                </w:rPr>
                <w:t xml:space="preserve"> straipsnis. </w:t>
              </w:r>
              <w:sdt>
                <w:sdtPr>
                  <w:alias w:val="Pavadinimas"/>
                  <w:tag w:val="title_ee14301200504009852efb7f0617a415"/>
                  <w:id w:val="680407174"/>
                  <w:lock w:val="sdtLocked"/>
                </w:sdtPr>
                <w:sdtEndPr/>
                <w:sdtContent>
                  <w:r>
                    <w:rPr>
                      <w:b/>
                      <w:szCs w:val="24"/>
                    </w:rPr>
                    <w:t>18 straipsnio pakeitimas</w:t>
                  </w:r>
                </w:sdtContent>
              </w:sdt>
            </w:p>
            <w:sdt>
              <w:sdtPr>
                <w:alias w:val="14 str. 1 d."/>
                <w:tag w:val="part_d610a612e8744e17a8a6aaa64c397d47"/>
                <w:id w:val="-440149548"/>
                <w:lock w:val="sdtLocked"/>
              </w:sdtPr>
              <w:sdtEndPr/>
              <w:sdtContent>
                <w:p w:rsidR="003D448E" w:rsidRDefault="00664801">
                  <w:pPr>
                    <w:widowControl w:val="0"/>
                    <w:spacing w:line="360" w:lineRule="auto"/>
                    <w:ind w:firstLine="720"/>
                    <w:jc w:val="both"/>
                    <w:rPr>
                      <w:bCs/>
                      <w:szCs w:val="24"/>
                    </w:rPr>
                  </w:pPr>
                  <w:sdt>
                    <w:sdtPr>
                      <w:alias w:val="Numeris"/>
                      <w:tag w:val="nr_d610a612e8744e17a8a6aaa64c397d47"/>
                      <w:id w:val="-720907073"/>
                      <w:lock w:val="sdtLocked"/>
                    </w:sdtPr>
                    <w:sdtEndPr/>
                    <w:sdtContent>
                      <w:r>
                        <w:rPr>
                          <w:bCs/>
                          <w:szCs w:val="24"/>
                        </w:rPr>
                        <w:t>1</w:t>
                      </w:r>
                    </w:sdtContent>
                  </w:sdt>
                  <w:r>
                    <w:rPr>
                      <w:bCs/>
                      <w:szCs w:val="24"/>
                    </w:rPr>
                    <w:t>. Pakeisti 18 straipsnio 2 dalį ir ją išdėstyti taip:</w:t>
                  </w:r>
                </w:p>
                <w:sdt>
                  <w:sdtPr>
                    <w:alias w:val="citata"/>
                    <w:tag w:val="part_35035eb012814565962f65a3bdc9148c"/>
                    <w:id w:val="-1068876268"/>
                    <w:lock w:val="sdtLocked"/>
                  </w:sdtPr>
                  <w:sdtEndPr/>
                  <w:sdtContent>
                    <w:sdt>
                      <w:sdtPr>
                        <w:alias w:val="2 d."/>
                        <w:tag w:val="part_eecb7fd8ae134d95b372515e953a8af3"/>
                        <w:id w:val="-1111049189"/>
                        <w:lock w:val="sdtLocked"/>
                      </w:sdtPr>
                      <w:sdtEndPr/>
                      <w:sdtContent>
                        <w:p w:rsidR="003D448E" w:rsidRDefault="00664801">
                          <w:pPr>
                            <w:widowControl w:val="0"/>
                            <w:spacing w:line="360" w:lineRule="auto"/>
                            <w:ind w:firstLine="720"/>
                            <w:jc w:val="both"/>
                            <w:rPr>
                              <w:szCs w:val="24"/>
                              <w:lang w:eastAsia="lt-LT"/>
                            </w:rPr>
                          </w:pPr>
                          <w:r>
                            <w:rPr>
                              <w:szCs w:val="24"/>
                              <w:lang w:eastAsia="lt-LT"/>
                            </w:rPr>
                            <w:t>„</w:t>
                          </w:r>
                          <w:sdt>
                            <w:sdtPr>
                              <w:alias w:val="Numeris"/>
                              <w:tag w:val="nr_eecb7fd8ae134d95b372515e953a8af3"/>
                              <w:id w:val="514886019"/>
                              <w:lock w:val="sdtLocked"/>
                            </w:sdtPr>
                            <w:sdtEndPr/>
                            <w:sdtContent>
                              <w:r>
                                <w:rPr>
                                  <w:szCs w:val="24"/>
                                  <w:lang w:eastAsia="lt-LT"/>
                                </w:rPr>
                                <w:t>2</w:t>
                              </w:r>
                            </w:sdtContent>
                          </w:sdt>
                          <w:r>
                            <w:rPr>
                              <w:szCs w:val="24"/>
                              <w:lang w:eastAsia="lt-LT"/>
                            </w:rPr>
                            <w:t>. Išmoka vaikui, išmoka gimus vienu metu daugiau kaip vienam vaikui, išmoka privalomosios pradinės karo tarnybos</w:t>
                          </w:r>
                          <w:r>
                            <w:rPr>
                              <w:szCs w:val="24"/>
                              <w:lang w:eastAsia="lt-LT"/>
                            </w:rPr>
                            <w:t xml:space="preserve"> kario vaikui, išmoka vaiko priežiūrai, vaiko priežiūros kompensacinė išmoka, globos (rūpybos) išmoka, globos (rūpybos) išmokos tikslinis priedas ir išmoka įvaikinus vaiką skiriami ir mokami nuo teisės gauti išmoką atsiradimo dienos, tačiau ne daugiau kaip</w:t>
                          </w:r>
                          <w:r>
                            <w:rPr>
                              <w:szCs w:val="24"/>
                              <w:lang w:eastAsia="lt-LT"/>
                            </w:rPr>
                            <w:t xml:space="preserve"> už 12 praėjusių mėnesių nuo prašymo ir visų reikiamų dokumentų išmokai skirti pateikimo savivaldybės administracijai dienos.“</w:t>
                          </w:r>
                        </w:p>
                      </w:sdtContent>
                    </w:sdt>
                  </w:sdtContent>
                </w:sdt>
              </w:sdtContent>
            </w:sdt>
            <w:sdt>
              <w:sdtPr>
                <w:alias w:val="14 str. 2 d."/>
                <w:tag w:val="part_3e89a426114647a4a7eb139c3570fbcc"/>
                <w:id w:val="-925504177"/>
                <w:lock w:val="sdtLocked"/>
              </w:sdtPr>
              <w:sdtEndPr/>
              <w:sdtContent>
                <w:p w:rsidR="003D448E" w:rsidRDefault="00664801">
                  <w:pPr>
                    <w:widowControl w:val="0"/>
                    <w:spacing w:line="360" w:lineRule="auto"/>
                    <w:ind w:firstLine="720"/>
                    <w:jc w:val="both"/>
                    <w:rPr>
                      <w:bCs/>
                      <w:szCs w:val="24"/>
                    </w:rPr>
                  </w:pPr>
                  <w:sdt>
                    <w:sdtPr>
                      <w:alias w:val="Numeris"/>
                      <w:tag w:val="nr_3e89a426114647a4a7eb139c3570fbcc"/>
                      <w:id w:val="-67107748"/>
                      <w:lock w:val="sdtLocked"/>
                    </w:sdtPr>
                    <w:sdtEndPr/>
                    <w:sdtContent>
                      <w:r>
                        <w:rPr>
                          <w:bCs/>
                          <w:szCs w:val="24"/>
                        </w:rPr>
                        <w:t>2</w:t>
                      </w:r>
                    </w:sdtContent>
                  </w:sdt>
                  <w:r>
                    <w:rPr>
                      <w:bCs/>
                      <w:szCs w:val="24"/>
                    </w:rPr>
                    <w:t>. Pakeisti 18 straipsnio 12 dalį ir ją išdėstyti taip:</w:t>
                  </w:r>
                </w:p>
                <w:sdt>
                  <w:sdtPr>
                    <w:alias w:val="citata"/>
                    <w:tag w:val="part_4fa473321d6b47dcb6edea7407b12aa5"/>
                    <w:id w:val="-1402601770"/>
                    <w:lock w:val="sdtLocked"/>
                  </w:sdtPr>
                  <w:sdtEndPr/>
                  <w:sdtContent>
                    <w:sdt>
                      <w:sdtPr>
                        <w:alias w:val="12 d."/>
                        <w:tag w:val="part_e3753f55fabb4a42befad23289508c63"/>
                        <w:id w:val="-222446766"/>
                        <w:lock w:val="sdtLocked"/>
                      </w:sdtPr>
                      <w:sdtEndPr/>
                      <w:sdtContent>
                        <w:p w:rsidR="003D448E" w:rsidRDefault="00664801">
                          <w:pPr>
                            <w:widowControl w:val="0"/>
                            <w:spacing w:line="360" w:lineRule="auto"/>
                            <w:ind w:firstLine="720"/>
                            <w:jc w:val="both"/>
                            <w:rPr>
                              <w:szCs w:val="24"/>
                              <w:lang w:eastAsia="lt-LT"/>
                            </w:rPr>
                          </w:pPr>
                          <w:r>
                            <w:rPr>
                              <w:szCs w:val="24"/>
                              <w:lang w:eastAsia="lt-LT"/>
                            </w:rPr>
                            <w:t>„</w:t>
                          </w:r>
                          <w:sdt>
                            <w:sdtPr>
                              <w:alias w:val="Numeris"/>
                              <w:tag w:val="nr_e3753f55fabb4a42befad23289508c63"/>
                              <w:id w:val="-2090450074"/>
                              <w:lock w:val="sdtLocked"/>
                            </w:sdtPr>
                            <w:sdtEndPr/>
                            <w:sdtContent>
                              <w:r>
                                <w:rPr>
                                  <w:szCs w:val="24"/>
                                  <w:lang w:eastAsia="lt-LT"/>
                                </w:rPr>
                                <w:t>12</w:t>
                              </w:r>
                            </w:sdtContent>
                          </w:sdt>
                          <w:r>
                            <w:rPr>
                              <w:szCs w:val="24"/>
                              <w:lang w:eastAsia="lt-LT"/>
                            </w:rPr>
                            <w:t>. Kai švietimo įstaigose nustatoma vėlesnė mokslo ar studijų</w:t>
                          </w:r>
                          <w:r>
                            <w:rPr>
                              <w:szCs w:val="24"/>
                              <w:lang w:eastAsia="lt-LT"/>
                            </w:rPr>
                            <w:t xml:space="preserve"> metų pradžia negu rugsėjo 1 diena, asmenys, tais pačiais kalendoriniais metais baigę bendrojo ugdymo programą ir įstoję mokytis pagal profesinio mokymo teikėjų vykdomą profesinio mokymo programą ar studijuoti į aukštąją mokyklą, teisę gauti išmoką, nustat</w:t>
                          </w:r>
                          <w:r>
                            <w:rPr>
                              <w:szCs w:val="24"/>
                              <w:lang w:eastAsia="lt-LT"/>
                            </w:rPr>
                            <w:t>ytą šio įstatymo 11 straipsnyje, ar asmenys, tais pačiais kalendoriniais metais baigę mokytis bendrojo ugdymo mokykloje ir įstoję toliau mokytis pagal bendrojo ugdymo programą ir pagal bendrojo ugdymo programą kartu su profesinio mokymo programa, kurias vy</w:t>
                          </w:r>
                          <w:r>
                            <w:rPr>
                              <w:szCs w:val="24"/>
                              <w:lang w:eastAsia="lt-LT"/>
                            </w:rPr>
                            <w:t>kdo profesinio mokymo teikėjai, teisę gauti išmokas, nustatytas šio įstatymo 6, 11 ir (ar) 12 straipsnyje, įgyja ir laikotarpiu nuo rugsėjo 1 dienos iki dienos, kurią švietimo įstaigose prasideda mokslo ar studijų metai, jeigu jie atitinka šiame įstatyme n</w:t>
                          </w:r>
                          <w:r>
                            <w:rPr>
                              <w:szCs w:val="24"/>
                              <w:lang w:eastAsia="lt-LT"/>
                            </w:rPr>
                            <w:t>ustatytus reikalavimus išmokoms gauti.“</w:t>
                          </w:r>
                        </w:p>
                        <w:p w:rsidR="003D448E" w:rsidRDefault="00664801">
                          <w:pPr>
                            <w:widowControl w:val="0"/>
                            <w:spacing w:line="360" w:lineRule="auto"/>
                            <w:ind w:firstLine="720"/>
                            <w:jc w:val="both"/>
                            <w:rPr>
                              <w:szCs w:val="24"/>
                              <w:lang w:eastAsia="lt-LT"/>
                            </w:rPr>
                          </w:pPr>
                        </w:p>
                      </w:sdtContent>
                    </w:sdt>
                  </w:sdtContent>
                </w:sdt>
              </w:sdtContent>
            </w:sdt>
          </w:sdtContent>
        </w:sdt>
        <w:sdt>
          <w:sdtPr>
            <w:alias w:val="15 str."/>
            <w:tag w:val="part_ba6be8fc20ae41f69934a6c1198fbdc3"/>
            <w:id w:val="-536823362"/>
            <w:lock w:val="sdtLocked"/>
          </w:sdtPr>
          <w:sdtEndPr/>
          <w:sdtContent>
            <w:p w:rsidR="003D448E" w:rsidRDefault="00664801">
              <w:pPr>
                <w:widowControl w:val="0"/>
                <w:spacing w:line="360" w:lineRule="auto"/>
                <w:ind w:firstLine="720"/>
                <w:jc w:val="both"/>
                <w:rPr>
                  <w:b/>
                  <w:szCs w:val="24"/>
                </w:rPr>
              </w:pPr>
              <w:sdt>
                <w:sdtPr>
                  <w:alias w:val="Numeris"/>
                  <w:tag w:val="nr_ba6be8fc20ae41f69934a6c1198fbdc3"/>
                  <w:id w:val="886217377"/>
                  <w:lock w:val="sdtLocked"/>
                </w:sdtPr>
                <w:sdtEndPr/>
                <w:sdtContent>
                  <w:r>
                    <w:rPr>
                      <w:b/>
                      <w:szCs w:val="24"/>
                    </w:rPr>
                    <w:t>15</w:t>
                  </w:r>
                </w:sdtContent>
              </w:sdt>
              <w:r>
                <w:rPr>
                  <w:b/>
                  <w:szCs w:val="24"/>
                </w:rPr>
                <w:t xml:space="preserve"> straipsnis. </w:t>
              </w:r>
              <w:sdt>
                <w:sdtPr>
                  <w:alias w:val="Pavadinimas"/>
                  <w:tag w:val="title_ba6be8fc20ae41f69934a6c1198fbdc3"/>
                  <w:id w:val="1727031989"/>
                  <w:lock w:val="sdtLocked"/>
                </w:sdtPr>
                <w:sdtEndPr/>
                <w:sdtContent>
                  <w:r>
                    <w:rPr>
                      <w:b/>
                      <w:szCs w:val="24"/>
                    </w:rPr>
                    <w:t>21 straipsnio pakeitimas</w:t>
                  </w:r>
                </w:sdtContent>
              </w:sdt>
            </w:p>
            <w:sdt>
              <w:sdtPr>
                <w:alias w:val="15 str. 1 d."/>
                <w:tag w:val="part_036c1084ae8e4e8f812cead3bcdaba09"/>
                <w:id w:val="-293906368"/>
                <w:lock w:val="sdtLocked"/>
              </w:sdtPr>
              <w:sdtEndPr/>
              <w:sdtContent>
                <w:p w:rsidR="003D448E" w:rsidRDefault="00664801">
                  <w:pPr>
                    <w:widowControl w:val="0"/>
                    <w:spacing w:line="360" w:lineRule="auto"/>
                    <w:ind w:firstLine="720"/>
                    <w:jc w:val="both"/>
                    <w:rPr>
                      <w:bCs/>
                      <w:szCs w:val="24"/>
                    </w:rPr>
                  </w:pPr>
                  <w:sdt>
                    <w:sdtPr>
                      <w:alias w:val="Numeris"/>
                      <w:tag w:val="nr_036c1084ae8e4e8f812cead3bcdaba09"/>
                      <w:id w:val="-297227672"/>
                      <w:lock w:val="sdtLocked"/>
                    </w:sdtPr>
                    <w:sdtEndPr/>
                    <w:sdtContent>
                      <w:r>
                        <w:rPr>
                          <w:bCs/>
                          <w:szCs w:val="24"/>
                        </w:rPr>
                        <w:t>1</w:t>
                      </w:r>
                    </w:sdtContent>
                  </w:sdt>
                  <w:r>
                    <w:rPr>
                      <w:bCs/>
                      <w:szCs w:val="24"/>
                    </w:rPr>
                    <w:t>. Pakeisti 21 straipsnio 1 dalies 4 punktą ir jį išdėstyti taip:</w:t>
                  </w:r>
                </w:p>
                <w:sdt>
                  <w:sdtPr>
                    <w:alias w:val="citata"/>
                    <w:tag w:val="part_160dcd8d5ea84769828b53fbf2055369"/>
                    <w:id w:val="1199980320"/>
                    <w:lock w:val="sdtLocked"/>
                  </w:sdtPr>
                  <w:sdtEndPr/>
                  <w:sdtContent>
                    <w:sdt>
                      <w:sdtPr>
                        <w:alias w:val="4 p."/>
                        <w:tag w:val="part_e6c9cac13e74473fb582879465961ba9"/>
                        <w:id w:val="1818214715"/>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e6c9cac13e74473fb582879465961ba9"/>
                              <w:id w:val="-1148579344"/>
                              <w:lock w:val="sdtLocked"/>
                            </w:sdtPr>
                            <w:sdtEndPr/>
                            <w:sdtContent>
                              <w:r>
                                <w:rPr>
                                  <w:szCs w:val="24"/>
                                </w:rPr>
                                <w:t>4</w:t>
                              </w:r>
                            </w:sdtContent>
                          </w:sdt>
                          <w:r>
                            <w:rPr>
                              <w:szCs w:val="24"/>
                            </w:rPr>
                            <w:t xml:space="preserve">) asmuo, kuriam paskirtos šio įstatymo 6 straipsnyje ar 11 straipsnio 2 dalyje nustatytos </w:t>
                          </w:r>
                          <w:r>
                            <w:rPr>
                              <w:szCs w:val="24"/>
                            </w:rPr>
                            <w:t>išmokos, nutraukia mokymąsi ar studijas – nuo mokymosi ar studijų nutraukimo dienos;“.</w:t>
                          </w:r>
                        </w:p>
                      </w:sdtContent>
                    </w:sdt>
                  </w:sdtContent>
                </w:sdt>
              </w:sdtContent>
            </w:sdt>
            <w:sdt>
              <w:sdtPr>
                <w:alias w:val="15 str. 2 d."/>
                <w:tag w:val="part_4c65e0db6abd4a9ab8335f8e89a4dcf6"/>
                <w:id w:val="-223687937"/>
                <w:lock w:val="sdtLocked"/>
              </w:sdtPr>
              <w:sdtEndPr/>
              <w:sdtContent>
                <w:p w:rsidR="003D448E" w:rsidRDefault="00664801">
                  <w:pPr>
                    <w:widowControl w:val="0"/>
                    <w:spacing w:line="360" w:lineRule="auto"/>
                    <w:ind w:firstLine="720"/>
                    <w:jc w:val="both"/>
                    <w:rPr>
                      <w:szCs w:val="24"/>
                    </w:rPr>
                  </w:pPr>
                  <w:sdt>
                    <w:sdtPr>
                      <w:alias w:val="Numeris"/>
                      <w:tag w:val="nr_4c65e0db6abd4a9ab8335f8e89a4dcf6"/>
                      <w:id w:val="-565646330"/>
                      <w:lock w:val="sdtLocked"/>
                    </w:sdtPr>
                    <w:sdtEndPr/>
                    <w:sdtContent>
                      <w:r>
                        <w:rPr>
                          <w:szCs w:val="24"/>
                        </w:rPr>
                        <w:t>2</w:t>
                      </w:r>
                    </w:sdtContent>
                  </w:sdt>
                  <w:r>
                    <w:rPr>
                      <w:szCs w:val="24"/>
                    </w:rPr>
                    <w:t>. Pakeisti 21 straipsnio 1 dalies 8 punktą ir jį išdėstyti taip:</w:t>
                  </w:r>
                </w:p>
                <w:sdt>
                  <w:sdtPr>
                    <w:alias w:val="citata"/>
                    <w:tag w:val="part_014d0d0ac9e1499bb04f3d258067231b"/>
                    <w:id w:val="-935283164"/>
                    <w:lock w:val="sdtLocked"/>
                  </w:sdtPr>
                  <w:sdtEndPr/>
                  <w:sdtContent>
                    <w:sdt>
                      <w:sdtPr>
                        <w:alias w:val="8 p."/>
                        <w:tag w:val="part_d9dcc8e000084b219a72c90771ccc60b"/>
                        <w:id w:val="-518400001"/>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d9dcc8e000084b219a72c90771ccc60b"/>
                              <w:id w:val="482271166"/>
                              <w:lock w:val="sdtLocked"/>
                            </w:sdtPr>
                            <w:sdtEndPr/>
                            <w:sdtContent>
                              <w:r>
                                <w:rPr>
                                  <w:szCs w:val="24"/>
                                </w:rPr>
                                <w:t>8</w:t>
                              </w:r>
                            </w:sdtContent>
                          </w:sdt>
                          <w:r>
                            <w:rPr>
                              <w:szCs w:val="24"/>
                            </w:rPr>
                            <w:t>) asmuo, kuriam paskirta šio įstatymo 9 straipsnyje nustatyta išmoka, įgyja teisę gauti vai</w:t>
                          </w:r>
                          <w:r>
                            <w:rPr>
                              <w:szCs w:val="24"/>
                            </w:rPr>
                            <w:t>ko priežiūros išmoką pagal Ligos ir motinystės socialinio draudimo įstatymą ar jam už tą patį vaiką ir laikotarpį paskirta ir (ar) buvo išmokėta motinystės ar tėvystės išmoka pagal Ligos ir motinystės socialinio draudimo įstatymą – nuo teisės gauti vaiko p</w:t>
                          </w:r>
                          <w:r>
                            <w:rPr>
                              <w:szCs w:val="24"/>
                            </w:rPr>
                            <w:t>riežiūros išmoką pagal Ligos ir motinystės socialinio draudimo įstatymą atsiradimo dienos ar nuo motinystės ar tėvystės išmokos pagal Ligos ir motinystės socialinio draudimo įstatymą skyrimo dienos, bet ne anksčiau kaip nuo teisės gauti šio įstatymo 9 stra</w:t>
                          </w:r>
                          <w:r>
                            <w:rPr>
                              <w:szCs w:val="24"/>
                            </w:rPr>
                            <w:t>ipsnyje nustatytą išmoką atsiradimo dienos;“.</w:t>
                          </w:r>
                        </w:p>
                      </w:sdtContent>
                    </w:sdt>
                  </w:sdtContent>
                </w:sdt>
              </w:sdtContent>
            </w:sdt>
            <w:sdt>
              <w:sdtPr>
                <w:alias w:val="15 str. 3 d."/>
                <w:tag w:val="part_53d1c4f5e74f458eb337cc68815f9c1f"/>
                <w:id w:val="521901050"/>
                <w:lock w:val="sdtLocked"/>
              </w:sdtPr>
              <w:sdtEndPr/>
              <w:sdtContent>
                <w:p w:rsidR="003D448E" w:rsidRDefault="00664801">
                  <w:pPr>
                    <w:widowControl w:val="0"/>
                    <w:spacing w:line="360" w:lineRule="auto"/>
                    <w:ind w:firstLine="720"/>
                    <w:jc w:val="both"/>
                    <w:rPr>
                      <w:szCs w:val="24"/>
                    </w:rPr>
                  </w:pPr>
                  <w:sdt>
                    <w:sdtPr>
                      <w:alias w:val="Numeris"/>
                      <w:tag w:val="nr_53d1c4f5e74f458eb337cc68815f9c1f"/>
                      <w:id w:val="150346395"/>
                      <w:lock w:val="sdtLocked"/>
                    </w:sdtPr>
                    <w:sdtEndPr/>
                    <w:sdtContent>
                      <w:r>
                        <w:rPr>
                          <w:szCs w:val="24"/>
                        </w:rPr>
                        <w:t>3</w:t>
                      </w:r>
                    </w:sdtContent>
                  </w:sdt>
                  <w:r>
                    <w:rPr>
                      <w:szCs w:val="24"/>
                    </w:rPr>
                    <w:t>. Pakeisti 21 straipsnio 1 dalies 9 punktą ir jį išdėstyti taip:</w:t>
                  </w:r>
                </w:p>
                <w:sdt>
                  <w:sdtPr>
                    <w:alias w:val="citata"/>
                    <w:tag w:val="part_0ccf32806b5b4b2e9fca149afd9f9199"/>
                    <w:id w:val="596382076"/>
                    <w:lock w:val="sdtLocked"/>
                  </w:sdtPr>
                  <w:sdtEndPr/>
                  <w:sdtContent>
                    <w:sdt>
                      <w:sdtPr>
                        <w:alias w:val="9 p."/>
                        <w:tag w:val="part_66cc6a83d6aa4b27a195e5adc2473b36"/>
                        <w:id w:val="-148604026"/>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66cc6a83d6aa4b27a195e5adc2473b36"/>
                              <w:id w:val="-261767183"/>
                              <w:lock w:val="sdtLocked"/>
                            </w:sdtPr>
                            <w:sdtEndPr/>
                            <w:sdtContent>
                              <w:r>
                                <w:rPr>
                                  <w:szCs w:val="24"/>
                                </w:rPr>
                                <w:t>9</w:t>
                              </w:r>
                            </w:sdtContent>
                          </w:sdt>
                          <w:r>
                            <w:rPr>
                              <w:szCs w:val="24"/>
                            </w:rPr>
                            <w:t>) už asmens, kuriam paskirta šio įstatymo 9 straipsnyje nustatyta išmoka, tą patį vaiką ir laikotarpį paskirta ir (ar) už visą prikl</w:t>
                          </w:r>
                          <w:r>
                            <w:rPr>
                              <w:szCs w:val="24"/>
                            </w:rPr>
                            <w:t>ausiusį laikotarpį buvo išmokėta vaiko priežiūros išmoka pagal Ligos ir motinystės socialinio draudimo įstatymą kitam asmeniui, turinčiam teisę gauti vaiko priežiūros išmoką pagal Ligos ir motinystės socialinio draudimo įstatymą, – nuo vaiko priežiūros išm</w:t>
                          </w:r>
                          <w:r>
                            <w:rPr>
                              <w:szCs w:val="24"/>
                            </w:rPr>
                            <w:t>okos pagal Ligos ir motinystės socialinio draudimo įstatymą skyrimo dienos;“.</w:t>
                          </w:r>
                        </w:p>
                      </w:sdtContent>
                    </w:sdt>
                  </w:sdtContent>
                </w:sdt>
              </w:sdtContent>
            </w:sdt>
            <w:sdt>
              <w:sdtPr>
                <w:alias w:val="15 str. 4 d."/>
                <w:tag w:val="part_cafab8c518794aea8bdf780d9abb49e2"/>
                <w:id w:val="-1570341563"/>
                <w:lock w:val="sdtLocked"/>
              </w:sdtPr>
              <w:sdtEndPr/>
              <w:sdtContent>
                <w:p w:rsidR="003D448E" w:rsidRDefault="00664801">
                  <w:pPr>
                    <w:widowControl w:val="0"/>
                    <w:spacing w:line="360" w:lineRule="auto"/>
                    <w:ind w:firstLine="720"/>
                    <w:jc w:val="both"/>
                    <w:rPr>
                      <w:szCs w:val="24"/>
                    </w:rPr>
                  </w:pPr>
                  <w:sdt>
                    <w:sdtPr>
                      <w:alias w:val="Numeris"/>
                      <w:tag w:val="nr_cafab8c518794aea8bdf780d9abb49e2"/>
                      <w:id w:val="782538512"/>
                      <w:lock w:val="sdtLocked"/>
                    </w:sdtPr>
                    <w:sdtEndPr/>
                    <w:sdtContent>
                      <w:r>
                        <w:rPr>
                          <w:szCs w:val="24"/>
                        </w:rPr>
                        <w:t>4</w:t>
                      </w:r>
                    </w:sdtContent>
                  </w:sdt>
                  <w:r>
                    <w:rPr>
                      <w:szCs w:val="24"/>
                    </w:rPr>
                    <w:t>. Pakeisti 21 straipsnio 1 dalies 10 punktą ir jį išdėstyti taip:</w:t>
                  </w:r>
                </w:p>
                <w:sdt>
                  <w:sdtPr>
                    <w:alias w:val="citata"/>
                    <w:tag w:val="part_b1dbe8767e9246bfa32c8ec620cf7696"/>
                    <w:id w:val="987207245"/>
                    <w:lock w:val="sdtLocked"/>
                  </w:sdtPr>
                  <w:sdtEndPr/>
                  <w:sdtContent>
                    <w:sdt>
                      <w:sdtPr>
                        <w:alias w:val="10 p."/>
                        <w:tag w:val="part_c868a46d0b3d4c9d9d07cc89b6c304aa"/>
                        <w:id w:val="-1879694597"/>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c868a46d0b3d4c9d9d07cc89b6c304aa"/>
                              <w:id w:val="-1421022466"/>
                              <w:lock w:val="sdtLocked"/>
                            </w:sdtPr>
                            <w:sdtEndPr/>
                            <w:sdtContent>
                              <w:r>
                                <w:rPr>
                                  <w:szCs w:val="24"/>
                                </w:rPr>
                                <w:t>10</w:t>
                              </w:r>
                            </w:sdtContent>
                          </w:sdt>
                          <w:r>
                            <w:rPr>
                              <w:szCs w:val="24"/>
                            </w:rPr>
                            <w:t>) vaiko įtėviui (įmotei), kuriam (kuriai) paskirta šio įstatymo 14 straipsnyje nustatyta išmoka, a</w:t>
                          </w:r>
                          <w:r>
                            <w:rPr>
                              <w:szCs w:val="24"/>
                            </w:rPr>
                            <w:t xml:space="preserve">r kitam asmeniui, turinčiam teisę gauti vaiko priežiūros išmoką pagal Ligos ir motinystės socialinio draudimo įstatymą, už tą patį vaiką ir laikotarpį pagal Ligos ir motinystės socialinio draudimo įstatymą paskirta vaiko priežiūros išmoka, kurios dydis ne </w:t>
                          </w:r>
                          <w:r>
                            <w:rPr>
                              <w:szCs w:val="24"/>
                            </w:rPr>
                            <w:t>mažesnis už šio įstatymo 14 straipsnio 1 dalyje nustatytą išmokos įvaikinus vaiką dydį, – nuo vaiko priežiūros išmokos pagal Ligos ir motinystės socialinio draudimo įstatymą skyrimo dienos;“.</w:t>
                          </w:r>
                        </w:p>
                      </w:sdtContent>
                    </w:sdt>
                  </w:sdtContent>
                </w:sdt>
              </w:sdtContent>
            </w:sdt>
            <w:sdt>
              <w:sdtPr>
                <w:alias w:val="15 str. 5 d."/>
                <w:tag w:val="part_607b1a6169f3479ba3e1aa5dc816a90e"/>
                <w:id w:val="1213155117"/>
                <w:lock w:val="sdtLocked"/>
              </w:sdtPr>
              <w:sdtEndPr/>
              <w:sdtContent>
                <w:p w:rsidR="003D448E" w:rsidRDefault="00664801">
                  <w:pPr>
                    <w:widowControl w:val="0"/>
                    <w:spacing w:line="360" w:lineRule="auto"/>
                    <w:ind w:firstLine="720"/>
                    <w:jc w:val="both"/>
                    <w:rPr>
                      <w:szCs w:val="24"/>
                    </w:rPr>
                  </w:pPr>
                  <w:sdt>
                    <w:sdtPr>
                      <w:alias w:val="Numeris"/>
                      <w:tag w:val="nr_607b1a6169f3479ba3e1aa5dc816a90e"/>
                      <w:id w:val="633222050"/>
                      <w:lock w:val="sdtLocked"/>
                    </w:sdtPr>
                    <w:sdtEndPr/>
                    <w:sdtContent>
                      <w:r>
                        <w:rPr>
                          <w:szCs w:val="24"/>
                        </w:rPr>
                        <w:t>5</w:t>
                      </w:r>
                    </w:sdtContent>
                  </w:sdt>
                  <w:r>
                    <w:rPr>
                      <w:szCs w:val="24"/>
                    </w:rPr>
                    <w:t>. Pakeisti 21 straipsnio 1 dalies 15 punktą ir jį išdės</w:t>
                  </w:r>
                  <w:r>
                    <w:rPr>
                      <w:szCs w:val="24"/>
                    </w:rPr>
                    <w:t>tyti taip:</w:t>
                  </w:r>
                </w:p>
                <w:sdt>
                  <w:sdtPr>
                    <w:alias w:val="citata"/>
                    <w:tag w:val="part_af7f5f38321e4b6284f931612eaa1761"/>
                    <w:id w:val="-685983217"/>
                    <w:lock w:val="sdtLocked"/>
                  </w:sdtPr>
                  <w:sdtEndPr/>
                  <w:sdtContent>
                    <w:sdt>
                      <w:sdtPr>
                        <w:alias w:val="15 p."/>
                        <w:tag w:val="part_cad6961260e6425ebfec402b14c1604f"/>
                        <w:id w:val="-413317671"/>
                        <w:lock w:val="sdtLocked"/>
                      </w:sdtPr>
                      <w:sdtEndPr/>
                      <w:sdtContent>
                        <w:p w:rsidR="003D448E" w:rsidRDefault="00664801">
                          <w:pPr>
                            <w:widowControl w:val="0"/>
                            <w:spacing w:line="360" w:lineRule="auto"/>
                            <w:ind w:firstLine="720"/>
                            <w:jc w:val="both"/>
                            <w:rPr>
                              <w:szCs w:val="24"/>
                            </w:rPr>
                          </w:pPr>
                          <w:r>
                            <w:rPr>
                              <w:szCs w:val="24"/>
                            </w:rPr>
                            <w:t>„</w:t>
                          </w:r>
                          <w:sdt>
                            <w:sdtPr>
                              <w:alias w:val="Numeris"/>
                              <w:tag w:val="nr_cad6961260e6425ebfec402b14c1604f"/>
                              <w:id w:val="678394830"/>
                              <w:lock w:val="sdtLocked"/>
                            </w:sdtPr>
                            <w:sdtEndPr/>
                            <w:sdtContent>
                              <w:r>
                                <w:rPr>
                                  <w:szCs w:val="24"/>
                                </w:rPr>
                                <w:t>15</w:t>
                              </w:r>
                            </w:sdtContent>
                          </w:sdt>
                          <w:r>
                            <w:rPr>
                              <w:szCs w:val="24"/>
                            </w:rPr>
                            <w:t>) vaikas (asmuo), kuriam paskirtos šio įstatymo 6, 11 ar 13 straipsnyje nustatytos išmokos, ir (ar) globojamas vaikas, už kurį globėjui (rūpintojui)</w:t>
                          </w:r>
                          <w:r>
                            <w:rPr>
                              <w:rFonts w:ascii="TimesLT" w:hAnsi="TimesLT"/>
                              <w:lang w:val="en-US"/>
                            </w:rPr>
                            <w:t xml:space="preserve"> </w:t>
                          </w:r>
                          <w:r>
                            <w:rPr>
                              <w:szCs w:val="24"/>
                            </w:rPr>
                            <w:t>paskirta šio įstatymo 12 straipsnyje nustatyta išmoka, ar asmuo, už kurį buvusiam vaiko glo</w:t>
                          </w:r>
                          <w:r>
                            <w:rPr>
                              <w:szCs w:val="24"/>
                            </w:rPr>
                            <w:t xml:space="preserve">bėjui (rūpintojui) paskirta šio įstatymo 12 straipsnyje nustatyta išmoka, ar įvaikintas vaikas, kurio vienam iš įtėvių paskirta šio įstatymo 14 straipsnyje nustatyta išmoka, yra suimtas, atlieka su laisvės atėmimu susijusią bausmę, jam Baudžiamojo proceso </w:t>
                          </w:r>
                          <w:r>
                            <w:rPr>
                              <w:szCs w:val="24"/>
                            </w:rPr>
                            <w:t>kodekso nustatyta tvarka paskirtos priverčiamosios stacionarinio stebėjimo specializuotose psichikos sveikatos priežiūros įstaigose medicinos priemonės, paskelbta jo paieška – nuo suėmimo, teismo apkaltinamojo nuosprendžio įsigaliojimo, pradėto priverstini</w:t>
                          </w:r>
                          <w:r>
                            <w:rPr>
                              <w:szCs w:val="24"/>
                            </w:rPr>
                            <w:t>o gydymo, vaiko (asmens) paieškos paskelbimo dienos;“.</w:t>
                          </w:r>
                        </w:p>
                        <w:p w:rsidR="003D448E" w:rsidRDefault="00664801">
                          <w:pPr>
                            <w:widowControl w:val="0"/>
                            <w:spacing w:line="380" w:lineRule="atLeast"/>
                            <w:ind w:firstLine="720"/>
                            <w:jc w:val="both"/>
                            <w:rPr>
                              <w:szCs w:val="24"/>
                            </w:rPr>
                          </w:pPr>
                        </w:p>
                      </w:sdtContent>
                    </w:sdt>
                  </w:sdtContent>
                </w:sdt>
              </w:sdtContent>
            </w:sdt>
          </w:sdtContent>
        </w:sdt>
        <w:sdt>
          <w:sdtPr>
            <w:alias w:val="16 str."/>
            <w:tag w:val="part_fd24df79247549acbef4dd9934243db9"/>
            <w:id w:val="-1051616930"/>
            <w:lock w:val="sdtLocked"/>
          </w:sdtPr>
          <w:sdtEndPr/>
          <w:sdtContent>
            <w:p w:rsidR="003D448E" w:rsidRDefault="00664801">
              <w:pPr>
                <w:widowControl w:val="0"/>
                <w:spacing w:line="380" w:lineRule="atLeast"/>
                <w:ind w:firstLine="720"/>
                <w:jc w:val="both"/>
                <w:rPr>
                  <w:szCs w:val="24"/>
                  <w:lang w:eastAsia="lt-LT"/>
                </w:rPr>
              </w:pPr>
              <w:sdt>
                <w:sdtPr>
                  <w:alias w:val="Numeris"/>
                  <w:tag w:val="nr_fd24df79247549acbef4dd9934243db9"/>
                  <w:id w:val="435407705"/>
                  <w:lock w:val="sdtLocked"/>
                </w:sdtPr>
                <w:sdtEndPr/>
                <w:sdtContent>
                  <w:r>
                    <w:rPr>
                      <w:b/>
                      <w:szCs w:val="24"/>
                      <w:lang w:eastAsia="lt-LT"/>
                    </w:rPr>
                    <w:t>16</w:t>
                  </w:r>
                </w:sdtContent>
              </w:sdt>
              <w:r>
                <w:rPr>
                  <w:b/>
                  <w:szCs w:val="24"/>
                  <w:lang w:eastAsia="lt-LT"/>
                </w:rPr>
                <w:t xml:space="preserve"> straipsnis. </w:t>
              </w:r>
              <w:sdt>
                <w:sdtPr>
                  <w:alias w:val="Pavadinimas"/>
                  <w:tag w:val="title_fd24df79247549acbef4dd9934243db9"/>
                  <w:id w:val="-1904663006"/>
                  <w:lock w:val="sdtLocked"/>
                </w:sdtPr>
                <w:sdtEndPr/>
                <w:sdtContent>
                  <w:r>
                    <w:rPr>
                      <w:b/>
                      <w:bCs/>
                      <w:szCs w:val="24"/>
                      <w:lang w:eastAsia="lt-LT"/>
                    </w:rPr>
                    <w:t>Įstatymo priedo pakeitimas</w:t>
                  </w:r>
                </w:sdtContent>
              </w:sdt>
            </w:p>
            <w:sdt>
              <w:sdtPr>
                <w:alias w:val="16 str. 1 d."/>
                <w:tag w:val="part_6fbb0a150a264e46b04a70b4d9c6b75e"/>
                <w:id w:val="455760309"/>
                <w:lock w:val="sdtLocked"/>
              </w:sdtPr>
              <w:sdtEndPr/>
              <w:sdtContent>
                <w:p w:rsidR="003D448E" w:rsidRDefault="00664801">
                  <w:pPr>
                    <w:widowControl w:val="0"/>
                    <w:spacing w:line="380" w:lineRule="atLeast"/>
                    <w:ind w:firstLine="720"/>
                    <w:jc w:val="both"/>
                    <w:rPr>
                      <w:szCs w:val="24"/>
                      <w:lang w:eastAsia="lt-LT"/>
                    </w:rPr>
                  </w:pPr>
                  <w:r>
                    <w:rPr>
                      <w:szCs w:val="24"/>
                      <w:lang w:eastAsia="lt-LT"/>
                    </w:rPr>
                    <w:t>Pakeisti Įstatymo priedą ir jį išdėstyti taip:</w:t>
                  </w:r>
                </w:p>
                <w:sdt>
                  <w:sdtPr>
                    <w:alias w:val="citata"/>
                    <w:tag w:val="part_f327b30c3174495c97f64f06391822d0"/>
                    <w:id w:val="-105977440"/>
                    <w:lock w:val="sdtLocked"/>
                  </w:sdtPr>
                  <w:sdtEndPr/>
                  <w:sdtContent>
                    <w:sdt>
                      <w:sdtPr>
                        <w:alias w:val="pr."/>
                        <w:tag w:val="part_e4363d26ecd94733bdbe5b4cdc140e3b"/>
                        <w:id w:val="924849108"/>
                        <w:lock w:val="sdtLocked"/>
                      </w:sdtPr>
                      <w:sdtEndPr/>
                      <w:sdtContent>
                        <w:p w:rsidR="003D448E" w:rsidRDefault="00664801">
                          <w:pPr>
                            <w:widowControl w:val="0"/>
                            <w:spacing w:line="380" w:lineRule="atLeast"/>
                            <w:ind w:firstLine="6804"/>
                            <w:rPr>
                              <w:szCs w:val="24"/>
                              <w:lang w:eastAsia="lt-LT"/>
                            </w:rPr>
                          </w:pPr>
                          <w:r>
                            <w:rPr>
                              <w:szCs w:val="24"/>
                              <w:lang w:eastAsia="lt-LT"/>
                            </w:rPr>
                            <w:t>„Lietuvos Respublikos</w:t>
                          </w:r>
                        </w:p>
                        <w:p w:rsidR="003D448E" w:rsidRDefault="00664801">
                          <w:pPr>
                            <w:widowControl w:val="0"/>
                            <w:spacing w:line="380" w:lineRule="atLeast"/>
                            <w:ind w:firstLine="6804"/>
                            <w:rPr>
                              <w:szCs w:val="24"/>
                              <w:lang w:eastAsia="lt-LT"/>
                            </w:rPr>
                          </w:pPr>
                          <w:r>
                            <w:rPr>
                              <w:szCs w:val="24"/>
                              <w:lang w:eastAsia="lt-LT"/>
                            </w:rPr>
                            <w:t>išmokų vaikams įstatymo</w:t>
                          </w:r>
                        </w:p>
                        <w:p w:rsidR="003D448E" w:rsidRDefault="00664801">
                          <w:pPr>
                            <w:widowControl w:val="0"/>
                            <w:spacing w:line="380" w:lineRule="atLeast"/>
                            <w:ind w:firstLine="6804"/>
                            <w:rPr>
                              <w:szCs w:val="24"/>
                              <w:lang w:eastAsia="lt-LT"/>
                            </w:rPr>
                          </w:pPr>
                          <w:r>
                            <w:rPr>
                              <w:szCs w:val="24"/>
                              <w:lang w:eastAsia="lt-LT"/>
                            </w:rPr>
                            <w:t>priedas</w:t>
                          </w:r>
                        </w:p>
                        <w:p w:rsidR="003D448E" w:rsidRDefault="003D448E">
                          <w:pPr>
                            <w:widowControl w:val="0"/>
                            <w:spacing w:line="380" w:lineRule="atLeast"/>
                            <w:ind w:firstLine="720"/>
                            <w:jc w:val="both"/>
                            <w:rPr>
                              <w:szCs w:val="24"/>
                              <w:lang w:eastAsia="lt-LT"/>
                            </w:rPr>
                          </w:pPr>
                        </w:p>
                        <w:p w:rsidR="003D448E" w:rsidRDefault="00664801">
                          <w:pPr>
                            <w:widowControl w:val="0"/>
                            <w:spacing w:line="380" w:lineRule="atLeast"/>
                            <w:jc w:val="center"/>
                            <w:rPr>
                              <w:b/>
                              <w:szCs w:val="24"/>
                              <w:lang w:eastAsia="lt-LT"/>
                            </w:rPr>
                          </w:pPr>
                          <w:sdt>
                            <w:sdtPr>
                              <w:alias w:val="Pavadinimas"/>
                              <w:tag w:val="title_e4363d26ecd94733bdbe5b4cdc140e3b"/>
                              <w:id w:val="909354218"/>
                              <w:lock w:val="sdtLocked"/>
                            </w:sdtPr>
                            <w:sdtEndPr/>
                            <w:sdtContent>
                              <w:r>
                                <w:rPr>
                                  <w:b/>
                                  <w:szCs w:val="24"/>
                                  <w:lang w:eastAsia="lt-LT"/>
                                </w:rPr>
                                <w:t>ĮGYVENDINAMI EUROPOS SĄJUNGOS TEISĖS AKTAI</w:t>
                              </w:r>
                            </w:sdtContent>
                          </w:sdt>
                        </w:p>
                        <w:p w:rsidR="003D448E" w:rsidRDefault="003D448E">
                          <w:pPr>
                            <w:widowControl w:val="0"/>
                            <w:spacing w:line="380" w:lineRule="atLeast"/>
                            <w:ind w:firstLine="720"/>
                            <w:jc w:val="both"/>
                            <w:rPr>
                              <w:szCs w:val="24"/>
                              <w:lang w:eastAsia="lt-LT"/>
                            </w:rPr>
                          </w:pPr>
                        </w:p>
                        <w:sdt>
                          <w:sdtPr>
                            <w:alias w:val="pr. 1 p."/>
                            <w:tag w:val="part_41967c898f2d41038fc352a98d9ac5ae"/>
                            <w:id w:val="2019432403"/>
                            <w:lock w:val="sdtLocked"/>
                          </w:sdtPr>
                          <w:sdtEndPr/>
                          <w:sdtContent>
                            <w:p w:rsidR="003D448E" w:rsidRDefault="00664801">
                              <w:pPr>
                                <w:widowControl w:val="0"/>
                                <w:spacing w:line="360" w:lineRule="auto"/>
                                <w:ind w:firstLine="720"/>
                                <w:jc w:val="both"/>
                                <w:rPr>
                                  <w:szCs w:val="24"/>
                                  <w:lang w:eastAsia="lt-LT"/>
                                </w:rPr>
                              </w:pPr>
                              <w:sdt>
                                <w:sdtPr>
                                  <w:alias w:val="Numeris"/>
                                  <w:tag w:val="nr_41967c898f2d41038fc352a98d9ac5ae"/>
                                  <w:id w:val="152118766"/>
                                  <w:lock w:val="sdtLocked"/>
                                </w:sdtPr>
                                <w:sdtEndPr/>
                                <w:sdtContent>
                                  <w:r>
                                    <w:rPr>
                                      <w:szCs w:val="24"/>
                                      <w:lang w:eastAsia="lt-LT"/>
                                    </w:rPr>
                                    <w:t>1</w:t>
                                  </w:r>
                                </w:sdtContent>
                              </w:sdt>
                              <w:r>
                                <w:rPr>
                                  <w:szCs w:val="24"/>
                                  <w:lang w:eastAsia="lt-LT"/>
                                </w:rPr>
                                <w:t xml:space="preserve">. 2001 m. liepos 20 d. Tarybos direktyva </w:t>
                              </w:r>
                              <w:hyperlink r:id="rId14"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w:t>
                              </w:r>
                              <w:r>
                                <w:rPr>
                                  <w:szCs w:val="24"/>
                                  <w:lang w:eastAsia="lt-LT"/>
                                </w:rPr>
                                <w:t xml:space="preserve"> ir dėl priemonių, skatinančių valstybių narių tarpusavio pastangų priimant tokius asmenis ir atsakant už tokio veiksmo padarinius pusiausvyrą.</w:t>
                              </w:r>
                            </w:p>
                          </w:sdtContent>
                        </w:sdt>
                        <w:sdt>
                          <w:sdtPr>
                            <w:alias w:val="pr. 2 p."/>
                            <w:tag w:val="part_7ac08e43e08e4eac8f66d15a95a926e1"/>
                            <w:id w:val="2116244002"/>
                            <w:lock w:val="sdtLocked"/>
                          </w:sdtPr>
                          <w:sdtEndPr/>
                          <w:sdtContent>
                            <w:p w:rsidR="003D448E" w:rsidRDefault="00664801">
                              <w:pPr>
                                <w:widowControl w:val="0"/>
                                <w:spacing w:line="360" w:lineRule="auto"/>
                                <w:ind w:firstLine="720"/>
                                <w:jc w:val="both"/>
                                <w:rPr>
                                  <w:szCs w:val="24"/>
                                  <w:lang w:eastAsia="lt-LT"/>
                                </w:rPr>
                              </w:pPr>
                              <w:sdt>
                                <w:sdtPr>
                                  <w:alias w:val="Numeris"/>
                                  <w:tag w:val="nr_7ac08e43e08e4eac8f66d15a95a926e1"/>
                                  <w:id w:val="1359700604"/>
                                  <w:lock w:val="sdtLocked"/>
                                </w:sdtPr>
                                <w:sdtEndPr/>
                                <w:sdtContent>
                                  <w:r>
                                    <w:rPr>
                                      <w:szCs w:val="24"/>
                                      <w:lang w:eastAsia="lt-LT"/>
                                    </w:rPr>
                                    <w:t>2</w:t>
                                  </w:r>
                                </w:sdtContent>
                              </w:sdt>
                              <w:r>
                                <w:rPr>
                                  <w:szCs w:val="24"/>
                                  <w:lang w:eastAsia="lt-LT"/>
                                </w:rPr>
                                <w:t xml:space="preserve">. 2011 m. gruodžio 13 d. Europos Parlamento ir Tarybos direktyva </w:t>
                              </w:r>
                              <w:hyperlink r:id="rId15" w:tgtFrame="_blank" w:history="1">
                                <w:r>
                                  <w:rPr>
                                    <w:color w:val="0000FF" w:themeColor="hyperlink"/>
                                    <w:szCs w:val="24"/>
                                    <w:u w:val="single"/>
                                    <w:lang w:eastAsia="lt-LT"/>
                                  </w:rPr>
                                  <w:t>2011/98/ES</w:t>
                                </w:r>
                              </w:hyperlink>
                              <w:r>
                                <w:rPr>
                                  <w:szCs w:val="24"/>
                                  <w:lang w:eastAsia="lt-LT"/>
                                </w:rPr>
                                <w:t xml:space="preserve"> dėl vienos prašymų išduoti vieną leidimą trečiųjų šalių piliečiams gyventi ir dirbti valstybės narės teritorijoje pateikimo procedūros ir dėl valstybėje narėje teisėtai gyvenančių trečių</w:t>
                              </w:r>
                              <w:r>
                                <w:rPr>
                                  <w:szCs w:val="24"/>
                                  <w:lang w:eastAsia="lt-LT"/>
                                </w:rPr>
                                <w:t>jų šalių darbuotojų bendrų teisių.</w:t>
                              </w:r>
                            </w:p>
                          </w:sdtContent>
                        </w:sdt>
                        <w:sdt>
                          <w:sdtPr>
                            <w:alias w:val="pr. 3 p."/>
                            <w:tag w:val="part_9658ee5e56144d70af4725d2dd4d608a"/>
                            <w:id w:val="-2124910233"/>
                            <w:lock w:val="sdtLocked"/>
                          </w:sdtPr>
                          <w:sdtEndPr/>
                          <w:sdtContent>
                            <w:p w:rsidR="003D448E" w:rsidRDefault="00664801">
                              <w:pPr>
                                <w:widowControl w:val="0"/>
                                <w:spacing w:line="360" w:lineRule="auto"/>
                                <w:ind w:firstLine="720"/>
                                <w:jc w:val="both"/>
                                <w:rPr>
                                  <w:szCs w:val="24"/>
                                  <w:lang w:eastAsia="lt-LT"/>
                                </w:rPr>
                              </w:pPr>
                              <w:sdt>
                                <w:sdtPr>
                                  <w:alias w:val="Numeris"/>
                                  <w:tag w:val="nr_9658ee5e56144d70af4725d2dd4d608a"/>
                                  <w:id w:val="1043944119"/>
                                  <w:lock w:val="sdtLocked"/>
                                </w:sdtPr>
                                <w:sdtEndPr/>
                                <w:sdtContent>
                                  <w:r>
                                    <w:rPr>
                                      <w:szCs w:val="24"/>
                                      <w:lang w:eastAsia="lt-LT"/>
                                    </w:rPr>
                                    <w:t>3</w:t>
                                  </w:r>
                                </w:sdtContent>
                              </w:sdt>
                              <w:r>
                                <w:rPr>
                                  <w:szCs w:val="24"/>
                                  <w:lang w:eastAsia="lt-LT"/>
                                </w:rPr>
                                <w:t xml:space="preserve">. 2014 m. balandžio 16 d. Europos Parlamento ir Tarybos direktyva </w:t>
                              </w:r>
                              <w:hyperlink r:id="rId16" w:tgtFrame="_blank" w:history="1">
                                <w:r>
                                  <w:rPr>
                                    <w:color w:val="0000FF" w:themeColor="hyperlink"/>
                                    <w:szCs w:val="24"/>
                                    <w:u w:val="single"/>
                                    <w:lang w:eastAsia="lt-LT"/>
                                  </w:rPr>
                                  <w:t>2014/54/ES</w:t>
                                </w:r>
                              </w:hyperlink>
                              <w:r>
                                <w:rPr>
                                  <w:szCs w:val="24"/>
                                  <w:lang w:eastAsia="lt-LT"/>
                                </w:rPr>
                                <w:t xml:space="preserve"> dėl priemonių, kad darbuotojai galėtų </w:t>
                              </w:r>
                              <w:r>
                                <w:rPr>
                                  <w:szCs w:val="24"/>
                                  <w:lang w:eastAsia="lt-LT"/>
                                </w:rPr>
                                <w:t>lengviau naudotis laisvo darbuotojų judėjimo teisėmis.</w:t>
                              </w:r>
                            </w:p>
                          </w:sdtContent>
                        </w:sdt>
                        <w:sdt>
                          <w:sdtPr>
                            <w:alias w:val="pr. 4 p."/>
                            <w:tag w:val="part_91d69fe10e79451db2bc6c9c5bfd6442"/>
                            <w:id w:val="-1289360544"/>
                            <w:lock w:val="sdtLocked"/>
                          </w:sdtPr>
                          <w:sdtEndPr/>
                          <w:sdtContent>
                            <w:p w:rsidR="003D448E" w:rsidRDefault="00664801">
                              <w:pPr>
                                <w:widowControl w:val="0"/>
                                <w:spacing w:line="360" w:lineRule="auto"/>
                                <w:ind w:firstLine="720"/>
                                <w:jc w:val="both"/>
                                <w:rPr>
                                  <w:szCs w:val="24"/>
                                  <w:lang w:eastAsia="lt-LT"/>
                                </w:rPr>
                              </w:pPr>
                              <w:sdt>
                                <w:sdtPr>
                                  <w:alias w:val="Numeris"/>
                                  <w:tag w:val="nr_91d69fe10e79451db2bc6c9c5bfd6442"/>
                                  <w:id w:val="-993559890"/>
                                  <w:lock w:val="sdtLocked"/>
                                </w:sdtPr>
                                <w:sdtEndPr/>
                                <w:sdtContent>
                                  <w:r>
                                    <w:rPr>
                                      <w:szCs w:val="24"/>
                                      <w:lang w:eastAsia="lt-LT"/>
                                    </w:rPr>
                                    <w:t>4</w:t>
                                  </w:r>
                                </w:sdtContent>
                              </w:sdt>
                              <w:r>
                                <w:rPr>
                                  <w:szCs w:val="24"/>
                                  <w:lang w:eastAsia="lt-LT"/>
                                </w:rPr>
                                <w:t xml:space="preserve">. 2014 m. gegužės 15 d. Europos Parlamento ir Tarybos direktyva </w:t>
                              </w:r>
                              <w:hyperlink r:id="rId17" w:tgtFrame="_blank" w:history="1">
                                <w:r>
                                  <w:rPr>
                                    <w:color w:val="0000FF" w:themeColor="hyperlink"/>
                                    <w:szCs w:val="24"/>
                                    <w:u w:val="single"/>
                                    <w:lang w:eastAsia="lt-LT"/>
                                  </w:rPr>
                                  <w:t>2014/66/ES</w:t>
                                </w:r>
                              </w:hyperlink>
                              <w:r>
                                <w:rPr>
                                  <w:szCs w:val="24"/>
                                  <w:lang w:eastAsia="lt-LT"/>
                                </w:rPr>
                                <w:t xml:space="preserve"> dėl bendrovės viduje</w:t>
                              </w:r>
                              <w:r>
                                <w:rPr>
                                  <w:szCs w:val="24"/>
                                  <w:lang w:eastAsia="lt-LT"/>
                                </w:rPr>
                                <w:t xml:space="preserve"> perkeliamų trečiųjų šalių piliečių atvykimo ir apsigyvenimo sąlygų.</w:t>
                              </w:r>
                            </w:p>
                          </w:sdtContent>
                        </w:sdt>
                        <w:sdt>
                          <w:sdtPr>
                            <w:alias w:val="pr. 5 p."/>
                            <w:tag w:val="part_cd4fca8d9985465d81b75b56de114832"/>
                            <w:id w:val="-2120983861"/>
                            <w:lock w:val="sdtLocked"/>
                          </w:sdtPr>
                          <w:sdtEndPr/>
                          <w:sdtContent>
                            <w:p w:rsidR="003D448E" w:rsidRDefault="00664801">
                              <w:pPr>
                                <w:widowControl w:val="0"/>
                                <w:spacing w:line="360" w:lineRule="auto"/>
                                <w:ind w:firstLine="720"/>
                                <w:jc w:val="both"/>
                                <w:rPr>
                                  <w:szCs w:val="24"/>
                                </w:rPr>
                              </w:pPr>
                              <w:sdt>
                                <w:sdtPr>
                                  <w:alias w:val="Numeris"/>
                                  <w:tag w:val="nr_cd4fca8d9985465d81b75b56de114832"/>
                                  <w:id w:val="741372901"/>
                                  <w:lock w:val="sdtLocked"/>
                                </w:sdtPr>
                                <w:sdtEndPr/>
                                <w:sdtContent>
                                  <w:r>
                                    <w:rPr>
                                      <w:szCs w:val="24"/>
                                    </w:rPr>
                                    <w:t>5</w:t>
                                  </w:r>
                                </w:sdtContent>
                              </w:sdt>
                              <w:r>
                                <w:rPr>
                                  <w:szCs w:val="24"/>
                                </w:rPr>
                                <w:t xml:space="preserve">. 2021 m. spalio 20 d. Europos Parlamento ir Tarybos direktyva </w:t>
                              </w:r>
                              <w:hyperlink r:id="rId18" w:tgtFrame="_blank" w:history="1">
                                <w:r>
                                  <w:rPr>
                                    <w:color w:val="0000FF" w:themeColor="hyperlink"/>
                                    <w:szCs w:val="24"/>
                                    <w:u w:val="single"/>
                                  </w:rPr>
                                  <w:t>(ES) 2021/1883</w:t>
                                </w:r>
                              </w:hyperlink>
                              <w:r>
                                <w:rPr>
                                  <w:szCs w:val="24"/>
                                </w:rPr>
                                <w:t xml:space="preserve"> dėl trečiųjų šalių piliečių atvykimo ir apsigyvenimo siekiant dirbti aukštos kvalifikacijos darbą sąlygų, kuria panaikinama Tarybos direktyva </w:t>
                              </w:r>
                              <w:hyperlink r:id="rId19" w:tgtFrame="_blank" w:history="1">
                                <w:r>
                                  <w:rPr>
                                    <w:color w:val="0000FF" w:themeColor="hyperlink"/>
                                    <w:szCs w:val="24"/>
                                    <w:u w:val="single"/>
                                  </w:rPr>
                                  <w:t>2009/50/EB</w:t>
                                </w:r>
                              </w:hyperlink>
                              <w:r>
                                <w:rPr>
                                  <w:szCs w:val="24"/>
                                </w:rPr>
                                <w:t>.</w:t>
                              </w:r>
                            </w:p>
                          </w:sdtContent>
                        </w:sdt>
                        <w:sdt>
                          <w:sdtPr>
                            <w:alias w:val="pr. 6 p."/>
                            <w:tag w:val="part_ddd8e290ab7342c4a0ed098a359a5b69"/>
                            <w:id w:val="765040150"/>
                            <w:lock w:val="sdtLocked"/>
                          </w:sdtPr>
                          <w:sdtEndPr/>
                          <w:sdtContent>
                            <w:p w:rsidR="003D448E" w:rsidRDefault="00664801">
                              <w:pPr>
                                <w:widowControl w:val="0"/>
                                <w:spacing w:line="360" w:lineRule="auto"/>
                                <w:ind w:firstLine="720"/>
                                <w:jc w:val="both"/>
                                <w:rPr>
                                  <w:szCs w:val="24"/>
                                </w:rPr>
                              </w:pPr>
                              <w:sdt>
                                <w:sdtPr>
                                  <w:alias w:val="Numeris"/>
                                  <w:tag w:val="nr_ddd8e290ab7342c4a0ed098a359a5b69"/>
                                  <w:id w:val="-2105181933"/>
                                  <w:lock w:val="sdtLocked"/>
                                </w:sdtPr>
                                <w:sdtEndPr/>
                                <w:sdtContent>
                                  <w:r>
                                    <w:rPr>
                                      <w:szCs w:val="24"/>
                                    </w:rPr>
                                    <w:t>6</w:t>
                                  </w:r>
                                </w:sdtContent>
                              </w:sdt>
                              <w:r>
                                <w:rPr>
                                  <w:szCs w:val="24"/>
                                </w:rPr>
                                <w:t xml:space="preserve">. 2024 m. balandžio 24 d. Europos Parlamento ir Tarybos direktyva </w:t>
                              </w:r>
                              <w:hyperlink r:id="rId20" w:tgtFrame="_blank" w:history="1">
                                <w:r>
                                  <w:rPr>
                                    <w:color w:val="0000FF" w:themeColor="hyperlink"/>
                                    <w:szCs w:val="24"/>
                                    <w:u w:val="single"/>
                                  </w:rPr>
                                  <w:t>(ES) 2024/1233</w:t>
                                </w:r>
                              </w:hyperlink>
                              <w:r>
                                <w:rPr>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rsidR="003D448E" w:rsidRDefault="00664801">
                              <w:pPr>
                                <w:widowControl w:val="0"/>
                                <w:spacing w:line="360" w:lineRule="atLeast"/>
                                <w:ind w:firstLine="720"/>
                                <w:jc w:val="both"/>
                                <w:rPr>
                                  <w:szCs w:val="24"/>
                                </w:rPr>
                              </w:pPr>
                            </w:p>
                          </w:sdtContent>
                        </w:sdt>
                      </w:sdtContent>
                    </w:sdt>
                  </w:sdtContent>
                </w:sdt>
              </w:sdtContent>
            </w:sdt>
          </w:sdtContent>
        </w:sdt>
        <w:sdt>
          <w:sdtPr>
            <w:alias w:val="17 str."/>
            <w:tag w:val="part_5494f5fa8779437ea5c996bbc9189ffd"/>
            <w:id w:val="1381828298"/>
            <w:lock w:val="sdtLocked"/>
          </w:sdtPr>
          <w:sdtEndPr/>
          <w:sdtContent>
            <w:p w:rsidR="003D448E" w:rsidRDefault="00664801">
              <w:pPr>
                <w:widowControl w:val="0"/>
                <w:spacing w:line="360" w:lineRule="auto"/>
                <w:ind w:firstLine="720"/>
                <w:jc w:val="both"/>
                <w:rPr>
                  <w:szCs w:val="24"/>
                </w:rPr>
              </w:pPr>
              <w:sdt>
                <w:sdtPr>
                  <w:alias w:val="Numeris"/>
                  <w:tag w:val="nr_5494f5fa8779437ea5c996bbc9189ffd"/>
                  <w:id w:val="407731144"/>
                  <w:lock w:val="sdtLocked"/>
                </w:sdtPr>
                <w:sdtEndPr/>
                <w:sdtContent>
                  <w:r>
                    <w:rPr>
                      <w:b/>
                      <w:bCs/>
                      <w:szCs w:val="24"/>
                    </w:rPr>
                    <w:t>17</w:t>
                  </w:r>
                </w:sdtContent>
              </w:sdt>
              <w:r>
                <w:rPr>
                  <w:b/>
                  <w:bCs/>
                  <w:szCs w:val="24"/>
                </w:rPr>
                <w:t xml:space="preserve"> straipsnis.</w:t>
              </w:r>
              <w:r>
                <w:rPr>
                  <w:b/>
                  <w:bCs/>
                  <w:szCs w:val="24"/>
                </w:rPr>
                <w:t xml:space="preserve"> </w:t>
              </w:r>
              <w:sdt>
                <w:sdtPr>
                  <w:alias w:val="Pavadinimas"/>
                  <w:tag w:val="title_5494f5fa8779437ea5c996bbc9189ffd"/>
                  <w:id w:val="298738948"/>
                  <w:lock w:val="sdtLocked"/>
                </w:sdtPr>
                <w:sdtEndPr/>
                <w:sdtContent>
                  <w:r>
                    <w:rPr>
                      <w:b/>
                      <w:bCs/>
                      <w:szCs w:val="24"/>
                    </w:rPr>
                    <w:t>Įstatymo priedo pakeitimas</w:t>
                  </w:r>
                </w:sdtContent>
              </w:sdt>
            </w:p>
            <w:sdt>
              <w:sdtPr>
                <w:alias w:val="17 str. 1 d."/>
                <w:tag w:val="part_1c72494d23df4f449ddd1ba326d2526d"/>
                <w:id w:val="-1664613939"/>
                <w:lock w:val="sdtLocked"/>
              </w:sdtPr>
              <w:sdtEndPr/>
              <w:sdtContent>
                <w:p w:rsidR="003D448E" w:rsidRDefault="00664801">
                  <w:pPr>
                    <w:widowControl w:val="0"/>
                    <w:spacing w:line="360" w:lineRule="auto"/>
                    <w:ind w:firstLine="720"/>
                    <w:jc w:val="both"/>
                    <w:rPr>
                      <w:szCs w:val="24"/>
                    </w:rPr>
                  </w:pPr>
                  <w:r>
                    <w:rPr>
                      <w:szCs w:val="24"/>
                    </w:rPr>
                    <w:t>Pripažinti netekusiu galios Įstatymo priedo 2 punktą.</w:t>
                  </w:r>
                </w:p>
                <w:p w:rsidR="003D448E" w:rsidRDefault="00664801">
                  <w:pPr>
                    <w:widowControl w:val="0"/>
                    <w:spacing w:line="360" w:lineRule="atLeast"/>
                    <w:ind w:firstLine="720"/>
                    <w:jc w:val="both"/>
                    <w:rPr>
                      <w:szCs w:val="24"/>
                    </w:rPr>
                  </w:pPr>
                </w:p>
              </w:sdtContent>
            </w:sdt>
          </w:sdtContent>
        </w:sdt>
        <w:sdt>
          <w:sdtPr>
            <w:alias w:val="18 str."/>
            <w:tag w:val="part_3795d00750854a0da4156d13cd2cf613"/>
            <w:id w:val="1802344764"/>
            <w:lock w:val="sdtLocked"/>
          </w:sdtPr>
          <w:sdtEndPr/>
          <w:sdtContent>
            <w:p w:rsidR="003D448E" w:rsidRDefault="00664801">
              <w:pPr>
                <w:widowControl w:val="0"/>
                <w:tabs>
                  <w:tab w:val="left" w:pos="851"/>
                  <w:tab w:val="left" w:pos="993"/>
                </w:tabs>
                <w:spacing w:line="360" w:lineRule="auto"/>
                <w:ind w:firstLine="720"/>
                <w:jc w:val="both"/>
                <w:rPr>
                  <w:b/>
                  <w:szCs w:val="24"/>
                  <w:lang w:eastAsia="lt-LT"/>
                </w:rPr>
              </w:pPr>
              <w:sdt>
                <w:sdtPr>
                  <w:alias w:val="Numeris"/>
                  <w:tag w:val="nr_3795d00750854a0da4156d13cd2cf613"/>
                  <w:id w:val="-1023244750"/>
                  <w:lock w:val="sdtLocked"/>
                </w:sdtPr>
                <w:sdtEndPr/>
                <w:sdtContent>
                  <w:r>
                    <w:rPr>
                      <w:b/>
                      <w:szCs w:val="24"/>
                      <w:lang w:eastAsia="lt-LT"/>
                    </w:rPr>
                    <w:t>18</w:t>
                  </w:r>
                </w:sdtContent>
              </w:sdt>
              <w:r>
                <w:rPr>
                  <w:b/>
                  <w:szCs w:val="24"/>
                  <w:lang w:eastAsia="lt-LT"/>
                </w:rPr>
                <w:t xml:space="preserve"> straipsnis. </w:t>
              </w:r>
              <w:sdt>
                <w:sdtPr>
                  <w:alias w:val="Pavadinimas"/>
                  <w:tag w:val="title_3795d00750854a0da4156d13cd2cf613"/>
                  <w:id w:val="-2034185566"/>
                  <w:lock w:val="sdtLocked"/>
                </w:sdtPr>
                <w:sdtEndPr/>
                <w:sdtContent>
                  <w:r>
                    <w:rPr>
                      <w:b/>
                      <w:szCs w:val="24"/>
                      <w:lang w:eastAsia="lt-LT"/>
                    </w:rPr>
                    <w:t>Įstatymo įsigaliojimas, įgyvendinimas ir taikymas</w:t>
                  </w:r>
                </w:sdtContent>
              </w:sdt>
            </w:p>
            <w:sdt>
              <w:sdtPr>
                <w:alias w:val="18 str. 1 d."/>
                <w:tag w:val="part_39b6394d271c45dfa306b60e1070fb62"/>
                <w:id w:val="-210030793"/>
                <w:lock w:val="sdtLocked"/>
              </w:sdtPr>
              <w:sdtEndPr/>
              <w:sdtContent>
                <w:p w:rsidR="003D448E" w:rsidRDefault="00664801">
                  <w:pPr>
                    <w:widowControl w:val="0"/>
                    <w:tabs>
                      <w:tab w:val="left" w:pos="851"/>
                      <w:tab w:val="left" w:pos="993"/>
                    </w:tabs>
                    <w:spacing w:line="360" w:lineRule="auto"/>
                    <w:ind w:firstLine="720"/>
                    <w:jc w:val="both"/>
                    <w:rPr>
                      <w:szCs w:val="24"/>
                      <w:lang w:eastAsia="lt-LT"/>
                    </w:rPr>
                  </w:pPr>
                  <w:sdt>
                    <w:sdtPr>
                      <w:alias w:val="Numeris"/>
                      <w:tag w:val="nr_39b6394d271c45dfa306b60e1070fb62"/>
                      <w:id w:val="542561637"/>
                      <w:lock w:val="sdtLocked"/>
                    </w:sdtPr>
                    <w:sdtEndPr/>
                    <w:sdtContent>
                      <w:r>
                        <w:rPr>
                          <w:szCs w:val="24"/>
                          <w:lang w:eastAsia="lt-LT"/>
                        </w:rPr>
                        <w:t>1</w:t>
                      </w:r>
                    </w:sdtContent>
                  </w:sdt>
                  <w:r>
                    <w:rPr>
                      <w:szCs w:val="24"/>
                      <w:lang w:eastAsia="lt-LT"/>
                    </w:rPr>
                    <w:t>. Šis įstaty</w:t>
                  </w:r>
                  <w:bookmarkStart w:id="0" w:name="_GoBack"/>
                  <w:bookmarkEnd w:id="0"/>
                  <w:r>
                    <w:rPr>
                      <w:szCs w:val="24"/>
                      <w:lang w:eastAsia="lt-LT"/>
                    </w:rPr>
                    <w:t>mas, išskyrus 1, 3, 5, 6, 8, 9 ir 10 straipsnius, 12 straipsnio 2 dalį, 13 straipsn</w:t>
                  </w:r>
                  <w:r>
                    <w:rPr>
                      <w:szCs w:val="24"/>
                      <w:lang w:eastAsia="lt-LT"/>
                    </w:rPr>
                    <w:t xml:space="preserve">į, 15 straipsnio 3–5 dalis, 16 ir 17 straipsnius ir šio straipsnio 3 dalį, įsigalioja 2026 m. birželio 1 d. </w:t>
                  </w:r>
                </w:p>
              </w:sdtContent>
            </w:sdt>
            <w:sdt>
              <w:sdtPr>
                <w:alias w:val="18 str. 2 d."/>
                <w:tag w:val="part_9a7d60f2e4a24fabb089595bdd591166"/>
                <w:id w:val="-901365507"/>
                <w:lock w:val="sdtLocked"/>
              </w:sdtPr>
              <w:sdtEndPr/>
              <w:sdtContent>
                <w:p w:rsidR="003D448E" w:rsidRDefault="00664801">
                  <w:pPr>
                    <w:widowControl w:val="0"/>
                    <w:tabs>
                      <w:tab w:val="left" w:pos="851"/>
                      <w:tab w:val="left" w:pos="993"/>
                    </w:tabs>
                    <w:spacing w:line="360" w:lineRule="auto"/>
                    <w:ind w:firstLine="720"/>
                    <w:jc w:val="both"/>
                    <w:rPr>
                      <w:szCs w:val="24"/>
                    </w:rPr>
                  </w:pPr>
                  <w:sdt>
                    <w:sdtPr>
                      <w:alias w:val="Numeris"/>
                      <w:tag w:val="nr_9a7d60f2e4a24fabb089595bdd591166"/>
                      <w:id w:val="-1743478682"/>
                      <w:lock w:val="sdtLocked"/>
                    </w:sdtPr>
                    <w:sdtEndPr/>
                    <w:sdtContent>
                      <w:r>
                        <w:rPr>
                          <w:szCs w:val="24"/>
                        </w:rPr>
                        <w:t>2</w:t>
                      </w:r>
                    </w:sdtContent>
                  </w:sdt>
                  <w:r>
                    <w:rPr>
                      <w:szCs w:val="24"/>
                    </w:rPr>
                    <w:t xml:space="preserve">. Šio įstatymo 17 straipsnis įsigalioja 2026 m. gegužės 22 d. </w:t>
                  </w:r>
                </w:p>
              </w:sdtContent>
            </w:sdt>
            <w:sdt>
              <w:sdtPr>
                <w:alias w:val="18 str. 3 d."/>
                <w:tag w:val="part_91ff3aed62934e1bab766b0b211e7819"/>
                <w:id w:val="183332611"/>
                <w:lock w:val="sdtLocked"/>
              </w:sdtPr>
              <w:sdtEndPr/>
              <w:sdtContent>
                <w:p w:rsidR="003D448E" w:rsidRDefault="00664801">
                  <w:pPr>
                    <w:widowControl w:val="0"/>
                    <w:spacing w:line="360" w:lineRule="auto"/>
                    <w:ind w:firstLine="720"/>
                    <w:jc w:val="both"/>
                    <w:rPr>
                      <w:szCs w:val="24"/>
                    </w:rPr>
                  </w:pPr>
                  <w:sdt>
                    <w:sdtPr>
                      <w:alias w:val="Numeris"/>
                      <w:tag w:val="nr_91ff3aed62934e1bab766b0b211e7819"/>
                      <w:id w:val="-1889873452"/>
                      <w:lock w:val="sdtLocked"/>
                    </w:sdtPr>
                    <w:sdtEndPr/>
                    <w:sdtContent>
                      <w:r>
                        <w:rPr>
                          <w:szCs w:val="24"/>
                          <w:lang w:eastAsia="lt-LT"/>
                        </w:rPr>
                        <w:t>3</w:t>
                      </w:r>
                    </w:sdtContent>
                  </w:sdt>
                  <w:r>
                    <w:rPr>
                      <w:szCs w:val="24"/>
                      <w:lang w:eastAsia="lt-LT"/>
                    </w:rPr>
                    <w:t>. Lietuvos Respublikos Vyriausybė ir socialinės apsaugos ir darbo ministra</w:t>
                  </w:r>
                  <w:r>
                    <w:rPr>
                      <w:szCs w:val="24"/>
                      <w:lang w:eastAsia="lt-LT"/>
                    </w:rPr>
                    <w:t xml:space="preserve">s </w:t>
                  </w:r>
                  <w:r>
                    <w:rPr>
                      <w:szCs w:val="24"/>
                    </w:rPr>
                    <w:t>iki 2026 m. gegužės 31 d. priima šio įstatymo įgyvendinamuosius teisės aktus.</w:t>
                  </w:r>
                </w:p>
              </w:sdtContent>
            </w:sdt>
            <w:sdt>
              <w:sdtPr>
                <w:alias w:val="18 str. 4 d."/>
                <w:tag w:val="part_39b1f31d40fa4bd7b84436d48be95474"/>
                <w:id w:val="-1579288032"/>
                <w:lock w:val="sdtLocked"/>
              </w:sdtPr>
              <w:sdtEndPr/>
              <w:sdtContent>
                <w:p w:rsidR="003D448E" w:rsidRDefault="00664801">
                  <w:pPr>
                    <w:widowControl w:val="0"/>
                    <w:tabs>
                      <w:tab w:val="left" w:pos="851"/>
                      <w:tab w:val="left" w:pos="993"/>
                    </w:tabs>
                    <w:spacing w:line="360" w:lineRule="auto"/>
                    <w:ind w:firstLine="720"/>
                    <w:jc w:val="both"/>
                    <w:rPr>
                      <w:szCs w:val="24"/>
                    </w:rPr>
                  </w:pPr>
                  <w:sdt>
                    <w:sdtPr>
                      <w:alias w:val="Numeris"/>
                      <w:tag w:val="nr_39b1f31d40fa4bd7b84436d48be95474"/>
                      <w:id w:val="280464347"/>
                      <w:lock w:val="sdtLocked"/>
                    </w:sdtPr>
                    <w:sdtEndPr/>
                    <w:sdtContent>
                      <w:r>
                        <w:rPr>
                          <w:szCs w:val="24"/>
                        </w:rPr>
                        <w:t>4</w:t>
                      </w:r>
                    </w:sdtContent>
                  </w:sdt>
                  <w:r>
                    <w:rPr>
                      <w:szCs w:val="24"/>
                    </w:rPr>
                    <w:t>. Jeigu išmoka besimokančio ar studijuojančio asmens vaiko priežiūrai paskirta auginančiam vaiką vienam iš vaiko tėvų (ar turimam vieninteliam iš tėvų) (įtėvių) ar vaiko g</w:t>
                  </w:r>
                  <w:r>
                    <w:rPr>
                      <w:szCs w:val="24"/>
                    </w:rPr>
                    <w:t>lobėjui iki 2026 m. gegužės 31 d. ir jos mokėjimo laikotarpis nepasibaigęs, nuo 2026 m. birželio 1 d. be atskiro išmokos gavėjo prašymo skiriama šio įstatymo 7 straipsnyje išdėstytame Lietuvos Respublikos išmokų vaikams įstatymo 9 straipsnyje nustatyta išm</w:t>
                  </w:r>
                  <w:r>
                    <w:rPr>
                      <w:szCs w:val="24"/>
                    </w:rPr>
                    <w:t xml:space="preserve">oka vaiko priežiūrai ir mokama iki išmokos gavėjui paskirtos išmokos besimokančio ar studijuojančio asmens vaiko priežiūrai nustatyto mokėjimo laikotarpio pabaigos. </w:t>
                  </w:r>
                </w:p>
              </w:sdtContent>
            </w:sdt>
            <w:sdt>
              <w:sdtPr>
                <w:alias w:val="18 str. 5 d."/>
                <w:tag w:val="part_f47dd6c528c244658ec57db4f3df56c9"/>
                <w:id w:val="-1927405609"/>
                <w:lock w:val="sdtLocked"/>
              </w:sdtPr>
              <w:sdtEndPr/>
              <w:sdtContent>
                <w:p w:rsidR="003D448E" w:rsidRDefault="00664801">
                  <w:pPr>
                    <w:widowControl w:val="0"/>
                    <w:tabs>
                      <w:tab w:val="left" w:pos="993"/>
                    </w:tabs>
                    <w:spacing w:line="360" w:lineRule="auto"/>
                    <w:ind w:firstLine="720"/>
                    <w:jc w:val="both"/>
                    <w:rPr>
                      <w:szCs w:val="24"/>
                    </w:rPr>
                  </w:pPr>
                  <w:sdt>
                    <w:sdtPr>
                      <w:alias w:val="Numeris"/>
                      <w:tag w:val="nr_f47dd6c528c244658ec57db4f3df56c9"/>
                      <w:id w:val="-59716227"/>
                      <w:lock w:val="sdtLocked"/>
                    </w:sdtPr>
                    <w:sdtEndPr/>
                    <w:sdtContent>
                      <w:r>
                        <w:rPr>
                          <w:szCs w:val="24"/>
                        </w:rPr>
                        <w:t>5</w:t>
                      </w:r>
                    </w:sdtContent>
                  </w:sdt>
                  <w:r>
                    <w:rPr>
                      <w:szCs w:val="24"/>
                    </w:rPr>
                    <w:t>. Asmenims, kurie iki 2026 m. gegužės 31 d. neturėjo teisės gauti išmokos besimokanči</w:t>
                  </w:r>
                  <w:r>
                    <w:rPr>
                      <w:szCs w:val="24"/>
                    </w:rPr>
                    <w:t>o ar studijuojančio asmens vaiko priežiūrai, teisė į išmoką vaiko priežiūrai nustatoma vadovaujantis Išmokų vaikams įstatymo nuostatomis, įsigaliojusiomis 2026 m. birželio 1 d., ir išmoka skiriama auginančiam vaiką vienam iš vaiko tėvų (ar turimam vieninte</w:t>
                  </w:r>
                  <w:r>
                    <w:rPr>
                      <w:szCs w:val="24"/>
                    </w:rPr>
                    <w:t>liam iš tėvų) (įtėvių) ar vaiko globėjui nuo teisės į išmoką vaiko priežiūrai įgijimo dienos, bet ne anksčiau kaip nuo 2026 m. birželio 1 d., ir mokama, iki vaikui sukaks 2 metai.</w:t>
                  </w:r>
                </w:p>
              </w:sdtContent>
            </w:sdt>
            <w:sdt>
              <w:sdtPr>
                <w:alias w:val="18 str. 6 d."/>
                <w:tag w:val="part_b26aa051f97c4fe08dea3a4756943057"/>
                <w:id w:val="1108235355"/>
                <w:lock w:val="sdtLocked"/>
              </w:sdtPr>
              <w:sdtEndPr/>
              <w:sdtContent>
                <w:p w:rsidR="003D448E" w:rsidRDefault="00664801">
                  <w:pPr>
                    <w:widowControl w:val="0"/>
                    <w:tabs>
                      <w:tab w:val="left" w:pos="993"/>
                    </w:tabs>
                    <w:spacing w:line="360" w:lineRule="auto"/>
                    <w:ind w:firstLine="720"/>
                    <w:jc w:val="both"/>
                    <w:rPr>
                      <w:szCs w:val="24"/>
                    </w:rPr>
                  </w:pPr>
                  <w:sdt>
                    <w:sdtPr>
                      <w:alias w:val="Numeris"/>
                      <w:tag w:val="nr_b26aa051f97c4fe08dea3a4756943057"/>
                      <w:id w:val="-1070351783"/>
                      <w:lock w:val="sdtLocked"/>
                    </w:sdtPr>
                    <w:sdtEndPr/>
                    <w:sdtContent>
                      <w:r>
                        <w:rPr>
                          <w:szCs w:val="24"/>
                        </w:rPr>
                        <w:t>6</w:t>
                      </w:r>
                    </w:sdtContent>
                  </w:sdt>
                  <w:r>
                    <w:rPr>
                      <w:szCs w:val="24"/>
                    </w:rPr>
                    <w:t>. Asmenims, kurie teisę gauti išmoką besimokančio ar studijuojančio asm</w:t>
                  </w:r>
                  <w:r>
                    <w:rPr>
                      <w:szCs w:val="24"/>
                    </w:rPr>
                    <w:t>ens vaiko priežiūrai įgijo iki 2026 m. gegužės 31 d., tačiau dėl jos skyrimo kreipėsi 2026 m. birželio 1 d. ar vėliau, ši išmoka už praėjusius mėnesius iki 2026 m. gegužės 31 d. skiriama ir mokama pagal Išmokų vaikams įstatymo nuostatas, galiojusias iki 20</w:t>
                  </w:r>
                  <w:r>
                    <w:rPr>
                      <w:szCs w:val="24"/>
                    </w:rPr>
                    <w:t>26 m. gegužės 31 d.</w:t>
                  </w:r>
                </w:p>
                <w:p w:rsidR="003D448E" w:rsidRDefault="00664801">
                  <w:pPr>
                    <w:ind w:firstLine="720"/>
                    <w:jc w:val="both"/>
                    <w:rPr>
                      <w:i/>
                      <w:szCs w:val="24"/>
                    </w:rPr>
                  </w:pPr>
                </w:p>
              </w:sdtContent>
            </w:sdt>
          </w:sdtContent>
        </w:sdt>
        <w:sdt>
          <w:sdtPr>
            <w:alias w:val="signatura"/>
            <w:tag w:val="part_c13f93fc252b4f809d4f0ad8cbd3fa0d"/>
            <w:id w:val="-89771161"/>
            <w:lock w:val="sdtLocked"/>
          </w:sdtPr>
          <w:sdtEndPr/>
          <w:sdtContent>
            <w:p w:rsidR="003D448E" w:rsidRDefault="00664801">
              <w:pPr>
                <w:spacing w:line="360" w:lineRule="auto"/>
                <w:ind w:firstLine="720"/>
                <w:jc w:val="both"/>
                <w:rPr>
                  <w:i/>
                  <w:szCs w:val="24"/>
                </w:rPr>
              </w:pPr>
              <w:r>
                <w:rPr>
                  <w:i/>
                  <w:szCs w:val="24"/>
                </w:rPr>
                <w:t>Skelbiu šį Lietuvos Respublikos Seimo priimtą įstatymą.</w:t>
              </w:r>
            </w:p>
            <w:p w:rsidR="003D448E" w:rsidRDefault="003D448E">
              <w:pPr>
                <w:spacing w:line="360" w:lineRule="auto"/>
              </w:pPr>
            </w:p>
            <w:p w:rsidR="003D448E" w:rsidRDefault="00664801">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3D448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448E" w:rsidRDefault="00664801">
      <w:pPr>
        <w:rPr>
          <w:rFonts w:ascii="TimesLT" w:hAnsi="TimesLT"/>
          <w:lang w:val="en-US"/>
        </w:rPr>
      </w:pPr>
      <w:r>
        <w:rPr>
          <w:rFonts w:ascii="TimesLT" w:hAnsi="TimesLT"/>
          <w:lang w:val="en-US"/>
        </w:rPr>
        <w:separator/>
      </w:r>
    </w:p>
  </w:endnote>
  <w:endnote w:type="continuationSeparator" w:id="0">
    <w:p w:rsidR="003D448E" w:rsidRDefault="0066480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66480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3D448E" w:rsidRDefault="003D448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3D448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3D448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448E" w:rsidRDefault="00664801">
      <w:pPr>
        <w:rPr>
          <w:rFonts w:ascii="TimesLT" w:hAnsi="TimesLT"/>
          <w:lang w:val="en-US"/>
        </w:rPr>
      </w:pPr>
      <w:r>
        <w:rPr>
          <w:rFonts w:ascii="TimesLT" w:hAnsi="TimesLT"/>
          <w:lang w:val="en-US"/>
        </w:rPr>
        <w:separator/>
      </w:r>
    </w:p>
  </w:footnote>
  <w:footnote w:type="continuationSeparator" w:id="0">
    <w:p w:rsidR="003D448E" w:rsidRDefault="0066480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66480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3D448E" w:rsidRDefault="003D448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66480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14</w:t>
    </w:r>
    <w:r>
      <w:rPr>
        <w:szCs w:val="24"/>
        <w:lang w:val="en-US"/>
      </w:rPr>
      <w:fldChar w:fldCharType="end"/>
    </w:r>
  </w:p>
  <w:p w:rsidR="003D448E" w:rsidRDefault="003D448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448E" w:rsidRDefault="003D448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91E"/>
    <w:rsid w:val="003D448E"/>
    <w:rsid w:val="00664801"/>
    <w:rsid w:val="00C579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581A27B-A6EC-44E5-82AA-7DAE6B4FA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48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21L1883&amp;locale=lt"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14L0066&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4L0054&amp;locale=lt" TargetMode="External"/><Relationship Id="rId20" Type="http://schemas.openxmlformats.org/officeDocument/2006/relationships/hyperlink" Target="http://eur-lex.europa.eu/legal-content/LIT/TXT/?uri=CELEX:32024L1233&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1L0098&amp;locale=lt"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eur-lex.europa.eu/legal-content/LIT/TXT/?uri=CELEX:32009L0050&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01L0055&amp;locale=l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E05CA93-FDBF-4E4D-8A59-53554E74DE60}"/>
      </w:docPartPr>
      <w:docPartBody>
        <w:p w:rsidR="00000000" w:rsidRDefault="00622B83">
          <w:r w:rsidRPr="005D485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B83"/>
    <w:rsid w:val="00622B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2B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8117184a2fa4ded8c2448f6acab9c49" PartId="53dcb7d7b5704460a48b1e962bfef123">
    <Part Type="straipsnis" Nr="1" Abbr="1 str." Title="2 straipsnio pakeitimas" DocPartId="cbb90ed5a410436081ddc82e73b2abe3" PartId="86f659568e4541fda05f560eb5147681">
      <Part Type="strDalis" Nr="1" Abbr="1 str. 1 d." DocPartId="22501a43daf1455194169c85db512e61" PartId="4e8b13dd1c954c16b99c6568e08c5fd4">
        <Part Type="citata" DocPartId="087e7a5e1adf4719801480970608964d" PartId="a423d0908de344458bf26fe07bd59a85">
          <Part Type="strDalis" Nr="6" Abbr="6 d." DocPartId="21828e12ba3b4444b1579b6030f42ce4" PartId="079d0dad012749e380cbbd15007a26d0"/>
        </Part>
      </Part>
    </Part>
    <Part Type="straipsnis" Nr="2" Abbr="2 str." Title="3 straipsnio pakeitimas" DocPartId="013ff16d4b5b4ec2b04f5ad8499690d0" PartId="bd1ff9a960124c0aba9b1390fdb50429">
      <Part Type="strDalis" Nr="1" Abbr="2 str. 1 d." DocPartId="82ee4257cc3144cd9ec5164e2b741fe9" PartId="db3099b64846437184d9e3e708eec1e7">
        <Part Type="citata" DocPartId="df3ffc35e433430f9ce626d6438dfe2f" PartId="5308e9def29d4e779da829305d1a246f">
          <Part Type="strPunktas" Nr="5" Abbr="5 p." DocPartId="0321b926390c497c8856642782857a41" PartId="0aabbb76f8db4e8cbcdd198080c2549f"/>
        </Part>
      </Part>
    </Part>
    <Part Type="straipsnis" Nr="3" Abbr="3 str." Title="4 straipsnio pakeitimas" DocPartId="40d77eafade74d8f8fe7eecea4dfd1bc" PartId="da23ec99a00a4957bf8559c8df0d9260">
      <Part Type="strDalis" Nr="1" Abbr="3 str. 1 d." DocPartId="6d5364759e784889a2c8be023f96306d" PartId="b8ec74b17e64429ca98b04e4e7d6f23d">
        <Part Type="citata" DocPartId="6d9bdd0f958a45f0ba5f8d20ba7fcb16" PartId="f863cbc37ef04d2fa54e6c913f0d4f0e">
          <Part Type="strDalis" Nr="4" Abbr="4 d." DocPartId="d832d08a76e147edabb89f828b462c41" PartId="e07d8f20c67a493a80375ab42a16e321"/>
        </Part>
      </Part>
    </Part>
    <Part Type="straipsnis" Nr="4" Abbr="4 str." Title="II skyriaus pavadinimo pakeitimas" DocPartId="24ee773c6e704828abdc8678ad27721b" PartId="1955817cfabc441b8e32635560fcd9da">
      <Part Type="strDalis" Nr="1" Abbr="4 str. 1 d." DocPartId="585a93e6cb824938b61ff4c7c4850e6c" PartId="26f54de0f8cd4465b51d3f48f67f3821">
        <Part Type="citata" DocPartId="e9a5d20cb3b14c62bab12c79be489c49" PartId="46a84af8cb4c49758782dc4584840033">
          <Part Type="skyrius" Nr="2" Title="VIENKARTINĖ IŠMOKA VAIKUI, IŠMOKA VAIKUI, IŠMOKA GIMUS VIENU METU DAUGIAU KAIP VIENAM VAIKUI, IŠMOKA PRIVALOMOSIOS PRADINĖS KARO TARNYBOS KARIO VAIKUI, IŠMOKA VAIKO PRIEŽIŪRAI, VAIKO PRIEŽIŪROS KOMPENSACINĖ IŠMOKA IR VIENKARTINĖ IŠMOKA NĖŠČIAI MOTERIAI" DocPartId="2134a1ff79c6452a9d50efcebb67c18d" PartId="3207fa20291c44ed91e5f05e73a031cb"/>
        </Part>
      </Part>
    </Part>
    <Part Type="straipsnis" Nr="5" Abbr="5 str." Title="6 straipsnio pakeitimas" DocPartId="1304fd544cda4145b0c49f2a39dacc50" PartId="79da0db507ee49b5b2cf8666664c9125">
      <Part Type="strDalis" Nr="1" Abbr="5 str. 1 d." DocPartId="256b9e6bff9644b5b501eef65707eff9" PartId="e961f920e7654ec08949a7899ce3f6a1">
        <Part Type="citata" DocPartId="705dcd10c3664abd9eb3d566af8eee38" PartId="7eb4dc06eb114e938a604da556313037">
          <Part Type="strDalis" Nr="1" Abbr="1 d." DocPartId="9266acd037d848d9babf166f6e250454" PartId="303d5995c75a48cda0a60717f383fd8c"/>
        </Part>
      </Part>
      <Part Type="strDalis" Nr="2" Abbr="5 str. 2 d." DocPartId="57dade521fa3428e81016ea35eedd234" PartId="fba069e6d8ae4ed7850a714ea5009867">
        <Part Type="citata" DocPartId="73bb65711f094413857f0cc6682defb3" PartId="a5128096b50a47cfa215282163dc7f2b">
          <Part Type="strDalis" Nr="2" Abbr="6 str. 2 d." DocPartId="6967295ed4894ee69a7368b2e907a7c9" PartId="8550bfb4a0cd4249885e2610f2842892">
            <Part Type="strPunktas" Nr="1" Abbr="2 d. 1 p." DocPartId="71ec52ccdbda4296be4ffd5ee5dab149" PartId="42fc8629184942e68845a381cd8686ce"/>
            <Part Type="strPunktas" Nr="2" Abbr="2 d. 2 p." DocPartId="f7dcf405088a4e2f810ec21544832063" PartId="25c1113589514d7584509ea888e2e6ca"/>
            <Part Type="strPunktas" Nr="3" Abbr="2 d. 3 p." DocPartId="b976cff53d3a479a9e6607ed3cdd7956" PartId="03df09decec4461fb9228f3722d3df32"/>
          </Part>
        </Part>
      </Part>
    </Part>
    <Part Type="straipsnis" Nr="6" Abbr="6 str." Title="9 straipsnio pakeitimas" DocPartId="0cc6bd9a6a20488fbb1610ede0ec50d3" PartId="ed854655be9147dbb7c0bd4e0a57d966">
      <Part Type="strDalis" Nr="1" Abbr="6 str. 1 d." DocPartId="522c953de54e4224be0b4c6b9e7c68ad" PartId="7b305d4ee26a44e29f61f1af4763ac05">
        <Part Type="citata" DocPartId="164d8cf01d144e2c93fec71995d932e6" PartId="9196d62e506546bca9084efa1c72d9cb">
          <Part Type="strDalis" Nr="1" Abbr="1 d." DocPartId="f376c282d6b6478393524380ea6fd25c" PartId="14ee97d37a994f37a00a9896a34bdace"/>
        </Part>
      </Part>
      <Part Type="strDalis" Nr="2" Abbr="6 str. 2 d." DocPartId="66baabc2292441d8a9073016a860fa4d" PartId="9209075d85f9480caebff1d26eb0ec27">
        <Part Type="citata" DocPartId="38f674a64d604c899b46068840943f90" PartId="0ec2b8c97a944396b56c0134727ca706">
          <Part Type="strPunktas" Nr="2" Abbr="2 p." DocPartId="a8a17bdf30f04a2494bcf6f563809a87" PartId="aedcd833c30d4c03b3ed655fd864e8bc"/>
        </Part>
      </Part>
    </Part>
    <Part Type="straipsnis" Nr="7" Abbr="7 str." Title="9 straipsnio pakeitimas" DocPartId="70c79854f0054db6aa7bfca6ad812e26" PartId="d2ee213455c549ee907d1a53352c5220">
      <Part Type="strDalis" Nr="1" Abbr="7 str. 1 d." DocPartId="eadedc9da55a48d29d874091274f5961" PartId="f041ca020e9b4734bbeae10e23bd0d42">
        <Part Type="citata" DocPartId="8665cc7003ae4c2c8e932966401cb177" PartId="e8019e15ea7e4af6b268224d4093dacb">
          <Part Type="straipsnis" Nr="9" Abbr="9 str." Title="Išmoka vaiko priežiūrai" DocPartId="11256b71cfc145ec968b7bab19ad5848" PartId="4d415f8b13ea450a92bf4ab580b4ed64">
            <Part Type="strDalis" Nr="1" Abbr="9 str. 1 d." DocPartId="203f0ae1d06a4d11b8211ed551d68582" PartId="239ecf6197c2466d8b05fdbd4a70cd02"/>
            <Part Type="strDalis" Nr="2" Abbr="9 str. 2 d." DocPartId="f822d1836ebc41898f2daae3e899000c" PartId="a3e647a88823427685e50b0323b53b7a"/>
            <Part Type="strDalis" Nr="3" Abbr="9 str. 3 d." DocPartId="c5b1283f7451463a83880018ad4aaffd" PartId="3b007ec5c6cb48e0a58f283e56d39ca6">
              <Part Type="strPunktas" Nr="1" Abbr="9 str. 3 d. 1 p." DocPartId="e32e23d4b1c44285acff053bc30d1694" PartId="57fe44f29f62460ab6bc523159fc5fc8"/>
              <Part Type="strPunktas" Nr="2" Abbr="9 str. 3 d. 2 p." DocPartId="ab13c7ea0d9c4b63b8f2fcc67486bedd" PartId="46cc7feb015146acb9b9993b339005bd"/>
              <Part Type="strPunktas" Nr="3" Abbr="9 str. 3 d. 3 p." DocPartId="de7c40f5118f4353925f42b5212d678f" PartId="7b5c53cc75f448fa97b419f8fd748c19"/>
              <Part Type="strPunktas" Nr="4" Abbr="9 str. 3 d. 4 p." DocPartId="72c71f1b7da045c38caf3d06f0abe526" PartId="577afd07b2dd46f1a36242867acf99b9"/>
            </Part>
            <Part Type="strDalis" Nr="4" Abbr="9 str. 4 d." DocPartId="68716f264bfc450cb6e11aeae0802578" PartId="c026f32429cc435aa22f7f7c59028021"/>
            <Part Type="strDalis" Nr="5" Abbr="9 str. 5 d." DocPartId="b2fc75bcc79648fe98625adefefac7d5" PartId="55abc6d779cf4a52874265f6370a0a37"/>
          </Part>
        </Part>
      </Part>
    </Part>
    <Part Type="straipsnis" Nr="8" Abbr="8 str." Title="11 straipsnio pakeitimas" DocPartId="91a4ad2484024333b4d5ee81c49714f4" PartId="a5b2e55aa63348628276b903d1d7aea6">
      <Part Type="strDalis" Nr="1" Abbr="8 str. 1 d." DocPartId="6344cfd494b94211bc86cf9e6122a77d" PartId="9880aa46f731419eb902ecaab3b18fe3">
        <Part Type="citata" DocPartId="b16eae8e419e4647a94850fa7878ab0a" PartId="5416bbb137b0442ca3eecff00285f46f">
          <Part Type="strDalis" Nr="2" Abbr="2 d." DocPartId="d4ad1fa785c94949ac71ccbfd43672bc" PartId="4fd5e864002142638aabf158b927bf6e"/>
        </Part>
      </Part>
    </Part>
    <Part Type="straipsnis" Nr="9" Abbr="9 str." Title="12 straipsnio pakeitimas" DocPartId="0315817caaf04f70aa3059aeced2f3fe" PartId="1ecb1cd33fa84273bfa283145df355f6">
      <Part Type="strDalis" Nr="1" Abbr="9 str. 1 d." DocPartId="6df16b6c9ea9446b8b73bc43d39a5fca" PartId="bf60268ee0784df8b27db5a10604fc97">
        <Part Type="citata" DocPartId="fe2579d38652426aa3d6f98a5b41cc27" PartId="6e4b649025de4515999ba2fcf3785eff">
          <Part Type="strDalis" Nr="4" Abbr="4 d." DocPartId="5b76cc22e4874ad4b9a66a6a4541d6ae" PartId="6bcf5d8c516e4d6d8712ff688480ab16"/>
        </Part>
      </Part>
    </Part>
    <Part Type="straipsnis" Nr="10" Abbr="10 str." Title="14 straipsnio pakeitimas" DocPartId="82ce9f17ecd643a6a791271bc47b323e" PartId="52328022b5a3427db293034fd9bf0a55">
      <Part Type="strDalis" Nr="1" Abbr="10 str. 1 d." DocPartId="6de3f5d1f39147bb972ac6ee96ae84af" PartId="c448346e1a454aa2946a0594e32d87d9">
        <Part Type="citata" DocPartId="ecddfb8821a446b894e10e4ea8c09a16" PartId="95607bbb2bfa488e8a0378a7265753cf">
          <Part Type="strPunktas" Nr="2" Abbr="2 p." DocPartId="f3a6158331ba4bc89ba2476c184dde50" PartId="46808705ffcd4d4391de6e46e7d7ded2"/>
        </Part>
      </Part>
      <Part Type="strDalis" Nr="2" Abbr="10 str. 2 d." DocPartId="a713e789ac884f18b15ac41887f3bd06" PartId="bc85eb3bdb784035814e7d15769b93a1">
        <Part Type="citata" DocPartId="9684e5007e394c928d1728ad85e0de9d" PartId="2183a1237340475196b68fd49d00318c">
          <Part Type="strDalis" Nr="6" Abbr="6 d." DocPartId="d1c59550b6ac4bdd9afa44eb6afc1207" PartId="902356ee219449d08988c7177b9b34ed"/>
        </Part>
      </Part>
    </Part>
    <Part Type="straipsnis" Nr="11" Abbr="11 str." Title="16 straipsnio pakeitimas" DocPartId="8d078c9123824fb2841a7fee8f483745" PartId="997abaf16ed84e36b780ea98773cd4ee">
      <Part Type="strDalis" Nr="1" Abbr="11 str. 1 d." DocPartId="f9dc0266ff6a43d6afe31e3d42b102a8" PartId="f9e83b6758f64746a4fd403f8b9cc328">
        <Part Type="citata" DocPartId="f146cf54339e45e1a7f2aa143a311bbe" PartId="ba289bc2d5ef44eb87af34689985645c">
          <Part Type="strDalis" Nr="5" Abbr="5 d." DocPartId="00468020322b4b8283d6b19f08a987e7" PartId="58edd78edfc642a5b0a8eab4242ecf48"/>
        </Part>
      </Part>
    </Part>
    <Part Type="straipsnis" Nr="12" Abbr="12 str." Title="17 straipsnio pakeitimas" DocPartId="b15980f14d754bb59ea57d58d8f0119c" PartId="c15a326b1d8c4ce3b65445d39b3db981">
      <Part Type="strDalis" Nr="1" Abbr="12 str. 1 d." DocPartId="b2cadf385bf54a28b3f4a75a50c1456e" PartId="c2fddb6ce05e44a09696c371db2c5ebc">
        <Part Type="citata" DocPartId="eaca545129174e03b68b508b4595e06c" PartId="c6611fd3a1a9461b82e2afd8eb7cf091">
          <Part Type="strDalis" Nr="3" Abbr="3 d." DocPartId="5246d3b510654ad69316ad5bd57be92b" PartId="b880b8bdf81347ecb8452c3913cb31b7"/>
        </Part>
      </Part>
      <Part Type="strDalis" Nr="2" Abbr="12 str. 2 d." DocPartId="67d19e867fb4419b9ad4a4ab67931d97" PartId="2ba7539255684ca59f5622e0744d7d11">
        <Part Type="citata" DocPartId="b87a40890900413f88a7c079914104d6" PartId="4e23f58f1c484a5082c8945c508fcc6a">
          <Part Type="strDalis" Nr="11" Abbr="11 d." DocPartId="ec2fd494a9bd42fc9ee25ab178bd70bd" PartId="64377141284949d2819e8499a85f0651"/>
        </Part>
      </Part>
    </Part>
    <Part Type="straipsnis" Nr="13" Abbr="13 str." Title="18 straipsnio pakeitimas" DocPartId="f85e5c59c60e43308bea22d92ee5a833" PartId="1b49f26b1cb64c3095899ac1342c2e13">
      <Part Type="strDalis" Nr="1" Abbr="13 str. 1 d." DocPartId="4f4c83f460f4492b9ae81e2462315e32" PartId="179087c68166446692af8ab72eb6b7da">
        <Part Type="citata" DocPartId="c37ee0fa42064261bbd7b713c439ba57" PartId="590279ceedfd4e9dab931c8fafbd0cef">
          <Part Type="straipsnis" Nr="18" Abbr="18 str." Title="Išmokų skyrimo ir mokėjimo terminai" DocPartId="49def82174b34f009cfdab49f735a394" PartId="e8fd8386913e497e95ad9cd74d05bf03">
            <Part Type="strDalis" Nr="1" Abbr="18 str. 1 d." DocPartId="74fa68111be04741981b43ac5f8bcba0" PartId="aa4e9a686f8b44dfba27c82ada7830b4"/>
            <Part Type="strDalis" Nr="2" Abbr="18 str. 2 d." DocPartId="913fc349cbe442438e051c17135bdce2" PartId="7d112875caf445dead183fe71214d478"/>
            <Part Type="strDalis" Nr="3" Abbr="18 str. 3 d." DocPartId="7c468b32e33b4e269f8058ffc16b6d1d" PartId="7c45f1ffe91345e2b8afc6726f908817"/>
            <Part Type="strDalis" Nr="4" Abbr="18 str. 4 d." DocPartId="79021c0733a74c9ba29869f301e406e1" PartId="3d73f96c7f8d47f3b259c9babd674f9e"/>
            <Part Type="strDalis" Nr="5" Abbr="18 str. 5 d." DocPartId="56c32a107e8e4d65b3c5c59053697fbd" PartId="6d166fb82def4693b491fccbfd23e152"/>
            <Part Type="strDalis" Nr="6" Abbr="18 str. 6 d." DocPartId="8fbe7bb7017c44ab953f22f55c23bb08" PartId="6f96b0dee3634a8b9fc9a42e84b3ec9b"/>
            <Part Type="strDalis" Nr="7" Abbr="18 str. 7 d." DocPartId="1aa3addb261b4d5a9c668bf959ad3389" PartId="01aacfc5fdc743d79124fe74201ab8d5"/>
            <Part Type="strDalis" Nr="8" Abbr="18 str. 8 d." DocPartId="01bdf84980de4670bc08f37334a69392" PartId="852826f835f44b689e0749c9a6f24089"/>
            <Part Type="strDalis" Nr="9" Abbr="18 str. 9 d." DocPartId="cc439f2b981242a39ccc39340c2cc96c" PartId="81d779479f5345b1adc40895201f7999"/>
            <Part Type="strDalis" Nr="10" Abbr="18 str. 10 d." DocPartId="1099086b620b4f5b91753cbbc6e637ee" PartId="f4ca7c003e3b49ff96ec5034bb91e6fc"/>
            <Part Type="strDalis" Nr="11" Abbr="18 str. 11 d." DocPartId="6d8fffa5687b4c198e1ec1231d52c7cc" PartId="01030599225d431488de8a40a29f991e"/>
            <Part Type="strDalis" Nr="12" Abbr="18 str. 12 d." DocPartId="ec19dba502a846dabd3b49a2742b29e1" PartId="0637ec0414e24cc5b1633cdc2c6e8b82"/>
          </Part>
        </Part>
      </Part>
    </Part>
    <Part Type="straipsnis" Nr="14" Abbr="14 str." Title="18 straipsnio pakeitimas" DocPartId="24795e5e014b4e6fbac859788447ee09" PartId="ee14301200504009852efb7f0617a415">
      <Part Type="strDalis" Nr="1" Abbr="14 str. 1 d." DocPartId="95c12239392d476181a9f3025f5bc365" PartId="d610a612e8744e17a8a6aaa64c397d47">
        <Part Type="citata" DocPartId="f6abd351a78d4a67b7503886e741ae95" PartId="35035eb012814565962f65a3bdc9148c">
          <Part Type="strDalis" Nr="2" Abbr="2 d." DocPartId="8ed1543c84aa489ba3ba4c2cc4c4bb3e" PartId="eecb7fd8ae134d95b372515e953a8af3"/>
        </Part>
      </Part>
      <Part Type="strDalis" Nr="2" Abbr="14 str. 2 d." DocPartId="d3c5e55bdf23427ab4dfbe3dd6e36151" PartId="3e89a426114647a4a7eb139c3570fbcc">
        <Part Type="citata" DocPartId="84848982ef854811b627fc372e90c9a4" PartId="4fa473321d6b47dcb6edea7407b12aa5">
          <Part Type="strDalis" Nr="12" Abbr="12 d." DocPartId="eaa86ae92bbe4c73898154ad54e32fc0" PartId="e3753f55fabb4a42befad23289508c63"/>
        </Part>
      </Part>
    </Part>
    <Part Type="straipsnis" Nr="15" Abbr="15 str." Title="21 straipsnio pakeitimas" DocPartId="6375ef7a3aa94897b4d432ea45e87161" PartId="ba6be8fc20ae41f69934a6c1198fbdc3">
      <Part Type="strDalis" Nr="1" Abbr="15 str. 1 d." DocPartId="0377e045c6384ae79b24ce2aeb17d7c4" PartId="036c1084ae8e4e8f812cead3bcdaba09">
        <Part Type="citata" DocPartId="f3d752f4f83e455187aba05e5f459b11" PartId="160dcd8d5ea84769828b53fbf2055369">
          <Part Type="strPunktas" Nr="4" Abbr="4 p." DocPartId="d260bc15d1c64382a5b4042e1a0bb9a7" PartId="e6c9cac13e74473fb582879465961ba9"/>
        </Part>
      </Part>
      <Part Type="strDalis" Nr="2" Abbr="15 str. 2 d." DocPartId="dfb025ec9fb8424f8821db0b933f47c5" PartId="4c65e0db6abd4a9ab8335f8e89a4dcf6">
        <Part Type="citata" DocPartId="40d619c0cf68434d9c537f3bdd6210b6" PartId="014d0d0ac9e1499bb04f3d258067231b">
          <Part Type="strPunktas" Nr="8" Abbr="8 p." DocPartId="90572a5fb1ed48f084437e4317fc1d92" PartId="d9dcc8e000084b219a72c90771ccc60b"/>
        </Part>
      </Part>
      <Part Type="strDalis" Nr="3" Abbr="15 str. 3 d." DocPartId="ae6a847263a74c298c4e4294881db716" PartId="53d1c4f5e74f458eb337cc68815f9c1f">
        <Part Type="citata" DocPartId="f80b1cc1a104481f89ca4af24f739eb3" PartId="0ccf32806b5b4b2e9fca149afd9f9199">
          <Part Type="strPunktas" Nr="9" Abbr="9 p." DocPartId="14c4d24d82164c3287b1594cd25a0c69" PartId="66cc6a83d6aa4b27a195e5adc2473b36"/>
        </Part>
      </Part>
      <Part Type="strDalis" Nr="4" Abbr="15 str. 4 d." DocPartId="237c6c66644e4d07bc8faca4e24c3ae2" PartId="cafab8c518794aea8bdf780d9abb49e2">
        <Part Type="citata" DocPartId="9e1729e34eab491ebe63a830c0508287" PartId="b1dbe8767e9246bfa32c8ec620cf7696">
          <Part Type="strPunktas" Nr="10" Abbr="10 p." DocPartId="344a4b0012864b5d93a9482d4f9b7be8" PartId="c868a46d0b3d4c9d9d07cc89b6c304aa"/>
        </Part>
      </Part>
      <Part Type="strDalis" Nr="5" Abbr="15 str. 5 d." DocPartId="a5e05cd0bba447c79cc5ad00efa5acfc" PartId="607b1a6169f3479ba3e1aa5dc816a90e">
        <Part Type="citata" DocPartId="a09da0ff61334a84900865d84c1da044" PartId="af7f5f38321e4b6284f931612eaa1761">
          <Part Type="strPunktas" Nr="15" Abbr="15 p." DocPartId="89acfcf9177c483da041686458ccda96" PartId="cad6961260e6425ebfec402b14c1604f"/>
        </Part>
      </Part>
    </Part>
    <Part Type="straipsnis" Nr="16" Abbr="16 str." Title="Įstatymo priedo pakeitimas" DocPartId="eb8e1fecaa1a4f06a2b68c416d89f863" PartId="fd24df79247549acbef4dd9934243db9">
      <Part Type="strDalis" Nr="1" Abbr="16 str. 1 d." DocPartId="d40d541b621d4edd8bfae874d6fed08c" PartId="6fbb0a150a264e46b04a70b4d9c6b75e">
        <Part Type="citata" DocPartId="7a6578b921674752a64d9c1113e9f4f3" PartId="f327b30c3174495c97f64f06391822d0">
          <Part Type="priedas" Abbr="pr." Title="ĮGYVENDINAMI EUROPOS SĄJUNGOS TEISĖS AKTAI" DocPartId="c30334ef168040949d55d8446a7a6a6a" PartId="e4363d26ecd94733bdbe5b4cdc140e3b">
            <Part Type="punktas" Nr="1" Abbr="pr. 1 p." DocPartId="577e4462914a446a837860601ae52671" PartId="41967c898f2d41038fc352a98d9ac5ae"/>
            <Part Type="punktas" Nr="2" Abbr="pr. 2 p." DocPartId="3a7543a0d06245e0af638371435f1913" PartId="7ac08e43e08e4eac8f66d15a95a926e1"/>
            <Part Type="punktas" Nr="3" Abbr="pr. 3 p." DocPartId="9b6ad9b0b0e241548dbba67de96501c2" PartId="9658ee5e56144d70af4725d2dd4d608a"/>
            <Part Type="punktas" Nr="4" Abbr="pr. 4 p." DocPartId="7fa4e5df43434c66a83519347aa6741c" PartId="91d69fe10e79451db2bc6c9c5bfd6442"/>
            <Part Type="punktas" Nr="5" Abbr="pr. 5 p." DocPartId="8d9a8f57ac9b48349ba7c65edc8de58e" PartId="cd4fca8d9985465d81b75b56de114832"/>
            <Part Type="punktas" Nr="6" Abbr="pr. 6 p." DocPartId="eea22f81a23b4fdb8643428c08365f0b" PartId="ddd8e290ab7342c4a0ed098a359a5b69"/>
          </Part>
        </Part>
      </Part>
    </Part>
    <Part Type="straipsnis" Nr="17" Abbr="17 str." Title="Įstatymo priedo pakeitimas" DocPartId="99bd6fda44d7498081b4f9de08716709" PartId="5494f5fa8779437ea5c996bbc9189ffd">
      <Part Type="strDalis" Nr="1" Abbr="17 str. 1 d." DocPartId="aef223fc66ce4c25b4205a80de91a9e7" PartId="1c72494d23df4f449ddd1ba326d2526d"/>
    </Part>
    <Part Type="straipsnis" Nr="18" Abbr="18 str." Title="Įstatymo įsigaliojimas, įgyvendinimas ir taikymas" DocPartId="ee8b6aa04bd3477a80501a8cef67b3be" PartId="3795d00750854a0da4156d13cd2cf613">
      <Part Type="strDalis" Nr="1" Abbr="18 str. 1 d." DocPartId="4ea0274ddf7142a6895f4f9c80552bd1" PartId="39b6394d271c45dfa306b60e1070fb62"/>
      <Part Type="strDalis" Nr="2" Abbr="18 str. 2 d." DocPartId="7cec7a36ce474ca08ca4dbe8f240ec35" PartId="9a7d60f2e4a24fabb089595bdd591166"/>
      <Part Type="strDalis" Nr="3" Abbr="18 str. 3 d." DocPartId="8b6fe71b60144d5a940fde9340c3e8af" PartId="91ff3aed62934e1bab766b0b211e7819"/>
      <Part Type="strDalis" Nr="4" Abbr="18 str. 4 d." DocPartId="e465cc785df446d3a853d2490dcb177e" PartId="39b1f31d40fa4bd7b84436d48be95474"/>
      <Part Type="strDalis" Nr="5" Abbr="18 str. 5 d." DocPartId="cd4a709ccdfe4a149fa2c4dbaa62eec6" PartId="f47dd6c528c244658ec57db4f3df56c9"/>
      <Part Type="strDalis" Nr="6" Abbr="18 str. 6 d." DocPartId="9f0cb084cbd04a5fbb3badbe815f8e1e" PartId="b26aa051f97c4fe08dea3a4756943057"/>
    </Part>
    <Part Type="signatura" DocPartId="bb45f828daac46f9a0ec5dbda8c61afd" PartId="c13f93fc252b4f809d4f0ad8cbd3fa0d"/>
  </Part>
</Parts>
</file>

<file path=customXml/itemProps1.xml><?xml version="1.0" encoding="utf-8"?>
<ds:datastoreItem xmlns:ds="http://schemas.openxmlformats.org/officeDocument/2006/customXml" ds:itemID="{19363B84-03CC-4903-AB07-16376F23CA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5277</Words>
  <Characters>33971</Characters>
  <Application>Microsoft Office Word</Application>
  <DocSecurity>0</DocSecurity>
  <Lines>283</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39170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2025-12-09T13:39:00Z</cp:lastPrinted>
  <dcterms:created xsi:type="dcterms:W3CDTF">2025-12-15T14:19:00Z</dcterms:created>
  <dcterms:modified xsi:type="dcterms:W3CDTF">2025-12-15T14:38:00Z</dcterms:modified>
</cp:coreProperties>
</file>