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B0" w:rsidRDefault="00D60EB0" w:rsidP="00D60EB0">
      <w:pPr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D60EB0"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73CF7CF" wp14:editId="18FB7720">
            <wp:extent cx="447675" cy="542925"/>
            <wp:effectExtent l="0" t="0" r="9525" b="9525"/>
            <wp:docPr id="1" name="Paveikslėlis 1" descr="http://195.182.91.250/tais/tmp/80932b2e45ff44404591f2dd3c8ae68c/conten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195.182.91.250/tais/tmp/80932b2e45ff44404591f2dd3c8ae68c/content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D6" w:rsidRPr="00D60EB0" w:rsidRDefault="005710D6" w:rsidP="00D60EB0">
      <w:pPr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D60EB0" w:rsidRPr="00D60EB0" w:rsidRDefault="00D60EB0" w:rsidP="00D60EB0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D60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KELMĖS RAJONO SAVIVALDYBĖS </w:t>
      </w:r>
    </w:p>
    <w:p w:rsidR="00D60EB0" w:rsidRPr="00D60EB0" w:rsidRDefault="00D60EB0" w:rsidP="00D60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D60EB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TARYBA</w:t>
      </w:r>
    </w:p>
    <w:p w:rsidR="00D60EB0" w:rsidRPr="00D60EB0" w:rsidRDefault="00D60EB0" w:rsidP="00D60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D60EB0" w:rsidRPr="00D60EB0" w:rsidRDefault="00D60EB0" w:rsidP="00D60E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60EB0">
        <w:rPr>
          <w:rFonts w:ascii="Times New Roman" w:eastAsia="Times New Roman" w:hAnsi="Times New Roman"/>
          <w:b/>
          <w:bCs/>
          <w:sz w:val="24"/>
          <w:szCs w:val="24"/>
        </w:rPr>
        <w:t>SPRENDIMAS</w:t>
      </w:r>
    </w:p>
    <w:p w:rsidR="00D60EB0" w:rsidRPr="00D60EB0" w:rsidRDefault="00D60EB0" w:rsidP="00D60E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60EB0">
        <w:rPr>
          <w:rFonts w:ascii="Times New Roman" w:eastAsia="Times New Roman" w:hAnsi="Times New Roman"/>
          <w:b/>
          <w:bCs/>
          <w:sz w:val="24"/>
          <w:szCs w:val="24"/>
        </w:rPr>
        <w:t>DĖL SOCIALINĖS PARAMOS KLAUSIMAMS SPRĘSTI KOMISIJOS SUDARYMO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IR NUOSTATŲ PATVIRTINIMO</w:t>
      </w:r>
    </w:p>
    <w:p w:rsidR="00D60EB0" w:rsidRPr="00D60EB0" w:rsidRDefault="00D60EB0" w:rsidP="00D60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0EB0" w:rsidRPr="00D60EB0" w:rsidRDefault="00D60EB0" w:rsidP="00D60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2018 m. rugpjūčio </w:t>
      </w:r>
      <w:r w:rsidR="00E44F22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d. Nr. T</w:t>
      </w:r>
      <w:r w:rsidR="00E44F22">
        <w:rPr>
          <w:rFonts w:ascii="Times New Roman" w:eastAsia="Times New Roman" w:hAnsi="Times New Roman"/>
          <w:sz w:val="24"/>
          <w:szCs w:val="24"/>
        </w:rPr>
        <w:t>-273</w:t>
      </w:r>
    </w:p>
    <w:p w:rsidR="00D60EB0" w:rsidRPr="00D60EB0" w:rsidRDefault="00D60EB0" w:rsidP="00D60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EB0">
        <w:rPr>
          <w:rFonts w:ascii="Times New Roman" w:eastAsia="Times New Roman" w:hAnsi="Times New Roman"/>
          <w:sz w:val="24"/>
          <w:szCs w:val="24"/>
        </w:rPr>
        <w:t>Kelmė</w:t>
      </w:r>
    </w:p>
    <w:p w:rsidR="00D60EB0" w:rsidRPr="00D60EB0" w:rsidRDefault="00D60EB0" w:rsidP="00D60E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0EB0" w:rsidRPr="005710D6" w:rsidRDefault="00D60EB0" w:rsidP="00B205B6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>Vadovaudamasi Lietuvos Respublikos vietos savivaldos įstatymo 16 straipsnio 2 dalies 6</w:t>
      </w:r>
      <w:r w:rsidR="005710D6" w:rsidRPr="005710D6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punktu, 18 straipsnio 1 dalimi, Lietuvos Respublikos socialinių paslaugų įstatymo </w:t>
      </w:r>
      <w:r w:rsidRPr="005710D6">
        <w:rPr>
          <w:rFonts w:ascii="Times New Roman" w:eastAsia="Times New Roman" w:hAnsi="Times New Roman"/>
          <w:iCs/>
          <w:sz w:val="24"/>
          <w:szCs w:val="24"/>
          <w:lang w:eastAsia="lt-LT"/>
        </w:rPr>
        <w:t>26 straipsnio</w:t>
      </w:r>
      <w:r w:rsidR="00BE3A94" w:rsidRPr="005710D6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 </w:t>
      </w:r>
      <w:r w:rsidRPr="005710D6">
        <w:rPr>
          <w:rFonts w:ascii="Times New Roman" w:eastAsia="Times New Roman" w:hAnsi="Times New Roman"/>
          <w:iCs/>
          <w:sz w:val="24"/>
          <w:szCs w:val="24"/>
          <w:lang w:eastAsia="lt-LT"/>
        </w:rPr>
        <w:t>5</w:t>
      </w:r>
      <w:r w:rsidR="005710D6" w:rsidRPr="005710D6">
        <w:rPr>
          <w:rFonts w:ascii="Times New Roman" w:eastAsia="Times New Roman" w:hAnsi="Times New Roman"/>
          <w:iCs/>
          <w:sz w:val="24"/>
          <w:szCs w:val="24"/>
          <w:lang w:eastAsia="lt-LT"/>
        </w:rPr>
        <w:t> </w:t>
      </w:r>
      <w:r w:rsidRPr="005710D6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punktu, 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socialinės paramos mokiniams įstatymo 14 straipsnio 2 </w:t>
      </w:r>
      <w:r w:rsidR="00C34AFE" w:rsidRPr="005710D6">
        <w:rPr>
          <w:rFonts w:ascii="Times New Roman" w:eastAsia="Times New Roman" w:hAnsi="Times New Roman"/>
          <w:sz w:val="24"/>
          <w:szCs w:val="24"/>
          <w:lang w:eastAsia="lt-LT"/>
        </w:rPr>
        <w:t>dalies</w:t>
      </w:r>
      <w:r w:rsidR="00BE3A94"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34AFE" w:rsidRPr="005710D6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5710D6" w:rsidRPr="005710D6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punktu, 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>Lietuvos Respublikos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piniginės socialinės paramos nepasiturintiems gyventojams įstatymo </w:t>
      </w:r>
      <w:r w:rsidR="00433107"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4 straipsnio 2 dalimi, </w:t>
      </w:r>
      <w:r w:rsidR="00C34AFE" w:rsidRPr="005710D6">
        <w:rPr>
          <w:rFonts w:ascii="Times New Roman" w:eastAsia="Times New Roman" w:hAnsi="Times New Roman"/>
          <w:sz w:val="24"/>
          <w:szCs w:val="24"/>
          <w:lang w:eastAsia="lt-LT"/>
        </w:rPr>
        <w:t>23 straipsnio 1 dalies 1 ir 2 punkt</w:t>
      </w:r>
      <w:r w:rsidR="005710D6">
        <w:rPr>
          <w:rFonts w:ascii="Times New Roman" w:eastAsia="Times New Roman" w:hAnsi="Times New Roman"/>
          <w:sz w:val="24"/>
          <w:szCs w:val="24"/>
          <w:lang w:eastAsia="lt-LT"/>
        </w:rPr>
        <w:t>ais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>, Lietuvos Respub</w:t>
      </w:r>
      <w:r w:rsidR="00433107" w:rsidRPr="005710D6">
        <w:rPr>
          <w:rFonts w:ascii="Times New Roman" w:eastAsia="Times New Roman" w:hAnsi="Times New Roman"/>
          <w:sz w:val="24"/>
          <w:szCs w:val="24"/>
          <w:lang w:eastAsia="lt-LT"/>
        </w:rPr>
        <w:t>likos išmokų vaikams įstatymo 19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straipsniu, 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>Mokėjimo už socialines paslaugas tvarkos aprašo, patvirtinto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Vyriausybės 2006 m. birželio 14 d. nutarim</w:t>
      </w:r>
      <w:r w:rsidR="005710D6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Nr. 583</w:t>
      </w:r>
      <w:r w:rsidR="005710D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>15, 22, 34, 40, 47</w:t>
      </w:r>
      <w:r w:rsidR="005710D6"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> 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punktais, 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Specialiųjų poreikių nustatymo ir jų tenkinimo sąlygų bei taisyklių, </w:t>
      </w:r>
      <w:r w:rsidRPr="005710D6">
        <w:rPr>
          <w:rFonts w:ascii="Times New Roman" w:eastAsia="Times New Roman" w:hAnsi="Times New Roman"/>
          <w:bCs/>
          <w:sz w:val="24"/>
          <w:szCs w:val="24"/>
          <w:lang w:eastAsia="lt-LT"/>
        </w:rPr>
        <w:t>patvirtintų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socialinės apsaugos ir darbo ministro 2007 m. lapkričio 16 d. įsa</w:t>
      </w:r>
      <w:r w:rsidR="00F32B2E" w:rsidRPr="005710D6">
        <w:rPr>
          <w:rFonts w:ascii="Times New Roman" w:eastAsia="Times New Roman" w:hAnsi="Times New Roman"/>
          <w:sz w:val="24"/>
          <w:szCs w:val="24"/>
          <w:lang w:eastAsia="lt-LT"/>
        </w:rPr>
        <w:t>kym</w:t>
      </w:r>
      <w:r w:rsidR="005710D6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F32B2E"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Nr.</w:t>
      </w:r>
      <w:r w:rsidR="005710D6" w:rsidRPr="005710D6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F32B2E" w:rsidRPr="005710D6">
        <w:rPr>
          <w:rFonts w:ascii="Times New Roman" w:eastAsia="Times New Roman" w:hAnsi="Times New Roman"/>
          <w:sz w:val="24"/>
          <w:szCs w:val="24"/>
          <w:lang w:eastAsia="lt-LT"/>
        </w:rPr>
        <w:t>A1-316</w:t>
      </w:r>
      <w:r w:rsidR="005710D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BE3A94"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32B2E" w:rsidRPr="005710D6">
        <w:rPr>
          <w:rFonts w:ascii="Times New Roman" w:eastAsia="Times New Roman" w:hAnsi="Times New Roman"/>
          <w:sz w:val="24"/>
          <w:szCs w:val="24"/>
          <w:lang w:eastAsia="lt-LT"/>
        </w:rPr>
        <w:t>16</w:t>
      </w:r>
      <w:r w:rsidR="005710D6" w:rsidRPr="005710D6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F32B2E" w:rsidRPr="005710D6">
        <w:rPr>
          <w:rFonts w:ascii="Times New Roman" w:eastAsia="Times New Roman" w:hAnsi="Times New Roman"/>
          <w:sz w:val="24"/>
          <w:szCs w:val="24"/>
          <w:lang w:eastAsia="lt-LT"/>
        </w:rPr>
        <w:t>punktu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, Kelmės rajono savivaldybės taryba </w:t>
      </w:r>
      <w:r w:rsidRPr="005710D6">
        <w:rPr>
          <w:rFonts w:ascii="Times New Roman" w:eastAsia="Times New Roman" w:hAnsi="Times New Roman"/>
          <w:spacing w:val="60"/>
          <w:sz w:val="24"/>
          <w:szCs w:val="24"/>
          <w:lang w:eastAsia="lt-LT"/>
        </w:rPr>
        <w:t>nusprendži</w:t>
      </w:r>
      <w:r w:rsidRPr="005710D6">
        <w:rPr>
          <w:rFonts w:ascii="Times New Roman" w:eastAsia="Times New Roman" w:hAnsi="Times New Roman"/>
          <w:sz w:val="24"/>
          <w:szCs w:val="24"/>
          <w:lang w:eastAsia="lt-LT"/>
        </w:rPr>
        <w:t xml:space="preserve">a: </w:t>
      </w:r>
    </w:p>
    <w:p w:rsidR="00D60EB0" w:rsidRPr="005710D6" w:rsidRDefault="00D60EB0" w:rsidP="00B205B6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10D6">
        <w:rPr>
          <w:rFonts w:ascii="Times New Roman" w:eastAsia="Times New Roman" w:hAnsi="Times New Roman"/>
          <w:sz w:val="24"/>
          <w:szCs w:val="24"/>
        </w:rPr>
        <w:t>Patvirtinti Socialinės paramos klausimams spręsti komisijos sudėtį (pridedama).</w:t>
      </w:r>
    </w:p>
    <w:p w:rsidR="00F32B2E" w:rsidRPr="005710D6" w:rsidRDefault="00F32B2E" w:rsidP="00B205B6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10D6">
        <w:rPr>
          <w:rFonts w:ascii="Times New Roman" w:eastAsia="Times New Roman" w:hAnsi="Times New Roman"/>
          <w:sz w:val="24"/>
          <w:szCs w:val="24"/>
        </w:rPr>
        <w:t>Patvirtinti Socialinės paramos klausimams spręsti komisijos nuostatus (pridedama).</w:t>
      </w:r>
    </w:p>
    <w:p w:rsidR="00D60EB0" w:rsidRPr="005710D6" w:rsidRDefault="00B205B6" w:rsidP="00B205B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10D6">
        <w:rPr>
          <w:rFonts w:ascii="Times New Roman" w:eastAsia="Times New Roman" w:hAnsi="Times New Roman"/>
          <w:sz w:val="24"/>
          <w:szCs w:val="24"/>
        </w:rPr>
        <w:t>3</w:t>
      </w:r>
      <w:r w:rsidR="00D60EB0" w:rsidRPr="005710D6">
        <w:rPr>
          <w:rFonts w:ascii="Times New Roman" w:eastAsia="Times New Roman" w:hAnsi="Times New Roman"/>
          <w:sz w:val="24"/>
          <w:szCs w:val="24"/>
        </w:rPr>
        <w:t>. Laikyti netekusiais galios Kelmės rajono savivaldybės tarybos 2012 m. lapkričio 29 d. sprend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imą</w:t>
      </w:r>
      <w:r w:rsidR="00D60EB0" w:rsidRPr="005710D6">
        <w:rPr>
          <w:rFonts w:ascii="Times New Roman" w:eastAsia="Times New Roman" w:hAnsi="Times New Roman"/>
          <w:sz w:val="24"/>
          <w:szCs w:val="24"/>
        </w:rPr>
        <w:t xml:space="preserve"> Nr. T-383 „Dėl Socialinės paramos klausimams spręsti komisijos sudarymo“</w:t>
      </w:r>
      <w:r w:rsidR="005710D6">
        <w:rPr>
          <w:rFonts w:ascii="Times New Roman" w:eastAsia="Times New Roman" w:hAnsi="Times New Roman"/>
          <w:sz w:val="24"/>
          <w:szCs w:val="24"/>
        </w:rPr>
        <w:t>,</w:t>
      </w:r>
      <w:r w:rsidR="00D60EB0" w:rsidRPr="005710D6">
        <w:rPr>
          <w:rFonts w:ascii="Times New Roman" w:eastAsia="Times New Roman" w:hAnsi="Times New Roman"/>
          <w:sz w:val="24"/>
          <w:szCs w:val="24"/>
        </w:rPr>
        <w:t xml:space="preserve"> 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2013 m. gegužės 29 d. sprendimą Nr. T-167</w:t>
      </w:r>
      <w:r w:rsidR="00D60EB0" w:rsidRPr="005710D6">
        <w:rPr>
          <w:rFonts w:ascii="Times New Roman" w:eastAsia="Times New Roman" w:hAnsi="Times New Roman"/>
          <w:sz w:val="24"/>
          <w:szCs w:val="24"/>
        </w:rPr>
        <w:t xml:space="preserve"> „Dėl Socialinės paramo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s klausimams spręsti komisijos nuostatų patvirtinimo</w:t>
      </w:r>
      <w:r w:rsidR="005710D6">
        <w:rPr>
          <w:rFonts w:ascii="Times New Roman" w:eastAsia="Times New Roman" w:hAnsi="Times New Roman"/>
          <w:sz w:val="24"/>
          <w:szCs w:val="24"/>
        </w:rPr>
        <w:t>“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, 2015 m. gegužės 18 d. sprendimą Nr. T-142</w:t>
      </w:r>
      <w:r w:rsidR="00D60EB0" w:rsidRPr="005710D6">
        <w:rPr>
          <w:rFonts w:ascii="Times New Roman" w:eastAsia="Times New Roman" w:hAnsi="Times New Roman"/>
          <w:sz w:val="24"/>
          <w:szCs w:val="24"/>
        </w:rPr>
        <w:t xml:space="preserve"> „Dėl Socialinės paramo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s klausimams spręsti komisijos sudarymo“, 2016 m. rugpjūčio 25 d. sprendimą Nr. T-259 „Dėl Kelmės rajono savivaldybės tarybos 2015 m. gegužės 18 d. sprendimo Nr. T-142 „Dėl Socialinės paramos klausimams spręsti komisijos sudarymo“ pakeitimo</w:t>
      </w:r>
      <w:r w:rsidR="005710D6">
        <w:rPr>
          <w:rFonts w:ascii="Times New Roman" w:eastAsia="Times New Roman" w:hAnsi="Times New Roman"/>
          <w:sz w:val="24"/>
          <w:szCs w:val="24"/>
        </w:rPr>
        <w:t>“</w:t>
      </w:r>
      <w:r w:rsidR="0072441B" w:rsidRPr="005710D6">
        <w:rPr>
          <w:rFonts w:ascii="Times New Roman" w:eastAsia="Times New Roman" w:hAnsi="Times New Roman"/>
          <w:sz w:val="24"/>
          <w:szCs w:val="24"/>
        </w:rPr>
        <w:t>.</w:t>
      </w:r>
    </w:p>
    <w:p w:rsidR="00D60EB0" w:rsidRDefault="00D75401" w:rsidP="005710D6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710D6">
        <w:rPr>
          <w:rFonts w:ascii="Times New Roman" w:hAnsi="Times New Roman"/>
          <w:color w:val="000000"/>
          <w:sz w:val="24"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5710D6" w:rsidRDefault="005710D6" w:rsidP="005710D6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5710D6" w:rsidRPr="005710D6" w:rsidRDefault="005710D6" w:rsidP="005710D6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D60EB0" w:rsidRPr="00D60EB0" w:rsidRDefault="00D60EB0" w:rsidP="005710D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0EB0">
        <w:rPr>
          <w:rFonts w:ascii="Times New Roman" w:eastAsia="Times New Roman" w:hAnsi="Times New Roman"/>
          <w:sz w:val="24"/>
          <w:szCs w:val="24"/>
        </w:rPr>
        <w:t>Savivaldybės meras</w:t>
      </w:r>
      <w:r w:rsidRPr="00D60EB0">
        <w:rPr>
          <w:rFonts w:ascii="Times New Roman" w:eastAsia="Times New Roman" w:hAnsi="Times New Roman"/>
          <w:sz w:val="24"/>
          <w:szCs w:val="24"/>
        </w:rPr>
        <w:tab/>
      </w:r>
      <w:r w:rsidRPr="00D60EB0">
        <w:rPr>
          <w:rFonts w:ascii="Times New Roman" w:eastAsia="Times New Roman" w:hAnsi="Times New Roman"/>
          <w:sz w:val="24"/>
          <w:szCs w:val="24"/>
        </w:rPr>
        <w:tab/>
      </w:r>
      <w:r w:rsidRPr="00D60EB0">
        <w:rPr>
          <w:rFonts w:ascii="Times New Roman" w:eastAsia="Times New Roman" w:hAnsi="Times New Roman"/>
          <w:sz w:val="24"/>
          <w:szCs w:val="24"/>
        </w:rPr>
        <w:tab/>
      </w:r>
      <w:r w:rsidRPr="00D60EB0">
        <w:rPr>
          <w:rFonts w:ascii="Times New Roman" w:eastAsia="Times New Roman" w:hAnsi="Times New Roman"/>
          <w:sz w:val="24"/>
          <w:szCs w:val="24"/>
        </w:rPr>
        <w:tab/>
      </w:r>
      <w:r w:rsidRPr="00D60EB0">
        <w:rPr>
          <w:rFonts w:ascii="Times New Roman" w:eastAsia="Times New Roman" w:hAnsi="Times New Roman"/>
          <w:sz w:val="24"/>
          <w:szCs w:val="24"/>
        </w:rPr>
        <w:tab/>
        <w:t>Vaclovas Andrulis</w:t>
      </w:r>
    </w:p>
    <w:p w:rsidR="00D75401" w:rsidRDefault="00D75401" w:rsidP="005710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5B6" w:rsidRDefault="00B205B6" w:rsidP="005710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5B6" w:rsidRDefault="00B205B6" w:rsidP="005710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5B6" w:rsidRDefault="00B205B6" w:rsidP="00B205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710D6" w:rsidRDefault="005710D6" w:rsidP="005710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710D6" w:rsidSect="005710D6">
      <w:headerReference w:type="defaul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BF" w:rsidRDefault="00CF32BF" w:rsidP="00B205B6">
      <w:pPr>
        <w:spacing w:after="0" w:line="240" w:lineRule="auto"/>
      </w:pPr>
      <w:r>
        <w:separator/>
      </w:r>
    </w:p>
  </w:endnote>
  <w:endnote w:type="continuationSeparator" w:id="0">
    <w:p w:rsidR="00CF32BF" w:rsidRDefault="00CF32BF" w:rsidP="00B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22" w:rsidRDefault="00E44F22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5CFBB8EE71654874902E8E671C699C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2018-08-30 T1-265</w:t>
        </w:r>
      </w:sdtContent>
    </w:sdt>
  </w:p>
  <w:p w:rsidR="00E44F22" w:rsidRDefault="00E44F2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BF" w:rsidRDefault="00CF32BF" w:rsidP="00B205B6">
      <w:pPr>
        <w:spacing w:after="0" w:line="240" w:lineRule="auto"/>
      </w:pPr>
      <w:r>
        <w:separator/>
      </w:r>
    </w:p>
  </w:footnote>
  <w:footnote w:type="continuationSeparator" w:id="0">
    <w:p w:rsidR="00CF32BF" w:rsidRDefault="00CF32BF" w:rsidP="00B2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B6" w:rsidRPr="00B205B6" w:rsidRDefault="00B205B6">
    <w:pPr>
      <w:pStyle w:val="Antrats"/>
      <w:rPr>
        <w:rFonts w:ascii="Times New Roman" w:hAnsi="Times New Roman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A0"/>
    <w:multiLevelType w:val="hybridMultilevel"/>
    <w:tmpl w:val="A26C8F70"/>
    <w:lvl w:ilvl="0" w:tplc="6A826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00279"/>
    <w:multiLevelType w:val="hybridMultilevel"/>
    <w:tmpl w:val="133AE3A8"/>
    <w:lvl w:ilvl="0" w:tplc="7CF2CF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B503C6"/>
    <w:multiLevelType w:val="hybridMultilevel"/>
    <w:tmpl w:val="236A1BB0"/>
    <w:lvl w:ilvl="0" w:tplc="9FC4B26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765693F"/>
    <w:multiLevelType w:val="hybridMultilevel"/>
    <w:tmpl w:val="CFB61190"/>
    <w:lvl w:ilvl="0" w:tplc="10D8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2913"/>
    <w:multiLevelType w:val="hybridMultilevel"/>
    <w:tmpl w:val="3590503C"/>
    <w:lvl w:ilvl="0" w:tplc="CD54C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1B6459"/>
    <w:multiLevelType w:val="hybridMultilevel"/>
    <w:tmpl w:val="6EB0D264"/>
    <w:lvl w:ilvl="0" w:tplc="754C6CDA">
      <w:start w:val="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3F84AAB"/>
    <w:multiLevelType w:val="hybridMultilevel"/>
    <w:tmpl w:val="611E42D4"/>
    <w:lvl w:ilvl="0" w:tplc="4BD0D71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0"/>
    <w:rsid w:val="00026E83"/>
    <w:rsid w:val="00083BF1"/>
    <w:rsid w:val="001422DB"/>
    <w:rsid w:val="001472CD"/>
    <w:rsid w:val="001F0DD9"/>
    <w:rsid w:val="00250E55"/>
    <w:rsid w:val="002E38E4"/>
    <w:rsid w:val="0030197B"/>
    <w:rsid w:val="0033104C"/>
    <w:rsid w:val="003F32E3"/>
    <w:rsid w:val="004317BB"/>
    <w:rsid w:val="00433107"/>
    <w:rsid w:val="004D153A"/>
    <w:rsid w:val="005320D1"/>
    <w:rsid w:val="005710D6"/>
    <w:rsid w:val="005A5915"/>
    <w:rsid w:val="006B5BCD"/>
    <w:rsid w:val="0072441B"/>
    <w:rsid w:val="007A6BED"/>
    <w:rsid w:val="007F7FBE"/>
    <w:rsid w:val="00807A6C"/>
    <w:rsid w:val="008103C0"/>
    <w:rsid w:val="008C096D"/>
    <w:rsid w:val="008E06F8"/>
    <w:rsid w:val="00954D31"/>
    <w:rsid w:val="009601F6"/>
    <w:rsid w:val="009E465A"/>
    <w:rsid w:val="00A339B2"/>
    <w:rsid w:val="00A9592B"/>
    <w:rsid w:val="00AC4B3A"/>
    <w:rsid w:val="00AD6516"/>
    <w:rsid w:val="00AE65C3"/>
    <w:rsid w:val="00AF2480"/>
    <w:rsid w:val="00B0409A"/>
    <w:rsid w:val="00B205B6"/>
    <w:rsid w:val="00BC5B05"/>
    <w:rsid w:val="00BE04A0"/>
    <w:rsid w:val="00BE3A94"/>
    <w:rsid w:val="00C34AFE"/>
    <w:rsid w:val="00C770E0"/>
    <w:rsid w:val="00CF32BF"/>
    <w:rsid w:val="00D457F4"/>
    <w:rsid w:val="00D60EB0"/>
    <w:rsid w:val="00D75401"/>
    <w:rsid w:val="00DB6A3B"/>
    <w:rsid w:val="00DC439C"/>
    <w:rsid w:val="00E44F22"/>
    <w:rsid w:val="00F32B2E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EAB5E-98A8-4736-92A4-4C58D81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0E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0E0"/>
    <w:pPr>
      <w:ind w:left="720"/>
      <w:contextualSpacing/>
    </w:pPr>
  </w:style>
  <w:style w:type="paragraph" w:customStyle="1" w:styleId="CharChar">
    <w:name w:val="Char Char"/>
    <w:basedOn w:val="prastasis"/>
    <w:rsid w:val="009601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E465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465A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0EB0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5B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20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FBB8EE71654874902E8E671C699C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206FA2-02F7-4E37-88E9-6DA66853D8A6}"/>
      </w:docPartPr>
      <w:docPartBody>
        <w:p w:rsidR="00000000" w:rsidRDefault="00B97548" w:rsidP="00B97548">
          <w:pPr>
            <w:pStyle w:val="5CFBB8EE71654874902E8E671C699CBD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8"/>
    <w:rsid w:val="00B975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97548"/>
    <w:rPr>
      <w:color w:val="808080"/>
    </w:rPr>
  </w:style>
  <w:style w:type="paragraph" w:customStyle="1" w:styleId="5CFBB8EE71654874902E8E671C699CBD">
    <w:name w:val="5CFBB8EE71654874902E8E671C699CBD"/>
    <w:rsid w:val="00B97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A0674B-A4AA-443B-837D-AE2A4EA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2018-08-30 T1-265</dc:creator>
  <cp:lastModifiedBy>Jurgita Janušauskienė</cp:lastModifiedBy>
  <cp:revision>4</cp:revision>
  <cp:lastPrinted>2018-08-07T08:45:00Z</cp:lastPrinted>
  <dcterms:created xsi:type="dcterms:W3CDTF">2018-08-16T11:57:00Z</dcterms:created>
  <dcterms:modified xsi:type="dcterms:W3CDTF">2018-08-29T13:39:00Z</dcterms:modified>
</cp:coreProperties>
</file>