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4d99ee16e3a457ab0ca401365eb8506"/>
        <w:id w:val="330962075"/>
        <w:lock w:val="sdtLocked"/>
      </w:sdtPr>
      <w:sdtEndPr/>
      <w:sdtContent>
        <w:p w:rsidR="007C4DDA" w:rsidRDefault="007C4DD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7C4DDA" w:rsidRDefault="007C7F2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C4DDA" w:rsidRDefault="007C4DDA">
          <w:pPr>
            <w:jc w:val="center"/>
            <w:rPr>
              <w:caps/>
              <w:sz w:val="12"/>
              <w:szCs w:val="12"/>
            </w:rPr>
          </w:pPr>
        </w:p>
        <w:p w:rsidR="007C4DDA" w:rsidRDefault="007C7F2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7C4DDA" w:rsidRDefault="007C7F2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SPECIALIŲJŲ ŽEMĖS NAUDOJIMO SĄLYGŲ ĮSTATYMO NR. XIII-2166 44, 45, 46, 77, 83 STRAIPSNIŲ IR III SKYRIAUS vienuoliktojo SKIRSNIO PAVADINIMO PAKEITIMO</w:t>
          </w:r>
        </w:p>
        <w:p w:rsidR="007C4DDA" w:rsidRDefault="007C7F2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7C4DDA" w:rsidRDefault="007C4DDA">
          <w:pPr>
            <w:jc w:val="center"/>
            <w:rPr>
              <w:b/>
              <w:caps/>
            </w:rPr>
          </w:pPr>
        </w:p>
        <w:p w:rsidR="007C4DDA" w:rsidRDefault="007C7F2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XIV-643</w:t>
          </w:r>
        </w:p>
        <w:p w:rsidR="007C4DDA" w:rsidRDefault="007C7F2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C4DDA" w:rsidRDefault="007C4DDA">
          <w:pPr>
            <w:jc w:val="center"/>
            <w:rPr>
              <w:sz w:val="22"/>
            </w:rPr>
          </w:pPr>
        </w:p>
        <w:p w:rsidR="007C4DDA" w:rsidRDefault="007C4DDA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7C4DDA" w:rsidRDefault="007C4DDA">
          <w:pPr>
            <w:spacing w:line="360" w:lineRule="auto"/>
            <w:ind w:firstLine="720"/>
            <w:jc w:val="both"/>
            <w:sectPr w:rsidR="007C4DDA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7C4DDA" w:rsidRDefault="007C4DD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256193dd4854c7daa5b19169ddd5220"/>
            <w:id w:val="538628159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56193dd4854c7daa5b19169ddd5220"/>
                  <w:id w:val="-363570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256193dd4854c7daa5b19169ddd5220"/>
                  <w:id w:val="190957279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 skyriaus vienuoliktojo skirsnio pavadinimo pakeitimas</w:t>
                  </w:r>
                </w:sdtContent>
              </w:sdt>
            </w:p>
            <w:sdt>
              <w:sdtPr>
                <w:alias w:val="1 str. 1 d."/>
                <w:tag w:val="part_12709670da92418d8cd595ac5eab9cac"/>
                <w:id w:val="-1594001480"/>
                <w:lock w:val="sdtLocked"/>
              </w:sdtPr>
              <w:sdtEndPr/>
              <w:sdtContent>
                <w:p w:rsidR="007C4DDA" w:rsidRDefault="007C7F21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III skyriaus vienuoliktojo skirsnio pavadinimą</w:t>
                  </w:r>
                  <w:r>
                    <w:rPr>
                      <w:szCs w:val="24"/>
                      <w:lang w:eastAsia="lt-LT"/>
                    </w:rPr>
                    <w:t xml:space="preserve"> ir jį išdėstyti taip:</w:t>
                  </w:r>
                </w:p>
                <w:sdt>
                  <w:sdtPr>
                    <w:alias w:val="citata"/>
                    <w:tag w:val="part_871432a4d00b418c93db644d34131ace"/>
                    <w:id w:val="1371257922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925ff6a09ba94aaf88e48326b6b1a2aa"/>
                        <w:id w:val="-1018460437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uppressAutoHyphens/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5ff6a09ba94aaf88e48326b6b1a2aa"/>
                              <w:id w:val="5308373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VIENUOLIKTASIS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SKIRSNIS</w:t>
                          </w:r>
                        </w:p>
                        <w:p w:rsidR="007C4DDA" w:rsidRDefault="007C7F21">
                          <w:pPr>
                            <w:suppressAutoHyphens/>
                            <w:spacing w:line="360" w:lineRule="auto"/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alias w:val="Pavadinimas"/>
                              <w:tag w:val="title_925ff6a09ba94aaf88e48326b6b1a2aa"/>
                              <w:id w:val="-228614604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ELEKTRONINIŲ RYŠIŲ TINKLŲ ELEKTRONINIŲ RYŠIŲ INFRASTRUKTŪROS APSAUGOS ZONOS IR JOSE </w:t>
                              </w:r>
                              <w:r>
                                <w:rPr>
                                  <w:b/>
                                  <w:bCs/>
                                  <w:caps/>
                                  <w:szCs w:val="24"/>
                                  <w:lang w:eastAsia="lt-LT"/>
                                </w:rPr>
                                <w:t xml:space="preserve">TAIKOMOS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SPECIALIOSIOS ŽEMĖS NAUDOJIMO SĄLYGOS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  <w:p w:rsidR="007C4DDA" w:rsidRDefault="007C7F21">
                          <w:pPr>
                            <w:suppressAutoHyphens/>
                            <w:spacing w:line="360" w:lineRule="auto"/>
                            <w:ind w:firstLine="720"/>
                            <w:jc w:val="center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b7ea4c8dcc74b1f98f088b6b670cade"/>
            <w:id w:val="1882521811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8b7ea4c8dcc74b1f98f088b6b670cade"/>
                  <w:id w:val="19330089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b7ea4c8dcc74b1f98f088b6b670cade"/>
                  <w:id w:val="-143142407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44 straipsnio pakeitimas</w:t>
                  </w:r>
                </w:sdtContent>
              </w:sdt>
            </w:p>
            <w:sdt>
              <w:sdtPr>
                <w:alias w:val="2 str. 1 d."/>
                <w:tag w:val="part_1cb7e46b0cef44348c32f925e097fa9f"/>
                <w:id w:val="-1860114821"/>
                <w:lock w:val="sdtLocked"/>
              </w:sdtPr>
              <w:sdtEndPr/>
              <w:sdtContent>
                <w:p w:rsidR="007C4DDA" w:rsidRDefault="007C7F21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44 straips</w:t>
                  </w:r>
                  <w:r>
                    <w:rPr>
                      <w:szCs w:val="24"/>
                    </w:rPr>
                    <w:t>nį ir jį išdėstyti taip:</w:t>
                  </w:r>
                </w:p>
                <w:sdt>
                  <w:sdtPr>
                    <w:alias w:val="citata"/>
                    <w:tag w:val="part_5d34d2e71f63471dbec1e28faba30dcf"/>
                    <w:id w:val="1310217514"/>
                    <w:lock w:val="sdtLocked"/>
                  </w:sdtPr>
                  <w:sdtEndPr/>
                  <w:sdtContent>
                    <w:sdt>
                      <w:sdtPr>
                        <w:alias w:val="44 str."/>
                        <w:tag w:val="part_a4eecb5afcc3426b9b82d2ab8cf96ef6"/>
                        <w:id w:val="-330289682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uppressAutoHyphens/>
                            <w:spacing w:line="360" w:lineRule="auto"/>
                            <w:ind w:left="2268" w:hanging="1548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eecb5afcc3426b9b82d2ab8cf96ef6"/>
                              <w:id w:val="18082804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44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4eecb5afcc3426b9b82d2ab8cf96ef6"/>
                              <w:id w:val="-15495355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Elektroninių ryšių tinklų elektroninių ryšių infrastruktūros apsaugos zonos</w:t>
                              </w:r>
                            </w:sdtContent>
                          </w:sdt>
                        </w:p>
                        <w:sdt>
                          <w:sdtPr>
                            <w:alias w:val="44 str. 1 d."/>
                            <w:tag w:val="part_57a6de3dd46d4f6697719f84d879134f"/>
                            <w:id w:val="-1990848079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Nustatomos šios elektroninių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elektroninių ryšių infrastruktūros apsaugos zonos:</w:t>
                              </w:r>
                            </w:p>
                            <w:sdt>
                              <w:sdtPr>
                                <w:alias w:val="44 str. 1 d. 1 p."/>
                                <w:tag w:val="part_b8395326390142bbba4a359ae044430e"/>
                                <w:id w:val="1755863675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8395326390142bbba4a359ae044430e"/>
                                      <w:id w:val="-39989764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požeminių elektroninių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ryšių tinklų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laidinių linijų;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4 str. 1 d. 2 p."/>
                                <w:tag w:val="part_24ed7263970e474493019e859feff10e"/>
                                <w:id w:val="1454209357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4ed7263970e474493019e859feff10e"/>
                                      <w:id w:val="191234672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kitų elektroninių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ryšių tinklų laidinių linijų;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4 str. 1 d. 3 p."/>
                                <w:tag w:val="part_c4baee5e4ed144c5a21d7c87b854a502"/>
                                <w:id w:val="759726732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4baee5e4ed144c5a21d7c87b854a502"/>
                                      <w:id w:val="-56602361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kitų elektroninių ryšių infrastruktūros objektų.“</w:t>
                                  </w:r>
                                </w:p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textAlignment w:val="baseline"/>
                                    <w:rPr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708c195d6b3e444497ad770f35a4d603"/>
            <w:id w:val="-301929014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708c195d6b3e444497ad770f35a4d603"/>
                  <w:id w:val="-2041769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08c195d6b3e444497ad770f35a4d603"/>
                  <w:id w:val="21086245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45 straipsnio pakeitimas</w:t>
                  </w:r>
                </w:sdtContent>
              </w:sdt>
            </w:p>
            <w:sdt>
              <w:sdtPr>
                <w:alias w:val="3 str. 1 d."/>
                <w:tag w:val="part_c4b38d02882f4e9d9315cd4561a9b6f5"/>
                <w:id w:val="1619029108"/>
                <w:lock w:val="sdtLocked"/>
              </w:sdtPr>
              <w:sdtEndPr/>
              <w:sdtContent>
                <w:p w:rsidR="007C4DDA" w:rsidRDefault="007C7F21">
                  <w:pPr>
                    <w:tabs>
                      <w:tab w:val="left" w:pos="851"/>
                    </w:tabs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45 straipsnį ir jį išdėstyti taip:</w:t>
                  </w:r>
                </w:p>
                <w:sdt>
                  <w:sdtPr>
                    <w:alias w:val="citata"/>
                    <w:tag w:val="part_3cd75941ef0b443e96616a7c4df7fe0a"/>
                    <w:id w:val="-385960115"/>
                    <w:lock w:val="sdtLocked"/>
                  </w:sdtPr>
                  <w:sdtEndPr/>
                  <w:sdtContent>
                    <w:sdt>
                      <w:sdtPr>
                        <w:alias w:val="45 str."/>
                        <w:tag w:val="part_39ca300db92a4227a959bd31389b57a9"/>
                        <w:id w:val="135612285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uppressAutoHyphens/>
                            <w:spacing w:line="360" w:lineRule="auto"/>
                            <w:ind w:left="2268" w:hanging="1548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ca300db92a4227a959bd31389b57a9"/>
                              <w:id w:val="-7606832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9ca300db92a4227a959bd31389b57a9"/>
                              <w:id w:val="-8235766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Elektroninių ryšių tinklų elektroninių ryšių infrastruktūros apsaugos zonų dydis</w:t>
                              </w:r>
                            </w:sdtContent>
                          </w:sdt>
                        </w:p>
                        <w:sdt>
                          <w:sdtPr>
                            <w:alias w:val="45 str. 1 d."/>
                            <w:tag w:val="part_9368c060f5694a92be44df2339ac67fd"/>
                            <w:id w:val="-173647985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368c060f5694a92be44df2339ac67fd"/>
                                  <w:id w:val="167267188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Požeminių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laidinių linijų apsaugos zona – išilgai požeminių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laidinių linijų esanti žemės juosta, kurios ribos yra po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vieną metrą į abi puses nuo šių laidinių linijų, vanduo virš jos ir žemė po šia juosta.</w:t>
                              </w:r>
                            </w:p>
                          </w:sdtContent>
                        </w:sdt>
                        <w:sdt>
                          <w:sdtPr>
                            <w:alias w:val="45 str. 2 d."/>
                            <w:tag w:val="part_e14018da6daf46eda5001aeb380e2c76"/>
                            <w:id w:val="-233785881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4018da6daf46eda5001aeb380e2c76"/>
                                  <w:id w:val="13595472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Kitų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laidinių linijų apsaugos zona – išilgai kitų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laidinių linijų esanti žemės juosta, kurios ribos yra po 2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metrus į abi puses nuo šių laidinių linijų, oro erdvė virš jos ir žemė po šia juosta.</w:t>
                              </w:r>
                            </w:p>
                          </w:sdtContent>
                        </w:sdt>
                        <w:sdt>
                          <w:sdtPr>
                            <w:alias w:val="45 str. 3 d."/>
                            <w:tag w:val="part_250c34882eb04adab711311d0b7013da"/>
                            <w:id w:val="-1189211100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50c34882eb04adab711311d0b7013da"/>
                                  <w:id w:val="-12417875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Kitų elektroninių ryšių infrastruktūros objektų apsaugos zona – 2 metrų pločio žemės juosta aplink šiuos objektus.“</w:t>
                              </w:r>
                            </w:p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a9377dadece4d6089ea54cb0d216dbb"/>
            <w:id w:val="1000243222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3a9377dadece4d6089ea54cb0d216dbb"/>
                  <w:id w:val="-8016915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a9377dadece4d6089ea54cb0d216dbb"/>
                  <w:id w:val="-20173756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46 straipsnio pakei</w:t>
                  </w:r>
                  <w:r>
                    <w:rPr>
                      <w:b/>
                      <w:szCs w:val="24"/>
                    </w:rPr>
                    <w:t>timas</w:t>
                  </w:r>
                </w:sdtContent>
              </w:sdt>
            </w:p>
            <w:sdt>
              <w:sdtPr>
                <w:alias w:val="4 str. 1 d."/>
                <w:tag w:val="part_d5ecc7fcb5044ef58ccacb35a58f937a"/>
                <w:id w:val="-50617362"/>
                <w:lock w:val="sdtLocked"/>
              </w:sdtPr>
              <w:sdtEndPr/>
              <w:sdtContent>
                <w:p w:rsidR="007C4DDA" w:rsidRDefault="007C7F21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Pakeisti 46 straipsnį ir jį išdėstyti taip:</w:t>
                  </w:r>
                </w:p>
                <w:sdt>
                  <w:sdtPr>
                    <w:alias w:val="citata"/>
                    <w:tag w:val="part_8d21bd8522c545e49651b8bd3a9c80ed"/>
                    <w:id w:val="-1470049950"/>
                    <w:lock w:val="sdtLocked"/>
                  </w:sdtPr>
                  <w:sdtEndPr/>
                  <w:sdtContent>
                    <w:sdt>
                      <w:sdtPr>
                        <w:alias w:val="46 str."/>
                        <w:tag w:val="part_2b08341ee8904e4eba6fe59e37b75f50"/>
                        <w:id w:val="1674683744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uppressAutoHyphens/>
                            <w:spacing w:line="360" w:lineRule="auto"/>
                            <w:ind w:left="2410" w:hanging="169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08341ee8904e4eba6fe59e37b75f50"/>
                              <w:id w:val="-6762604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46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2b08341ee8904e4eba6fe59e37b75f50"/>
                              <w:id w:val="-2657692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Specialiosios žemės naudojimo sąlygos elektroninių ryšių tinklų elektroninių ryšių infrastruktūros apsaugos zonose</w:t>
                              </w:r>
                            </w:sdtContent>
                          </w:sdt>
                        </w:p>
                        <w:sdt>
                          <w:sdtPr>
                            <w:alias w:val="46 str. 1 d."/>
                            <w:tag w:val="part_9570b61ef1564ab88c91528af411bbc8"/>
                            <w:id w:val="652959333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570b61ef1564ab88c91528af411bbc8"/>
                                  <w:id w:val="98914336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elektroninių ryšių infrastruktūros aps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augos zonose, Statybos įstatyme, Teritorijų planavimo įstatyme ar Lietuvos Respublikos ryšių reguliavimo tarnybos nustatyta tvarka negavus elektroninių ryšių infrastruktūros savininko ar valdytojo pritarimo (derinimo) projektui ar numatomai veiklai, draudž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iama:</w:t>
                              </w:r>
                            </w:p>
                            <w:sdt>
                              <w:sdtPr>
                                <w:alias w:val="46 str. 1 d. 1 p."/>
                                <w:tag w:val="part_e4854e3593d04e8baf27793003af1246"/>
                                <w:id w:val="-751052402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4854e3593d04e8baf27793003af1246"/>
                                      <w:id w:val="-20001441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statyti, rekonstruoti, griauti statinius ir įrengti, išardyti įrenginius;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2 p."/>
                                <w:tag w:val="part_eac874d59ebb4b87bec7f6c8c867dcff"/>
                                <w:id w:val="-368379983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ac874d59ebb4b87bec7f6c8c867dcff"/>
                                      <w:id w:val="-183436549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pilti druskas (išskyrus atvejus, kai druska barstomi keliai), sandėliuoti pašarus, trąšas, chemines ir kitas medžiagas, išskyrus medžiagas, skirtas elektroninių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ryš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ių tinklų elektroninių ryšių infrastruktūros statybos darbams vykdyti;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3 p."/>
                                <w:tag w:val="part_ec7b9402d7f843f89dc32d1035259cb5"/>
                                <w:id w:val="1187093840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c7b9402d7f843f89dc32d1035259cb5"/>
                                      <w:id w:val="-106285670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vykdyti tiesioginius žemės gelmių geologinius tyrimus, kasybos, sprogdinimo darbus;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4 p."/>
                                <w:tag w:val="part_14a223814f6f4f1cbea9cc0e7fd1726d"/>
                                <w:id w:val="-773869006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4a223814f6f4f1cbea9cc0e7fd1726d"/>
                                      <w:id w:val="149321437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) keisti žemės paviršiaus altitudes daugiau kaip 0,3 metro (kasti gruntą arba užpilti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papildomą grunto sluoksnį) ar vykdyti požeminius darbus;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5 p."/>
                                <w:tag w:val="part_bbefd414e1e343a68ab6a713f576b01e"/>
                                <w:id w:val="1068848264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befd414e1e343a68ab6a713f576b01e"/>
                                      <w:id w:val="-166986205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dirbti smūginiais ir (ar) vibraciją sukeliančiais mechanizmais;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6 p."/>
                                <w:tag w:val="part_9eebeb81946944f2bbe32e9af7ddcb0a"/>
                                <w:id w:val="-1772778921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eebeb81946944f2bbe32e9af7ddcb0a"/>
                                      <w:id w:val="127983049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naudoti ugnį ir atlikti ugnies darbus;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7 p."/>
                                <w:tag w:val="part_abfdfeef7a494ef592f5b5ec929a6087"/>
                                <w:id w:val="610405211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bfdfeef7a494ef592f5b5ec929a6087"/>
                                      <w:id w:val="-20657828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sodinti ir auginti želdinius (išskyrus žolinius augalus);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6 str. 1 d. 8 p."/>
                                <w:tag w:val="part_a5d301ee2a7147c6bff42a37d73790ee"/>
                                <w:id w:val="291336687"/>
                                <w:lock w:val="sdtLocked"/>
                              </w:sdtPr>
                              <w:sdtEndPr/>
                              <w:sdtContent>
                                <w:p w:rsidR="007C4DDA" w:rsidRDefault="007C7F21">
                                  <w:pPr>
                                    <w:suppressAutoHyphens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5d301ee2a7147c6bff42a37d73790ee"/>
                                      <w:id w:val="-30145962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statyti ir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(ar) įrengti visų rūšių transporto priemonių ir (ar) mechanizmų stovėjimo ir saugojimo aikšteles.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6 str. 2 d."/>
                            <w:tag w:val="part_f6b493c28d1d459cb616e451df375b4d"/>
                            <w:id w:val="1080940601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6b493c28d1d459cb616e451df375b4d"/>
                                  <w:id w:val="-16108863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Elektroninių ryšių infrastruktūros savininkas ar valdytojas nepritaria projektui ar numatomai veiklai, jeigu šio straipsnio 1 dalyje nurodyti darbai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trikdys elektroninių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tinklo ir (ar) elektroninių ryšių paslaugų veikimą, pažeis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tinklo ir (ar) elektroninių ryšių paslaugų saugumą, viešojo elektroninių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tinklo vientisumą.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:rsidR="007C4DDA" w:rsidRDefault="007C7F21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0af57e9d38094367924c6304b756a626"/>
            <w:id w:val="-252428484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0af57e9d38094367924c6304b756a626"/>
                  <w:id w:val="5101057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af57e9d38094367924c6304b756a626"/>
                  <w:id w:val="11486328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77 straipsnio pakeitimas</w:t>
                  </w:r>
                </w:sdtContent>
              </w:sdt>
            </w:p>
            <w:sdt>
              <w:sdtPr>
                <w:alias w:val="5 str. 1 d."/>
                <w:tag w:val="part_3107ef87284d49848af332602c7f3012"/>
                <w:id w:val="-653920614"/>
                <w:lock w:val="sdtLocked"/>
              </w:sdtPr>
              <w:sdtEndPr/>
              <w:sdtContent>
                <w:p w:rsidR="007C4DDA" w:rsidRDefault="007C7F21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Pakeisti </w:t>
                  </w:r>
                  <w:r>
                    <w:rPr>
                      <w:bCs/>
                    </w:rPr>
                    <w:t>77 straipsnio 1 dalies 2 punktą ir</w:t>
                  </w:r>
                  <w:r>
                    <w:rPr>
                      <w:bCs/>
                      <w:szCs w:val="24"/>
                    </w:rPr>
                    <w:t xml:space="preserve"> jį išdėstyti</w:t>
                  </w:r>
                  <w:r>
                    <w:rPr>
                      <w:szCs w:val="24"/>
                    </w:rPr>
                    <w:t xml:space="preserve"> taip:</w:t>
                  </w:r>
                </w:p>
                <w:sdt>
                  <w:sdtPr>
                    <w:alias w:val="citata"/>
                    <w:tag w:val="part_2690e875066c40dbab1b0210a2524331"/>
                    <w:id w:val="159257774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6acaca97425b413b81c972ad16597dfb"/>
                        <w:id w:val="602841421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caca97425b413b81c972ad16597dfb"/>
                              <w:id w:val="2140146358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 xml:space="preserve">) tiesti antžemines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elektroninių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t>ryšių tinklų laidines linijas, elektros tinklų oro linijas ir oro kabelių linijas, statyti vėjo elektrines, įrengti automobilių stovėjimo aikšteles;“.</w:t>
                          </w:r>
                        </w:p>
                        <w:p w:rsidR="007C4DDA" w:rsidRDefault="007C7F21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b960f4d692da4ae9a98b499c1a5a502c"/>
            <w:id w:val="951523921"/>
            <w:lock w:val="sdtLocked"/>
          </w:sdtPr>
          <w:sdtEndPr/>
          <w:sdtContent>
            <w:p w:rsidR="007C4DDA" w:rsidRDefault="007C7F21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b960f4d692da4ae9a98b499c1a5a502c"/>
                  <w:id w:val="102019586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960f4d692da4ae9a98b499c1a5a502c"/>
                  <w:id w:val="40195825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83 straipsnio pakeitimas</w:t>
                  </w:r>
                </w:sdtContent>
              </w:sdt>
            </w:p>
            <w:sdt>
              <w:sdtPr>
                <w:alias w:val="6 str. 1 d."/>
                <w:tag w:val="part_5244e377b5d943939e81f6d6096a8ae7"/>
                <w:id w:val="-558640870"/>
                <w:lock w:val="sdtLocked"/>
              </w:sdtPr>
              <w:sdtEndPr/>
              <w:sdtContent>
                <w:p w:rsidR="007C4DDA" w:rsidRDefault="007C7F21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Pakeisti </w:t>
                  </w:r>
                  <w:r>
                    <w:rPr>
                      <w:bCs/>
                    </w:rPr>
                    <w:t>83 straipsnį ir</w:t>
                  </w:r>
                  <w:r>
                    <w:rPr>
                      <w:bCs/>
                      <w:szCs w:val="24"/>
                    </w:rPr>
                    <w:t xml:space="preserve"> jį išdėstyti</w:t>
                  </w:r>
                  <w:r>
                    <w:rPr>
                      <w:szCs w:val="24"/>
                    </w:rPr>
                    <w:t xml:space="preserve"> taip:</w:t>
                  </w:r>
                </w:p>
                <w:sdt>
                  <w:sdtPr>
                    <w:alias w:val="citata"/>
                    <w:tag w:val="part_64e5d3865f8b4e4b9a0041ff985a7dd3"/>
                    <w:id w:val="-897427586"/>
                    <w:lock w:val="sdtLocked"/>
                  </w:sdtPr>
                  <w:sdtEndPr/>
                  <w:sdtContent>
                    <w:sdt>
                      <w:sdtPr>
                        <w:alias w:val="83 str."/>
                        <w:tag w:val="part_751ea92d22634dbe8e8927ba73048127"/>
                        <w:id w:val="-647744355"/>
                        <w:lock w:val="sdtLocked"/>
                      </w:sdtPr>
                      <w:sdtEndPr/>
                      <w:sdtContent>
                        <w:p w:rsidR="007C4DDA" w:rsidRDefault="007C7F21">
                          <w:pPr>
                            <w:shd w:val="clear" w:color="auto" w:fill="FFFFFF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1ea92d22634dbe8e8927ba73048127"/>
                              <w:id w:val="11992004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83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51ea92d22634dbe8e8927ba73048127"/>
                              <w:id w:val="2718975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Specialiosios žemės naudojimo sąlygos kraštovaizdžio draustiniuose</w:t>
                              </w:r>
                            </w:sdtContent>
                          </w:sdt>
                        </w:p>
                        <w:sdt>
                          <w:sdtPr>
                            <w:alias w:val="83 str. 1 d."/>
                            <w:tag w:val="part_047f674008ea420dbca8076f431ac736"/>
                            <w:id w:val="-1087308254"/>
                            <w:lock w:val="sdtLocked"/>
                          </w:sdtPr>
                          <w:sdtEndPr/>
                          <w:sdtContent>
                            <w:p w:rsidR="007C4DDA" w:rsidRDefault="007C7F21">
                              <w:pPr>
                                <w:shd w:val="clear" w:color="auto" w:fill="FFFFFF"/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Kraštovaizdžio draustiniuose draudžiama tiesti antžemines elektroninių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ryšių tinklų laidines linijas, elektros oro linijas ir elektros kabelių oro linijas.“</w:t>
                              </w:r>
                            </w:p>
                            <w:p w:rsidR="007C4DDA" w:rsidRDefault="007C7F21">
                              <w:pPr>
                                <w:shd w:val="clear" w:color="auto" w:fill="FFFFFF"/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a5c1375174fd407ebd23b3a8b92008de"/>
            <w:id w:val="1349146458"/>
            <w:lock w:val="sdtLocked"/>
          </w:sdtPr>
          <w:sdtEndPr/>
          <w:sdtContent>
            <w:p w:rsidR="007C4DDA" w:rsidRDefault="007C7F21">
              <w:pPr>
                <w:shd w:val="clear" w:color="auto" w:fill="FFFFFF"/>
                <w:suppressAutoHyphens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5c1375174fd407ebd23b3a8b92008de"/>
                  <w:id w:val="-52663452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5c1375174fd407ebd23b3a8b92008de"/>
                  <w:id w:val="13299508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7 str. 1 d."/>
                <w:tag w:val="part_6a3fafdec8154b51bbe65c73f8291b86"/>
                <w:id w:val="-14004120"/>
                <w:lock w:val="sdtLocked"/>
              </w:sdtPr>
              <w:sdtEndPr/>
              <w:sdtContent>
                <w:p w:rsidR="007C4DDA" w:rsidRDefault="007C7F21">
                  <w:pPr>
                    <w:shd w:val="clear" w:color="auto" w:fill="FFFFFF"/>
                    <w:suppressAutoHyphens/>
                    <w:spacing w:line="360" w:lineRule="auto"/>
                    <w:ind w:firstLine="720"/>
                    <w:jc w:val="both"/>
                    <w:rPr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3fafdec8154b51bbe65c73f8291b86"/>
                      <w:id w:val="-3080127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iCs/>
                      <w:szCs w:val="24"/>
                      <w:lang w:eastAsia="lt-LT"/>
                    </w:rPr>
                    <w:t>Šis įstatymas, išskyrus šio straipsnio 2 dalį, įsigalioja 2021 m. gruodžio 1 d.</w:t>
                  </w:r>
                </w:p>
              </w:sdtContent>
            </w:sdt>
            <w:sdt>
              <w:sdtPr>
                <w:alias w:val="7 str. 2 d."/>
                <w:tag w:val="part_dfafc03be8904121ad7f5af6370c00c8"/>
                <w:id w:val="-1903279936"/>
                <w:lock w:val="sdtLocked"/>
              </w:sdtPr>
              <w:sdtEndPr/>
              <w:sdtContent>
                <w:p w:rsidR="007C4DDA" w:rsidRDefault="007C7F21">
                  <w:pPr>
                    <w:shd w:val="clear" w:color="auto" w:fill="FFFFFF"/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afc03be8904121ad7f5af6370c00c8"/>
                      <w:id w:val="105772923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Lietuvos </w:t>
                  </w:r>
                  <w:r>
                    <w:t>Respublikos susisiekimo ministras iki 2021 m. lapkričio 30 d. priima šio įstatymo įgyvendin</w:t>
                  </w:r>
                  <w:bookmarkStart w:id="0" w:name="_GoBack"/>
                  <w:bookmarkEnd w:id="0"/>
                  <w:r>
                    <w:t>amuosius teisės aktus.</w:t>
                  </w:r>
                </w:p>
                <w:p w:rsidR="007C4DDA" w:rsidRDefault="007C7F21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4c4b4d5a2aa4670a152f76fadff9a22"/>
            <w:id w:val="1777143100"/>
            <w:lock w:val="sdtLocked"/>
          </w:sdtPr>
          <w:sdtEndPr/>
          <w:sdtContent>
            <w:p w:rsidR="007C4DDA" w:rsidRDefault="007C7F2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7C4DDA" w:rsidRDefault="007C4DDA">
              <w:pPr>
                <w:spacing w:line="360" w:lineRule="auto"/>
                <w:rPr>
                  <w:i/>
                  <w:szCs w:val="24"/>
                </w:rPr>
              </w:pPr>
            </w:p>
            <w:p w:rsidR="007C4DDA" w:rsidRDefault="007C4DDA">
              <w:pPr>
                <w:spacing w:line="360" w:lineRule="auto"/>
                <w:rPr>
                  <w:i/>
                  <w:szCs w:val="24"/>
                </w:rPr>
              </w:pPr>
            </w:p>
            <w:p w:rsidR="007C4DDA" w:rsidRDefault="007C4DDA">
              <w:pPr>
                <w:spacing w:line="360" w:lineRule="auto"/>
              </w:pPr>
            </w:p>
            <w:p w:rsidR="007C4DDA" w:rsidRDefault="007C7F21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 w:rsidR="007C4DDA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4DDA" w:rsidRDefault="007C7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7C4DDA" w:rsidRDefault="007C7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7F2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7C4DDA" w:rsidRDefault="007C4DD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4DD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4DD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4DDA" w:rsidRDefault="007C7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7C4DDA" w:rsidRDefault="007C7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7F2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7C4DDA" w:rsidRDefault="007C4DD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7F2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7C4DDA" w:rsidRDefault="007C4DD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4DDA" w:rsidRDefault="007C4DD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462"/>
    <w:rsid w:val="007C4DDA"/>
    <w:rsid w:val="007C7F21"/>
    <w:rsid w:val="00905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7E94D4-23F3-4867-AE2F-6D91184C6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C7F2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786B7FF-68EE-4554-9249-DEA853E9A70F}"/>
      </w:docPartPr>
      <w:docPartBody>
        <w:p w:rsidR="00000000" w:rsidRDefault="002266A3">
          <w:r w:rsidRPr="0026303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6A3"/>
    <w:rsid w:val="0022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66A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90a5dd1d0a2477987a989033cb26542" PartId="c4d99ee16e3a457ab0ca401365eb8506">
    <Part Type="straipsnis" Nr="1" Abbr="1 str." Title="III skyriaus vienuoliktojo skirsnio pavadinimo pakeitimas" DocPartId="aa952cdd997d406790056f475f352f1c" PartId="6256193dd4854c7daa5b19169ddd5220">
      <Part Type="strDalis" Nr="1" Abbr="1 str. 1 d." DocPartId="687005eb5d104cf9b8bc904b56c692d8" PartId="12709670da92418d8cd595ac5eab9cac">
        <Part Type="citata" DocPartId="44277bee5d1c497d9417a7e81605c4d8" PartId="871432a4d00b418c93db644d34131ace">
          <Part Type="skirsnis" Nr="11" Title="ELEKTRONINIŲ RYŠIŲ TINKLŲ ELEKTRONINIŲ RYŠIŲ INFRASTRUKTŪROS APSAUGOS ZONOS IR JOSE TAIKOMOS SPECIALIOSIOS ŽEMĖS NAUDOJIMO SĄLYGOS" DocPartId="39a87bcb59154b26ba0a8df327444af1" PartId="925ff6a09ba94aaf88e48326b6b1a2aa"/>
        </Part>
      </Part>
    </Part>
    <Part Type="straipsnis" Nr="2" Abbr="2 str." Title="44 straipsnio pakeitimas" DocPartId="27b1f42f10684286816055b3010db030" PartId="8b7ea4c8dcc74b1f98f088b6b670cade">
      <Part Type="strDalis" Nr="1" Abbr="2 str. 1 d." DocPartId="9c6ab21de8b94fc79ca0211e0f794d6e" PartId="1cb7e46b0cef44348c32f925e097fa9f">
        <Part Type="citata" DocPartId="fe842fb9c6624b9688698f37ffa0aef4" PartId="5d34d2e71f63471dbec1e28faba30dcf">
          <Part Type="straipsnis" Nr="44" Abbr="44 str." Title="Elektroninių ryšių tinklų elektroninių ryšių infrastruktūros apsaugos zonos" DocPartId="8671af5b48b54cd2aba6d368cede3913" PartId="a4eecb5afcc3426b9b82d2ab8cf96ef6">
            <Part Type="strDalis" Nr="1" Abbr="44 str. 1 d." DocPartId="8b069ce0473d4281b05897a6826b7a0a" PartId="57a6de3dd46d4f6697719f84d879134f">
              <Part Type="strPunktas" Nr="1" Abbr="44 str. 1 d. 1 p." DocPartId="aebf9e1a9b0c4490a1ebfc4bee76469f" PartId="b8395326390142bbba4a359ae044430e"/>
              <Part Type="strPunktas" Nr="2" Abbr="44 str. 1 d. 2 p." DocPartId="9817a158bdfb462f9bb93609e8d07342" PartId="24ed7263970e474493019e859feff10e"/>
              <Part Type="strPunktas" Nr="3" Abbr="44 str. 1 d. 3 p." DocPartId="a2ed3ea5d1d64ed687a341379ae82cf3" PartId="c4baee5e4ed144c5a21d7c87b854a502"/>
            </Part>
          </Part>
        </Part>
      </Part>
    </Part>
    <Part Type="straipsnis" Nr="3" Abbr="3 str." Title="45 straipsnio pakeitimas" DocPartId="b146e1ce305a4208ab4f7b0cf5e23ce9" PartId="708c195d6b3e444497ad770f35a4d603">
      <Part Type="strDalis" Nr="1" Abbr="3 str. 1 d." DocPartId="3fb8985be7f9488d85530dc1e52dc5c0" PartId="c4b38d02882f4e9d9315cd4561a9b6f5">
        <Part Type="citata" DocPartId="e978c81cab594ebc966b8f01c23fdbe6" PartId="3cd75941ef0b443e96616a7c4df7fe0a">
          <Part Type="straipsnis" Nr="45" Abbr="45 str." Title="Elektroninių ryšių tinklų elektroninių ryšių infrastruktūros apsaugos zonų dydis" DocPartId="4a003da9a920459caf17bf666476129b" PartId="39ca300db92a4227a959bd31389b57a9">
            <Part Type="strDalis" Nr="1" Abbr="45 str. 1 d." DocPartId="1b3aa24173c941d5a11aff7c5c5c2a19" PartId="9368c060f5694a92be44df2339ac67fd"/>
            <Part Type="strDalis" Nr="2" Abbr="45 str. 2 d." DocPartId="a8e46d81d2304a1393877c50366209f7" PartId="e14018da6daf46eda5001aeb380e2c76"/>
            <Part Type="strDalis" Nr="3" Abbr="45 str. 3 d." DocPartId="dc36906d6421407f930e1c880c772527" PartId="250c34882eb04adab711311d0b7013da"/>
          </Part>
        </Part>
      </Part>
    </Part>
    <Part Type="straipsnis" Nr="4" Abbr="4 str." Title="46 straipsnio pakeitimas" DocPartId="c3db9fedf5704b8b98599170733e26fc" PartId="3a9377dadece4d6089ea54cb0d216dbb">
      <Part Type="strDalis" Nr="1" Abbr="4 str. 1 d." DocPartId="5f6ad04d8d0148348658c833efca9bf9" PartId="d5ecc7fcb5044ef58ccacb35a58f937a">
        <Part Type="citata" DocPartId="99ae8bc063e64ff1a1244b48e38bd83d" PartId="8d21bd8522c545e49651b8bd3a9c80ed">
          <Part Type="straipsnis" Nr="46" Abbr="46 str." Title="Specialiosios žemės naudojimo sąlygos elektroninių ryšių tinklų elektroninių ryšių infrastruktūros apsaugos zonose" DocPartId="36e88bfa69a94f838b9e413602a62a63" PartId="2b08341ee8904e4eba6fe59e37b75f50">
            <Part Type="strDalis" Nr="1" Abbr="46 str. 1 d." DocPartId="1dec4e59b527483e83dee7f53adeff81" PartId="9570b61ef1564ab88c91528af411bbc8">
              <Part Type="strPunktas" Nr="1" Abbr="46 str. 1 d. 1 p." DocPartId="f782d7273ebe4d87b9a8c43e606164a5" PartId="e4854e3593d04e8baf27793003af1246"/>
              <Part Type="strPunktas" Nr="2" Abbr="46 str. 1 d. 2 p." DocPartId="180168ed8fe643258c21b835397f79ce" PartId="eac874d59ebb4b87bec7f6c8c867dcff"/>
              <Part Type="strPunktas" Nr="3" Abbr="46 str. 1 d. 3 p." DocPartId="7a85caec20a64875895eec7f75da6124" PartId="ec7b9402d7f843f89dc32d1035259cb5"/>
              <Part Type="strPunktas" Nr="4" Abbr="46 str. 1 d. 4 p." DocPartId="04ca267fe0c142579d31a641dfe0198b" PartId="14a223814f6f4f1cbea9cc0e7fd1726d"/>
              <Part Type="strPunktas" Nr="5" Abbr="46 str. 1 d. 5 p." DocPartId="400d6836f41043fb83205d9cbaee5c9c" PartId="bbefd414e1e343a68ab6a713f576b01e"/>
              <Part Type="strPunktas" Nr="6" Abbr="46 str. 1 d. 6 p." DocPartId="00f7e3d1e7ee4cea9282b43228f11bb4" PartId="9eebeb81946944f2bbe32e9af7ddcb0a"/>
              <Part Type="strPunktas" Nr="7" Abbr="46 str. 1 d. 7 p." DocPartId="9aabde6c33f640fbab158e9ccdc36124" PartId="abfdfeef7a494ef592f5b5ec929a6087"/>
              <Part Type="strPunktas" Nr="8" Abbr="46 str. 1 d. 8 p." DocPartId="447f820b2c874905ab1271a25fb9a8dd" PartId="a5d301ee2a7147c6bff42a37d73790ee"/>
            </Part>
            <Part Type="strDalis" Nr="2" Abbr="46 str. 2 d." DocPartId="fbefa9e7f4af421babcb87b364523e0c" PartId="f6b493c28d1d459cb616e451df375b4d"/>
          </Part>
        </Part>
      </Part>
    </Part>
    <Part Type="straipsnis" Nr="5" Abbr="5 str." Title="77 straipsnio pakeitimas" DocPartId="fed6eeae956443c396f633a5df0d40b1" PartId="0af57e9d38094367924c6304b756a626">
      <Part Type="strDalis" Nr="1" Abbr="5 str. 1 d." DocPartId="cfd2ac5aa5b44405bd028e45a581015a" PartId="3107ef87284d49848af332602c7f3012">
        <Part Type="citata" DocPartId="41b1a5f632f34e588774ce95295506d4" PartId="2690e875066c40dbab1b0210a2524331">
          <Part Type="strPunktas" Nr="2" Abbr="2 p." DocPartId="15a021b88a4e4c8e9514a2679656bf0d" PartId="6acaca97425b413b81c972ad16597dfb"/>
        </Part>
      </Part>
    </Part>
    <Part Type="straipsnis" Nr="6" Abbr="6 str." Title="83 straipsnio pakeitimas" DocPartId="d5d04410abd24edd8af85ea334003fe5" PartId="b960f4d692da4ae9a98b499c1a5a502c">
      <Part Type="strDalis" Nr="1" Abbr="6 str. 1 d." DocPartId="65edebc9b3e043b68c6b5b364f375244" PartId="5244e377b5d943939e81f6d6096a8ae7">
        <Part Type="citata" DocPartId="3469320aa999478d94bc6cd9e9fd13e6" PartId="64e5d3865f8b4e4b9a0041ff985a7dd3">
          <Part Type="straipsnis" Nr="83" Abbr="83 str." Title="Specialiosios žemės naudojimo sąlygos kraštovaizdžio draustiniuose" DocPartId="d6e4d47b57fc42caaa24edb88676498d" PartId="751ea92d22634dbe8e8927ba73048127">
            <Part Type="strDalis" Nr="1" Abbr="83 str. 1 d." DocPartId="b58b863e06cd4ae082463311383d8282" PartId="047f674008ea420dbca8076f431ac736"/>
          </Part>
        </Part>
      </Part>
    </Part>
    <Part Type="straipsnis" Nr="7" Abbr="7 str." Title="Įstatymo įsigaliojimas ir įgyvendinimas" DocPartId="f31f390f46f74623ac33a53d6edea965" PartId="a5c1375174fd407ebd23b3a8b92008de">
      <Part Type="strDalis" Nr="1" Abbr="7 str. 1 d." DocPartId="92d62c3e5d9443048e9cae288ae1a653" PartId="6a3fafdec8154b51bbe65c73f8291b86"/>
      <Part Type="strDalis" Nr="2" Abbr="7 str. 2 d." DocPartId="b4b62735aa6b4fd3887d3c0553af6795" PartId="dfafc03be8904121ad7f5af6370c00c8"/>
    </Part>
    <Part Type="signatura" DocPartId="bcb9f27a41f642d9abd2afc8199ed567" PartId="c4c4b4d5a2aa4670a152f76fadff9a22"/>
  </Part>
</Parts>
</file>

<file path=customXml/itemProps1.xml><?xml version="1.0" encoding="utf-8"?>
<ds:datastoreItem xmlns:ds="http://schemas.openxmlformats.org/officeDocument/2006/customXml" ds:itemID="{E2B5591C-5C38-4DB2-8751-C3C617CED0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4655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GUMBYTĖ Danguolė</cp:lastModifiedBy>
  <cp:revision>3</cp:revision>
  <cp:lastPrinted>2004-12-10T05:45:00Z</cp:lastPrinted>
  <dcterms:created xsi:type="dcterms:W3CDTF">2021-11-25T11:13:00Z</dcterms:created>
  <dcterms:modified xsi:type="dcterms:W3CDTF">2021-11-25T12:36:00Z</dcterms:modified>
</cp:coreProperties>
</file>