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d7cc00e8bea45639659838bcb394896"/>
        <w:id w:val="1657882119"/>
        <w:lock w:val="sdtLocked"/>
      </w:sdtPr>
      <w:sdtEndPr/>
      <w:sdtContent>
        <w:p w14:paraId="31B6FF9D" w14:textId="77777777" w:rsidR="004F6C45" w:rsidRDefault="004F6C45">
          <w:pPr>
            <w:tabs>
              <w:tab w:val="center" w:pos="4986"/>
              <w:tab w:val="right" w:pos="9972"/>
            </w:tabs>
          </w:pPr>
        </w:p>
        <w:p w14:paraId="7B66CCFB" w14:textId="3C7B8785" w:rsidR="004F6C45" w:rsidRDefault="001E1FBA">
          <w:pPr>
            <w:tabs>
              <w:tab w:val="center" w:pos="4819"/>
              <w:tab w:val="right" w:pos="9638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bCs/>
              <w:noProof/>
              <w:szCs w:val="24"/>
              <w:lang w:eastAsia="ko-KR"/>
            </w:rPr>
            <w:drawing>
              <wp:inline distT="0" distB="0" distL="0" distR="0" wp14:anchorId="1D4DEF08" wp14:editId="155D6F17">
                <wp:extent cx="504825" cy="514350"/>
                <wp:effectExtent l="0" t="0" r="9525" b="0"/>
                <wp:docPr id="1270478989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4825" cy="514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EFFE4F0" w14:textId="77777777" w:rsidR="004F6C45" w:rsidRDefault="004F6C45">
          <w:pPr>
            <w:spacing w:line="276" w:lineRule="auto"/>
            <w:jc w:val="center"/>
          </w:pPr>
        </w:p>
        <w:p w14:paraId="6746D3CA" w14:textId="07942D5C" w:rsidR="004F6C45" w:rsidRDefault="001E1FBA">
          <w:pPr>
            <w:spacing w:line="276" w:lineRule="auto"/>
            <w:jc w:val="center"/>
            <w:rPr>
              <w:b/>
            </w:rPr>
          </w:pPr>
          <w:r>
            <w:rPr>
              <w:b/>
            </w:rPr>
            <w:t xml:space="preserve">LIETUVOS RESPUBLIKOS </w:t>
          </w:r>
          <w:r>
            <w:rPr>
              <w:b/>
              <w:color w:val="000000"/>
              <w:szCs w:val="24"/>
            </w:rPr>
            <w:t>VIDAUS REIKALŲ</w:t>
          </w:r>
          <w:r>
            <w:rPr>
              <w:b/>
            </w:rPr>
            <w:t xml:space="preserve"> MINISTRAS</w:t>
          </w:r>
        </w:p>
        <w:p w14:paraId="2337D788" w14:textId="77777777" w:rsidR="004F6C45" w:rsidRDefault="004F6C45">
          <w:pPr>
            <w:spacing w:line="276" w:lineRule="auto"/>
            <w:jc w:val="center"/>
          </w:pPr>
        </w:p>
        <w:p w14:paraId="30544C82" w14:textId="77777777" w:rsidR="004F6C45" w:rsidRDefault="001E1FBA">
          <w:pPr>
            <w:spacing w:line="276" w:lineRule="auto"/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2D07D15F" w14:textId="60CF4E19" w:rsidR="004F6C45" w:rsidRDefault="001E1FBA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szCs w:val="24"/>
            </w:rPr>
            <w:t xml:space="preserve">DĖL LIETUVOS RESPUBLIKOS </w:t>
          </w:r>
          <w:r>
            <w:rPr>
              <w:b/>
              <w:color w:val="000000"/>
              <w:szCs w:val="24"/>
            </w:rPr>
            <w:t xml:space="preserve">VIDAUS REIKALŲ </w:t>
          </w:r>
          <w:r>
            <w:rPr>
              <w:b/>
              <w:szCs w:val="24"/>
            </w:rPr>
            <w:t xml:space="preserve">MINISTRO </w:t>
          </w:r>
          <w:r>
            <w:rPr>
              <w:b/>
              <w:bCs/>
              <w:szCs w:val="24"/>
            </w:rPr>
            <w:t xml:space="preserve">2024 M. GEGUŽĖS 16 D. </w:t>
          </w:r>
          <w:r>
            <w:rPr>
              <w:b/>
              <w:szCs w:val="24"/>
            </w:rPr>
            <w:t>ĮSAKYMO NR. </w:t>
          </w:r>
          <w:r>
            <w:rPr>
              <w:b/>
              <w:szCs w:val="24"/>
              <w:lang w:eastAsia="lt-LT"/>
            </w:rPr>
            <w:t xml:space="preserve">1V-344 </w:t>
          </w:r>
          <w:r>
            <w:rPr>
              <w:b/>
              <w:szCs w:val="24"/>
            </w:rPr>
            <w:t xml:space="preserve">„DĖL </w:t>
          </w:r>
          <w:r>
            <w:rPr>
              <w:b/>
              <w:bCs/>
              <w:caps/>
              <w:szCs w:val="24"/>
            </w:rPr>
            <w:t>Butpinigių vidaus tarnybos sistemos pareigūnAMS SKYRIMO IR mokėjimo“</w:t>
          </w:r>
          <w:r>
            <w:rPr>
              <w:b/>
              <w:szCs w:val="24"/>
            </w:rPr>
            <w:t xml:space="preserve"> PAKEITIMO</w:t>
          </w:r>
        </w:p>
        <w:p w14:paraId="61DEF2C9" w14:textId="77777777" w:rsidR="004F6C45" w:rsidRDefault="004F6C45">
          <w:pPr>
            <w:spacing w:line="276" w:lineRule="auto"/>
            <w:jc w:val="center"/>
            <w:rPr>
              <w:b/>
              <w:szCs w:val="24"/>
            </w:rPr>
          </w:pPr>
        </w:p>
        <w:p w14:paraId="1A3F6A9E" w14:textId="06D95A24" w:rsidR="004F6C45" w:rsidRDefault="001E1FBA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2024 m. spalio 29 d.</w:t>
          </w:r>
          <w:r>
            <w:rPr>
              <w:szCs w:val="24"/>
            </w:rPr>
            <w:t xml:space="preserve"> Nr. 1V-636</w:t>
          </w:r>
        </w:p>
        <w:p w14:paraId="0860687A" w14:textId="77777777" w:rsidR="004F6C45" w:rsidRDefault="001E1FBA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7594B329" w14:textId="0ABAFECC" w:rsidR="004F6C45" w:rsidRDefault="004F6C45">
          <w:pPr>
            <w:spacing w:line="276" w:lineRule="auto"/>
            <w:jc w:val="center"/>
            <w:rPr>
              <w:szCs w:val="24"/>
              <w:lang w:eastAsia="lt-LT"/>
            </w:rPr>
          </w:pPr>
        </w:p>
        <w:p w14:paraId="42CD8657" w14:textId="77777777" w:rsidR="004F6C45" w:rsidRDefault="004F6C45">
          <w:pPr>
            <w:spacing w:line="276" w:lineRule="auto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85fc0e9b7f4741adaa1a811aff5bcf06"/>
            <w:id w:val="-1570104861"/>
            <w:lock w:val="sdtLocked"/>
          </w:sdtPr>
          <w:sdtEndPr/>
          <w:sdtContent>
            <w:p w14:paraId="104E4BFB" w14:textId="77777777" w:rsidR="004F6C45" w:rsidRDefault="001E1FBA">
              <w:pPr>
                <w:tabs>
                  <w:tab w:val="left" w:pos="1134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rFonts w:eastAsia="Calibri"/>
                  <w:szCs w:val="24"/>
                </w:rPr>
                <w:t>Butpinigių</w:t>
              </w:r>
              <w:proofErr w:type="spellEnd"/>
              <w:r>
                <w:rPr>
                  <w:rFonts w:eastAsia="Calibri"/>
                  <w:szCs w:val="24"/>
                </w:rPr>
                <w:t xml:space="preserve"> vidaus tarnybos sistemos pareigūnams skyrimo ir mokėjimo tvarkos aprašą, patvirtintą </w:t>
              </w:r>
              <w:r>
                <w:rPr>
                  <w:szCs w:val="24"/>
                </w:rPr>
                <w:t xml:space="preserve">Lietuvos Respublikos vidaus reikalų ministro 2024 m. gegužės 16 d. įsakymu Nr. 1V-344 „Dėl </w:t>
              </w:r>
              <w:proofErr w:type="spellStart"/>
              <w:r>
                <w:rPr>
                  <w:szCs w:val="24"/>
                </w:rPr>
                <w:t>Butpinig</w:t>
              </w:r>
              <w:r>
                <w:rPr>
                  <w:szCs w:val="24"/>
                </w:rPr>
                <w:t>ių</w:t>
              </w:r>
              <w:proofErr w:type="spellEnd"/>
              <w:r>
                <w:rPr>
                  <w:szCs w:val="24"/>
                </w:rPr>
                <w:t xml:space="preserve"> vidaus tarnybos sistemos pareigūnams skyrimo ir mokėjimo“:</w:t>
              </w:r>
            </w:p>
          </w:sdtContent>
        </w:sdt>
        <w:sdt>
          <w:sdtPr>
            <w:alias w:val="1 p."/>
            <w:tag w:val="part_a998d84c4e7e43c2b1157addbd90dccc"/>
            <w:id w:val="-1120061774"/>
            <w:lock w:val="sdtLocked"/>
          </w:sdtPr>
          <w:sdtEndPr/>
          <w:sdtContent>
            <w:p w14:paraId="2F553D06" w14:textId="1747991A" w:rsidR="004F6C45" w:rsidRDefault="001E1FBA">
              <w:pPr>
                <w:tabs>
                  <w:tab w:val="left" w:pos="851"/>
                </w:tabs>
                <w:spacing w:line="276" w:lineRule="auto"/>
                <w:ind w:left="993" w:hanging="284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a998d84c4e7e43c2b1157addbd90dccc"/>
                  <w:id w:val="20203505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Pakeičiu 15.3 </w:t>
              </w:r>
              <w:r>
                <w:rPr>
                  <w:rFonts w:eastAsia="Calibri"/>
                  <w:szCs w:val="24"/>
                </w:rPr>
                <w:t>papunktį ir jį išdėstau taip:</w:t>
              </w:r>
            </w:p>
            <w:sdt>
              <w:sdtPr>
                <w:alias w:val="citata"/>
                <w:tag w:val="part_332d05553a4a4793a16b557bbad599b3"/>
                <w:id w:val="104922711"/>
                <w:lock w:val="sdtLocked"/>
              </w:sdtPr>
              <w:sdtEndPr/>
              <w:sdtContent>
                <w:sdt>
                  <w:sdtPr>
                    <w:alias w:val="15.3 pp."/>
                    <w:tag w:val="part_7524e3d9e4474c598909a517e0bbdce8"/>
                    <w:id w:val="-2139712846"/>
                    <w:lock w:val="sdtLocked"/>
                  </w:sdtPr>
                  <w:sdtEndPr/>
                  <w:sdtContent>
                    <w:p w14:paraId="4CF3D088" w14:textId="1DE61708" w:rsidR="004F6C45" w:rsidRDefault="001E1FBA">
                      <w:pPr>
                        <w:tabs>
                          <w:tab w:val="left" w:pos="1134"/>
                        </w:tabs>
                        <w:spacing w:line="276" w:lineRule="auto"/>
                        <w:ind w:left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524e3d9e4474c598909a517e0bbdce8"/>
                          <w:id w:val="-158105904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15.3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kuris į tarnybos vietą ir iš jos vežamas arba vyksta tarnybiniu transportu;“</w:t>
                      </w:r>
                      <w: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e75b8281ba9473d8d3d1019658f01b7"/>
            <w:id w:val="-1183981559"/>
            <w:lock w:val="sdtLocked"/>
          </w:sdtPr>
          <w:sdtEndPr/>
          <w:sdtContent>
            <w:p w14:paraId="50CFD1BA" w14:textId="7A5BD370" w:rsidR="004F6C45" w:rsidRDefault="001E1FBA">
              <w:pPr>
                <w:tabs>
                  <w:tab w:val="left" w:pos="993"/>
                </w:tabs>
                <w:spacing w:line="276" w:lineRule="auto"/>
                <w:ind w:left="1069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e75b8281ba9473d8d3d1019658f01b7"/>
                  <w:id w:val="-17533385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>Pripažįstu netekusiu galios 15.4 papunktį.</w:t>
              </w:r>
            </w:p>
          </w:sdtContent>
        </w:sdt>
        <w:sdt>
          <w:sdtPr>
            <w:alias w:val="3 p."/>
            <w:tag w:val="part_c1e0812cc3d549a0a466b759da262158"/>
            <w:id w:val="1443115511"/>
            <w:lock w:val="sdtLocked"/>
          </w:sdtPr>
          <w:sdtEndPr/>
          <w:sdtContent>
            <w:p w14:paraId="3DEF81F8" w14:textId="06CEE098" w:rsidR="004F6C45" w:rsidRDefault="001E1FBA">
              <w:pPr>
                <w:spacing w:line="276" w:lineRule="auto"/>
                <w:ind w:left="993" w:hanging="284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c1e0812cc3d549a0a466b759da262158"/>
                  <w:id w:val="8711183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rFonts w:eastAsia="Calibri"/>
                  <w:szCs w:val="24"/>
                  <w:lang w:eastAsia="lt-LT"/>
                </w:rPr>
                <w:t>Pakeičiu 22.1 papunktį ir jį išdėstau taip:</w:t>
              </w:r>
            </w:p>
            <w:sdt>
              <w:sdtPr>
                <w:alias w:val="citata"/>
                <w:tag w:val="part_02e24cc953974ed89408330c5895db93"/>
                <w:id w:val="-76985975"/>
                <w:lock w:val="sdtLocked"/>
              </w:sdtPr>
              <w:sdtEndPr/>
              <w:sdtContent>
                <w:sdt>
                  <w:sdtPr>
                    <w:alias w:val="22.1 pp."/>
                    <w:tag w:val="part_c30245c0585b40dd96f2ee86892853b4"/>
                    <w:id w:val="1601684176"/>
                    <w:lock w:val="sdtLocked"/>
                  </w:sdtPr>
                  <w:sdtEndPr/>
                  <w:sdtContent>
                    <w:p w14:paraId="5B565B60" w14:textId="7E1D100B" w:rsidR="004F6C45" w:rsidRDefault="001E1FBA">
                      <w:pPr>
                        <w:spacing w:line="276" w:lineRule="auto"/>
                        <w:ind w:firstLine="709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c30245c0585b40dd96f2ee86892853b4"/>
                          <w:id w:val="15867974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atsiranda ar paaiškėja bent viena iš aprašo 15.1, 15.3, 15.5–15.11, 15.13 ir 15.14 papunkčiuose nurodytų sąlygų;“.</w:t>
                      </w:r>
                    </w:p>
                    <w:p w14:paraId="63A8EA22" w14:textId="13D4A789" w:rsidR="004F6C45" w:rsidRDefault="004F6C45">
                      <w:pPr>
                        <w:tabs>
                          <w:tab w:val="left" w:pos="1134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</w:p>
                    <w:p w14:paraId="727C738A" w14:textId="77777777" w:rsidR="004F6C45" w:rsidRDefault="001E1FBA">
                      <w:pPr>
                        <w:spacing w:line="276" w:lineRule="auto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2a1b3e413ac4d75aa3001dad549fb9b"/>
            <w:id w:val="748235316"/>
            <w:lock w:val="sdtLocked"/>
          </w:sdtPr>
          <w:sdtEndPr/>
          <w:sdtContent>
            <w:p w14:paraId="3F048BEA" w14:textId="39AA019C" w:rsidR="004F6C45" w:rsidRPr="001E1FBA" w:rsidRDefault="001E1FBA">
              <w:pPr>
                <w:tabs>
                  <w:tab w:val="left" w:pos="720"/>
                  <w:tab w:val="center" w:pos="4153"/>
                  <w:tab w:val="right" w:pos="8306"/>
                </w:tabs>
                <w:jc w:val="both"/>
                <w:rPr>
                  <w:szCs w:val="24"/>
                  <w:lang w:eastAsia="ru-RU"/>
                </w:rPr>
              </w:pPr>
              <w:r>
                <w:rPr>
                  <w:szCs w:val="24"/>
                  <w:lang w:eastAsia="ru-RU"/>
                </w:rPr>
                <w:t>Vidaus reikalų ministrė</w:t>
              </w:r>
              <w:r>
                <w:rPr>
                  <w:szCs w:val="24"/>
                  <w:lang w:eastAsia="ru-RU"/>
                </w:rPr>
                <w:tab/>
              </w:r>
              <w:r>
                <w:rPr>
                  <w:szCs w:val="24"/>
                  <w:lang w:eastAsia="ru-RU"/>
                </w:rPr>
                <w:tab/>
              </w:r>
              <w:bookmarkStart w:id="0" w:name="_GoBack"/>
              <w:bookmarkEnd w:id="0"/>
              <w:r>
                <w:rPr>
                  <w:bCs/>
                  <w:szCs w:val="24"/>
                  <w:lang w:eastAsia="ru-RU"/>
                </w:rPr>
                <w:t xml:space="preserve">Agnė </w:t>
              </w:r>
              <w:proofErr w:type="spellStart"/>
              <w:r>
                <w:rPr>
                  <w:bCs/>
                  <w:szCs w:val="24"/>
                  <w:lang w:eastAsia="ru-RU"/>
                </w:rPr>
                <w:t>Bilotaitė</w:t>
              </w:r>
              <w:proofErr w:type="spellEnd"/>
            </w:p>
            <w:p w14:paraId="2E726C8B" w14:textId="77777777" w:rsidR="004F6C45" w:rsidRDefault="004F6C45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</w:p>
            <w:p w14:paraId="7C692F27" w14:textId="77777777" w:rsidR="004F6C45" w:rsidRDefault="004F6C45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</w:p>
            <w:p w14:paraId="21B18B44" w14:textId="77777777" w:rsidR="004F6C45" w:rsidRDefault="004F6C45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</w:p>
            <w:p w14:paraId="3A56CB09" w14:textId="40727CD6" w:rsidR="004F6C45" w:rsidRDefault="004F6C45">
              <w:pPr>
                <w:tabs>
                  <w:tab w:val="left" w:pos="7371"/>
                </w:tabs>
                <w:spacing w:line="276" w:lineRule="auto"/>
              </w:pPr>
            </w:p>
            <w:p w14:paraId="79D9BC07" w14:textId="77777777" w:rsidR="004F6C45" w:rsidRDefault="004F6C45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</w:p>
            <w:tbl>
              <w:tblPr>
                <w:tblW w:w="0" w:type="auto"/>
                <w:tblCellMar>
                  <w:left w:w="0" w:type="dxa"/>
                </w:tblCellMar>
                <w:tblLook w:val="04A0" w:firstRow="1" w:lastRow="0" w:firstColumn="1" w:lastColumn="0" w:noHBand="0" w:noVBand="1"/>
              </w:tblPr>
              <w:tblGrid>
                <w:gridCol w:w="4819"/>
                <w:gridCol w:w="4819"/>
              </w:tblGrid>
              <w:tr w:rsidR="004F6C45" w14:paraId="6975E805" w14:textId="77777777">
                <w:tc>
                  <w:tcPr>
                    <w:tcW w:w="4927" w:type="dxa"/>
                  </w:tcPr>
                  <w:p w14:paraId="7DF08A9A" w14:textId="77777777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SUDERINTA</w:t>
                    </w:r>
                  </w:p>
                  <w:p w14:paraId="10024343" w14:textId="77777777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 xml:space="preserve">Lietuvos Respublikos </w:t>
                    </w: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ab/>
                    </w:r>
                  </w:p>
                  <w:p w14:paraId="41DB2AFF" w14:textId="77777777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teisingumo ministerijos</w:t>
                    </w:r>
                  </w:p>
                  <w:p w14:paraId="100D4152" w14:textId="10DFB112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2024 m. spalio 18 d. raštu</w:t>
                    </w:r>
                  </w:p>
                  <w:p w14:paraId="678FA19B" w14:textId="3897B75C" w:rsidR="004F6C45" w:rsidRDefault="001E1FBA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Nr. (1.22 E) 7R-3425</w:t>
                    </w:r>
                  </w:p>
                </w:tc>
                <w:tc>
                  <w:tcPr>
                    <w:tcW w:w="4927" w:type="dxa"/>
                  </w:tcPr>
                  <w:p w14:paraId="0C37A7B4" w14:textId="77777777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SUDERINTA</w:t>
                    </w:r>
                  </w:p>
                  <w:p w14:paraId="4E29698D" w14:textId="77777777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Lietuvos Respublikos</w:t>
                    </w:r>
                  </w:p>
                  <w:p w14:paraId="25C312CD" w14:textId="77777777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finansų ministerijos</w:t>
                    </w:r>
                  </w:p>
                  <w:p w14:paraId="47B50E60" w14:textId="420EE12F" w:rsidR="004F6C45" w:rsidRDefault="001E1FBA">
                    <w:pPr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2024 m. spalio 18 d. raštu</w:t>
                    </w:r>
                  </w:p>
                  <w:p w14:paraId="07F552CB" w14:textId="70B30C45" w:rsidR="004F6C45" w:rsidRDefault="001E1FBA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Nr.</w:t>
                    </w: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 xml:space="preserve"> 6K-24/5650</w:t>
                    </w:r>
                  </w:p>
                </w:tc>
              </w:tr>
            </w:tbl>
            <w:p w14:paraId="1E4CA8B3" w14:textId="77777777" w:rsidR="004F6C45" w:rsidRDefault="001E1FBA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4F6C4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8A96B2" w14:textId="77777777" w:rsidR="004F6C45" w:rsidRDefault="001E1FB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0D6C714" w14:textId="77777777" w:rsidR="004F6C45" w:rsidRDefault="001E1FBA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3EF19653" w14:textId="77777777" w:rsidR="004F6C45" w:rsidRDefault="004F6C45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A8CCCB" w14:textId="77777777" w:rsidR="004F6C45" w:rsidRDefault="001E1FBA">
    <w:pPr>
      <w:framePr w:wrap="auto" w:vAnchor="text" w:hAnchor="margin" w:xAlign="right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1C57B36" w14:textId="77777777" w:rsidR="004F6C45" w:rsidRDefault="004F6C45">
    <w:pPr>
      <w:tabs>
        <w:tab w:val="center" w:pos="4819"/>
        <w:tab w:val="right" w:pos="9638"/>
      </w:tabs>
      <w:ind w:right="360"/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20E2C5" w14:textId="77777777" w:rsidR="004F6C45" w:rsidRDefault="004F6C45">
    <w:pPr>
      <w:tabs>
        <w:tab w:val="center" w:pos="4819"/>
        <w:tab w:val="right" w:pos="9638"/>
      </w:tabs>
      <w:ind w:right="360"/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6BC7BA" w14:textId="77777777" w:rsidR="004F6C45" w:rsidRDefault="004F6C45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F2786B" w14:textId="77777777" w:rsidR="004F6C45" w:rsidRDefault="001E1FB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B2B17D3" w14:textId="77777777" w:rsidR="004F6C45" w:rsidRDefault="001E1FBA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48FA490B" w14:textId="77777777" w:rsidR="004F6C45" w:rsidRDefault="004F6C45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A133E" w14:textId="77777777" w:rsidR="004F6C45" w:rsidRDefault="004F6C45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627C9F" w14:textId="57BA287B" w:rsidR="004F6C45" w:rsidRDefault="001E1FBA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F3AE3F" w14:textId="77777777" w:rsidR="004F6C45" w:rsidRDefault="004F6C45">
    <w:pPr>
      <w:tabs>
        <w:tab w:val="center" w:pos="4153"/>
        <w:tab w:val="right" w:pos="8306"/>
      </w:tabs>
      <w:rPr>
        <w:sz w:val="20"/>
        <w:lang w:eastAsia="ru-RU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062"/>
    <w:rsid w:val="001E1FBA"/>
    <w:rsid w:val="00357062"/>
    <w:rsid w:val="004F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98CCFC"/>
  <w15:docId w15:val="{9B850015-A85F-4B4D-AA9B-94E022573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8526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55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93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70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64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0005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37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64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21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2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69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054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02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7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5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10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79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408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0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81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3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842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056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460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2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93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964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0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13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568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539904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0740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11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77079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8678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117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1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44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40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105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910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601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22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86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61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267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658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580071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92331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437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911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62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09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493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72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174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977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1978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25324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00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385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8873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13227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38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57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547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30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4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94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18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0008929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6249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19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3203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46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665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99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83452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5746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71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75332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71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73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89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56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91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408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09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32614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1884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291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8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38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815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11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95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172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825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90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58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542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083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48224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61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93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5598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1529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48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43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1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782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983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977781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26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9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1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97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02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2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819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036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387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32193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1437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63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048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49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44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9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34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344837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554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97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5111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03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53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1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44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734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3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497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026144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8694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17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1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19547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0468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56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26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48349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66498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4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079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7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67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9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1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565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79474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79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12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82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71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067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340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131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61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70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8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60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144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39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70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704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80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32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965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76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8697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5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637349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8049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55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6944527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5145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31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8124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73582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2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478185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36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1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4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84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6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456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36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12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5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0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91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40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39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09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060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119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309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3321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16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247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21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839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111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14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82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4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79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011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442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1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534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31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3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96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2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55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67702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9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45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3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79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890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72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550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3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31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94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627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231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128334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76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83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198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7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1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4444285AFBFE42B92F85007CEC2D08" ma:contentTypeVersion="2" ma:contentTypeDescription="Create a new document." ma:contentTypeScope="" ma:versionID="3d3ea8196d6c27c9eeadd3a9b0f1987f">
  <xsd:schema xmlns:xsd="http://www.w3.org/2001/XMLSchema" xmlns:xs="http://www.w3.org/2001/XMLSchema" xmlns:p="http://schemas.microsoft.com/office/2006/metadata/properties" xmlns:ns2="189a270e-1cc4-4ba5-bab5-17e03fae9b32" targetNamespace="http://schemas.microsoft.com/office/2006/metadata/properties" ma:root="true" ma:fieldsID="4e17fa1997759fa8dfe500463295e866" ns2:_="">
    <xsd:import namespace="189a270e-1cc4-4ba5-bab5-17e03fae9b3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9a270e-1cc4-4ba5-bab5-17e03fae9b3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38fbd9d720844760be5f7befffea4908" PartId="cd7cc00e8bea45639659838bcb394896">
    <Part Type="preambule" DocPartId="1cfd61549d254c55b8442f9dfb507b22" PartId="85fc0e9b7f4741adaa1a811aff5bcf06"/>
    <Part Type="punktas" Nr="1" Abbr="1 p." DocPartId="3daabcdd95f849d2b7c28c4acba75470" PartId="a998d84c4e7e43c2b1157addbd90dccc">
      <Part Type="citata" DocPartId="e4e30f071bd84212b01474fbb9fc3fc1" PartId="332d05553a4a4793a16b557bbad599b3">
        <Part Type="papunktis" Nr="15.3" Abbr="15.3 pp." DocPartId="ab62b512bcc64dbbbddadf8ee1410cb0" PartId="7524e3d9e4474c598909a517e0bbdce8"/>
      </Part>
    </Part>
    <Part Type="punktas" Nr="2" Abbr="2 p." DocPartId="ea56b34f724348edbf4fc80cc8cd352a" PartId="be75b8281ba9473d8d3d1019658f01b7"/>
    <Part Type="punktas" Nr="3" Abbr="3 p." DocPartId="167bdfc6e7f8481a971ed359759ad343" PartId="c1e0812cc3d549a0a466b759da262158">
      <Part Type="citata" DocPartId="c796df70ddf444f0a2c829debe2708b5" PartId="02e24cc953974ed89408330c5895db93">
        <Part Type="papunktis" Nr="22.1" Abbr="22.1 pp." DocPartId="a2af486882284a9f9853f2101d7e5bb2" PartId="c30245c0585b40dd96f2ee86892853b4"/>
      </Part>
    </Part>
    <Part Type="signatura" DocPartId="ef632a4b36d546d78a6f2410b7a4fed7" PartId="d2a1b3e413ac4d75aa3001dad549fb9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0A142C-11E2-4510-8012-D97B80F975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9a270e-1cc4-4ba5-bab5-17e03fae9b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EFC0D3-FA43-46DF-BFEA-E9DB7E9CD8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6673481-B042-45AD-A207-502CF3AA782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CEEFBD-3016-4061-85BC-CA58AF78CBB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1B60ED26-DDAF-46AF-BB63-D07D890F6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1010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TEISINGUMO MINISTRO</vt:lpstr>
      <vt:lpstr>LIETUVOS RESPUBLIKOS TEISINGUMO MINISTRO</vt:lpstr>
    </vt:vector>
  </TitlesOfParts>
  <Company>Hewlett-Packard Company</Company>
  <LinksUpToDate>false</LinksUpToDate>
  <CharactersWithSpaces>1166</CharactersWithSpaces>
  <SharedDoc>false</SharedDoc>
  <HyperlinkBase/>
  <HLinks>
    <vt:vector size="12" baseType="variant">
      <vt:variant>
        <vt:i4>1441863</vt:i4>
      </vt:variant>
      <vt:variant>
        <vt:i4>3</vt:i4>
      </vt:variant>
      <vt:variant>
        <vt:i4>0</vt:i4>
      </vt:variant>
      <vt:variant>
        <vt:i4>5</vt:i4>
      </vt:variant>
      <vt:variant>
        <vt:lpwstr>http://www3.lrs.lt/pls/inter/dokpaieska.showdoc_l?p_id=331500</vt:lpwstr>
      </vt:variant>
      <vt:variant>
        <vt:lpwstr/>
      </vt:variant>
      <vt:variant>
        <vt:i4>4325393</vt:i4>
      </vt:variant>
      <vt:variant>
        <vt:i4>0</vt:i4>
      </vt:variant>
      <vt:variant>
        <vt:i4>0</vt:i4>
      </vt:variant>
      <vt:variant>
        <vt:i4>5</vt:i4>
      </vt:variant>
      <vt:variant>
        <vt:lpwstr>http://www.litlex.lt/scripts/sarasas2.dll?Tekstas=1&amp;Id=18900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TEISINGUMO MINISTRO</dc:title>
  <dc:creator>irlauk</dc:creator>
  <cp:lastModifiedBy>ŠAULYTĖ SKAIRIENĖ Dalia</cp:lastModifiedBy>
  <cp:revision>3</cp:revision>
  <cp:lastPrinted>2019-01-31T08:20:00Z</cp:lastPrinted>
  <dcterms:created xsi:type="dcterms:W3CDTF">2024-10-29T05:57:00Z</dcterms:created>
  <dcterms:modified xsi:type="dcterms:W3CDTF">2024-10-29T06:35:00Z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0x010100074444285AFBFE42B92F85007CEC2D08</vt:lpwstr>
  </property>
</Properties>
</file>