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c31b076de4241c6908c74d06d9cfc4d"/>
        <w:id w:val="-461114977"/>
        <w:lock w:val="sdtLocked"/>
      </w:sdtPr>
      <w:sdtEndPr/>
      <w:sdtContent>
        <w:p w:rsidR="00544E62" w:rsidRDefault="009805A0">
          <w:pPr>
            <w:tabs>
              <w:tab w:val="center" w:pos="4819"/>
              <w:tab w:val="right" w:pos="9638"/>
            </w:tabs>
            <w:jc w:val="center"/>
            <w:rPr>
              <w:b/>
              <w:bCs/>
            </w:rPr>
          </w:pPr>
          <w:r>
            <w:object w:dxaOrig="811" w:dyaOrig="961" w14:anchorId="2B2B60E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pt" o:ole="" fillcolor="window">
                <v:imagedata r:id="rId10" o:title=""/>
              </v:shape>
              <o:OLEObject Type="Embed" ProgID="Word.Picture.8" ShapeID="_x0000_i1025" DrawAspect="Content" ObjectID="_1835507746" r:id="rId11"/>
            </w:object>
          </w:r>
        </w:p>
        <w:p w:rsidR="00544E62" w:rsidRDefault="00544E62" w:rsidP="009805A0">
          <w:pPr>
            <w:tabs>
              <w:tab w:val="left" w:pos="9214"/>
            </w:tabs>
            <w:jc w:val="center"/>
            <w:textAlignment w:val="baseline"/>
            <w:rPr>
              <w:b/>
              <w:bCs/>
              <w:sz w:val="18"/>
              <w:szCs w:val="18"/>
              <w:lang w:eastAsia="lt-LT"/>
            </w:rPr>
          </w:pPr>
        </w:p>
        <w:p w:rsidR="00544E62" w:rsidRDefault="009805A0" w:rsidP="009805A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544E62" w:rsidRDefault="00544E62" w:rsidP="009805A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544E62" w:rsidRDefault="009805A0" w:rsidP="009805A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544E62" w:rsidRDefault="009805A0" w:rsidP="009805A0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caps/>
              <w:szCs w:val="24"/>
            </w:rPr>
            <w:t>LIETUVOS RESPUBLIKOS SVEIKATOS APSAUGOS MINISTRO 2022 M. GEGUŽĖS 20 D. ĮSAKYMO NR. V-988  „</w:t>
          </w: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szCs w:val="24"/>
              <w:lang w:eastAsia="lt-LT"/>
            </w:rPr>
            <w:t>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APRAŠO patvirtinimo</w:t>
          </w:r>
          <w:r>
            <w:rPr>
              <w:b/>
              <w:bCs/>
              <w:szCs w:val="24"/>
            </w:rPr>
            <w:t xml:space="preserve">“ </w:t>
          </w:r>
          <w:r>
            <w:rPr>
              <w:b/>
              <w:bCs/>
              <w:caps/>
              <w:szCs w:val="24"/>
              <w:lang w:eastAsia="lt-LT"/>
            </w:rPr>
            <w:t>PAKEITIMO</w:t>
          </w:r>
        </w:p>
        <w:p w:rsidR="00544E62" w:rsidRDefault="00544E62" w:rsidP="009805A0">
          <w:pPr>
            <w:jc w:val="center"/>
            <w:rPr>
              <w:szCs w:val="24"/>
            </w:rPr>
          </w:pPr>
        </w:p>
        <w:p w:rsidR="009805A0" w:rsidRPr="009805A0" w:rsidRDefault="009805A0" w:rsidP="009805A0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 xml:space="preserve">2026 m. kovo 20 d. Nr. </w:t>
          </w:r>
          <w:r w:rsidRPr="009805A0">
            <w:rPr>
              <w:szCs w:val="24"/>
              <w:lang w:eastAsia="lt-LT"/>
            </w:rPr>
            <w:t>V-246</w:t>
          </w:r>
        </w:p>
        <w:p w:rsidR="00544E62" w:rsidRDefault="009805A0" w:rsidP="009805A0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544E62" w:rsidRDefault="00544E62" w:rsidP="009805A0">
          <w:pPr>
            <w:jc w:val="center"/>
          </w:pPr>
        </w:p>
        <w:p w:rsidR="009805A0" w:rsidRDefault="009805A0" w:rsidP="009805A0">
          <w:pPr>
            <w:jc w:val="center"/>
          </w:pPr>
        </w:p>
        <w:sdt>
          <w:sdtPr>
            <w:alias w:val="pastraipa"/>
            <w:tag w:val="part_3a7641d508ad47299436c2e40229db3e"/>
            <w:id w:val="-969733681"/>
            <w:lock w:val="sdtLocked"/>
          </w:sdtPr>
          <w:sdtEndPr/>
          <w:sdtContent>
            <w:p w:rsidR="00544E62" w:rsidRDefault="009805A0">
              <w:pPr>
                <w:ind w:right="-1023" w:firstLine="567"/>
                <w:jc w:val="both"/>
              </w:pPr>
              <w:r>
                <w:t>P a k e i č i u 2022–2030 metų plėtros programos valdytojos Lietuvos Respublikos sveikatos apsaugos ministerijos sveikatos priežiūros kokybės ir efektyvumo didinimo plėtros programos pažangos priemonės Nr. 11-002-02-11-01 „Gerinti sveikatos priežiūros paslaugų kokybę ir prieinamumą“ aprašą, patvirtintą Lietuvos Respublikos sveikatos apsaugos ministro 2022 m. gegužės 20 d. įsakymu Nr. V-988 „Dėl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aprašo patvirtinimo“:</w:t>
              </w:r>
            </w:p>
          </w:sdtContent>
        </w:sdt>
        <w:sdt>
          <w:sdtPr>
            <w:alias w:val="1 p."/>
            <w:tag w:val="part_382b1009bb7c45d8b8afaef77a87793e"/>
            <w:id w:val="-1403829789"/>
            <w:lock w:val="sdtLocked"/>
          </w:sdtPr>
          <w:sdtEndPr/>
          <w:sdtContent>
            <w:p w:rsidR="00544E62" w:rsidRDefault="00491F45">
              <w:pPr>
                <w:ind w:left="1077" w:hanging="357"/>
                <w:rPr>
                  <w:szCs w:val="24"/>
                </w:rPr>
              </w:pPr>
              <w:sdt>
                <w:sdtPr>
                  <w:alias w:val="Numeris"/>
                  <w:tag w:val="nr_382b1009bb7c45d8b8afaef77a87793e"/>
                  <w:id w:val="-1647811210"/>
                  <w:lock w:val="sdtLocked"/>
                </w:sdtPr>
                <w:sdtEndPr/>
                <w:sdtContent>
                  <w:r w:rsidR="009805A0">
                    <w:rPr>
                      <w:szCs w:val="24"/>
                    </w:rPr>
                    <w:t>1</w:t>
                  </w:r>
                </w:sdtContent>
              </w:sdt>
              <w:r w:rsidR="009805A0">
                <w:rPr>
                  <w:szCs w:val="24"/>
                </w:rPr>
                <w:t>.</w:t>
              </w:r>
              <w:r w:rsidR="009805A0">
                <w:rPr>
                  <w:szCs w:val="24"/>
                </w:rPr>
                <w:tab/>
                <w:t xml:space="preserve">Pakeičiu III skyriaus lentelės 2 punkto </w:t>
              </w:r>
              <w:r w:rsidR="009805A0">
                <w:rPr>
                  <w:color w:val="000000"/>
                  <w:szCs w:val="24"/>
                </w:rPr>
                <w:t>pirmąją pastraipą ir ją išdėstau taip:</w:t>
              </w:r>
            </w:p>
            <w:tbl>
              <w:tblPr>
                <w:tblW w:w="15026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03"/>
                <w:gridCol w:w="800"/>
                <w:gridCol w:w="1972"/>
                <w:gridCol w:w="781"/>
                <w:gridCol w:w="1014"/>
                <w:gridCol w:w="681"/>
                <w:gridCol w:w="1216"/>
                <w:gridCol w:w="1066"/>
                <w:gridCol w:w="1923"/>
                <w:gridCol w:w="1202"/>
                <w:gridCol w:w="992"/>
                <w:gridCol w:w="1276"/>
              </w:tblGrid>
              <w:tr w:rsidR="00544E62">
                <w:trPr>
                  <w:trHeight w:val="279"/>
                </w:trPr>
                <w:tc>
                  <w:tcPr>
                    <w:tcW w:w="21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„2. Pasirengimo grėsmėms stiprinimas:</w:t>
                    </w:r>
                  </w:p>
                </w:tc>
                <w:tc>
                  <w:tcPr>
                    <w:tcW w:w="80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97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7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10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6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320 499,779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9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R – Mirštamumas nuo miokardo infarkto per 30 dienų nuo hospitalizacijos, proc.</w:t>
                    </w:r>
                  </w:p>
                </w:tc>
                <w:tc>
                  <w:tcPr>
                    <w:tcW w:w="12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9</w:t>
                    </w:r>
                  </w:p>
                  <w:p w:rsidR="00544E62" w:rsidRDefault="009805A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:rsidR="00544E62" w:rsidRDefault="00544E62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  <w:p w:rsidR="00544E62" w:rsidRDefault="00544E62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544E62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544E62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544E62">
                <w:trPr>
                  <w:trHeight w:val="279"/>
                </w:trPr>
                <w:tc>
                  <w:tcPr>
                    <w:tcW w:w="21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194 283,999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19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R – Mirštamumas nuo išeminio galvos smegenų insulto per 30 dienų po hospitalizacijos, proc.</w:t>
                    </w:r>
                  </w:p>
                </w:tc>
                <w:tc>
                  <w:tcPr>
                    <w:tcW w:w="12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12</w:t>
                    </w:r>
                  </w:p>
                  <w:p w:rsidR="00544E62" w:rsidRDefault="009805A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:rsidR="00544E62" w:rsidRDefault="00544E62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544E62">
                <w:trPr>
                  <w:trHeight w:val="279"/>
                </w:trPr>
                <w:tc>
                  <w:tcPr>
                    <w:tcW w:w="21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40 798,741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19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R – Efektyvių organų donorų skaičius 1 mln. gyventojų</w:t>
                    </w:r>
                  </w:p>
                </w:tc>
                <w:tc>
                  <w:tcPr>
                    <w:tcW w:w="12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30</w:t>
                    </w:r>
                  </w:p>
                  <w:p w:rsidR="00544E62" w:rsidRDefault="009805A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:rsidR="00544E62" w:rsidRDefault="00544E62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544E62">
                <w:trPr>
                  <w:trHeight w:val="279"/>
                </w:trPr>
                <w:tc>
                  <w:tcPr>
                    <w:tcW w:w="21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11 933,495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(ERPF, </w:t>
                    </w:r>
                    <w:r>
                      <w:rPr>
                        <w:sz w:val="20"/>
                      </w:rPr>
                      <w:lastRenderedPageBreak/>
                      <w:t>Sostinės regionas)</w:t>
                    </w:r>
                  </w:p>
                </w:tc>
                <w:tc>
                  <w:tcPr>
                    <w:tcW w:w="19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 xml:space="preserve">R – Aktyviojo gydymo sveikatos priežiūros įstaigose </w:t>
                    </w:r>
                    <w:r>
                      <w:rPr>
                        <w:bCs/>
                        <w:sz w:val="20"/>
                      </w:rPr>
                      <w:lastRenderedPageBreak/>
                      <w:t>nustatytų invazinių </w:t>
                    </w:r>
                    <w:r>
                      <w:rPr>
                        <w:bCs/>
                        <w:i/>
                        <w:iCs/>
                        <w:sz w:val="20"/>
                      </w:rPr>
                      <w:t>Klebsiella pneumoniae</w:t>
                    </w:r>
                    <w:r>
                      <w:rPr>
                        <w:bCs/>
                        <w:sz w:val="20"/>
                      </w:rPr>
                      <w:t>, atsparių  trečios kartos cefalosporinams, dalis (EARS-Net duomenimis), proc.</w:t>
                    </w:r>
                  </w:p>
                </w:tc>
                <w:tc>
                  <w:tcPr>
                    <w:tcW w:w="12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30</w:t>
                    </w:r>
                  </w:p>
                  <w:p w:rsidR="00544E62" w:rsidRDefault="009805A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:rsidR="00544E62" w:rsidRDefault="00544E62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544E62">
                <w:trPr>
                  <w:trHeight w:val="279"/>
                </w:trPr>
                <w:tc>
                  <w:tcPr>
                    <w:tcW w:w="21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10 133,495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(Bendrojo finansavimo (toliau – BF), Sostinės regionas)</w:t>
                    </w:r>
                  </w:p>
                </w:tc>
                <w:tc>
                  <w:tcPr>
                    <w:tcW w:w="19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544E62">
                <w:trPr>
                  <w:trHeight w:val="279"/>
                </w:trPr>
                <w:tc>
                  <w:tcPr>
                    <w:tcW w:w="21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firstLine="53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45 507,182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</w:t>
                    </w:r>
                  </w:p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Vidurio ir vakarų Lietuvos (toliau – VVL) regionas)</w:t>
                    </w:r>
                  </w:p>
                </w:tc>
                <w:tc>
                  <w:tcPr>
                    <w:tcW w:w="19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544E62">
                <w:trPr>
                  <w:trHeight w:val="279"/>
                </w:trPr>
                <w:tc>
                  <w:tcPr>
                    <w:tcW w:w="21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firstLine="159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8 030,679</w:t>
                    </w:r>
                  </w:p>
                  <w:p w:rsidR="00544E62" w:rsidRDefault="00544E62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19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544E62">
                <w:trPr>
                  <w:trHeight w:val="279"/>
                </w:trPr>
                <w:tc>
                  <w:tcPr>
                    <w:tcW w:w="21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8 340,359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(ESF+,</w:t>
                    </w:r>
                  </w:p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VVL regionas)</w:t>
                    </w:r>
                  </w:p>
                </w:tc>
                <w:tc>
                  <w:tcPr>
                    <w:tcW w:w="19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Specialistų, kurie po dalyvavimo veiklose įgijo ar patobulino kvalifikaciją, dalis proc.</w:t>
                    </w:r>
                  </w:p>
                </w:tc>
                <w:tc>
                  <w:tcPr>
                    <w:tcW w:w="12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(90 proc.)“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544E62">
                <w:trPr>
                  <w:trHeight w:val="983"/>
                </w:trPr>
                <w:tc>
                  <w:tcPr>
                    <w:tcW w:w="21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1 471,829</w:t>
                    </w:r>
                  </w:p>
                </w:tc>
                <w:tc>
                  <w:tcPr>
                    <w:tcW w:w="106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192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</w:tbl>
            <w:p w:rsidR="00544E62" w:rsidRDefault="00491F45"/>
          </w:sdtContent>
        </w:sdt>
        <w:sdt>
          <w:sdtPr>
            <w:alias w:val="2 p."/>
            <w:tag w:val="part_f8088a1900234ed5b5a579675ff4ecd3"/>
            <w:id w:val="-777795744"/>
            <w:lock w:val="sdtLocked"/>
          </w:sdtPr>
          <w:sdtEndPr/>
          <w:sdtContent>
            <w:p w:rsidR="00544E62" w:rsidRDefault="00491F45">
              <w:pPr>
                <w:ind w:left="1077" w:hanging="357"/>
              </w:pPr>
              <w:sdt>
                <w:sdtPr>
                  <w:alias w:val="Numeris"/>
                  <w:tag w:val="nr_f8088a1900234ed5b5a579675ff4ecd3"/>
                  <w:id w:val="-79062765"/>
                  <w:lock w:val="sdtLocked"/>
                </w:sdtPr>
                <w:sdtEndPr/>
                <w:sdtContent>
                  <w:r w:rsidR="009805A0">
                    <w:t>2</w:t>
                  </w:r>
                </w:sdtContent>
              </w:sdt>
              <w:r w:rsidR="009805A0">
                <w:t>.</w:t>
              </w:r>
              <w:r w:rsidR="009805A0">
                <w:tab/>
                <w:t xml:space="preserve">Pakeičiu III skyriaus </w:t>
              </w:r>
              <w:r w:rsidR="009805A0">
                <w:rPr>
                  <w:color w:val="000000"/>
                  <w:szCs w:val="24"/>
                </w:rPr>
                <w:t>lentelės 2.5 papunktį ir jį išdėstau taip:</w:t>
              </w:r>
            </w:p>
            <w:tbl>
              <w:tblPr>
                <w:tblW w:w="15026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03"/>
                <w:gridCol w:w="800"/>
                <w:gridCol w:w="1972"/>
                <w:gridCol w:w="781"/>
                <w:gridCol w:w="1014"/>
                <w:gridCol w:w="681"/>
                <w:gridCol w:w="1216"/>
                <w:gridCol w:w="1066"/>
                <w:gridCol w:w="1923"/>
                <w:gridCol w:w="1202"/>
                <w:gridCol w:w="992"/>
                <w:gridCol w:w="1276"/>
              </w:tblGrid>
              <w:tr w:rsidR="00544E62">
                <w:trPr>
                  <w:trHeight w:val="1023"/>
                </w:trPr>
                <w:tc>
                  <w:tcPr>
                    <w:tcW w:w="2103" w:type="dxa"/>
                    <w:vMerge w:val="restart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„2.5. Regionų ir savivaldybių sveikatos priežiūros įstaigų  infrastruktūros modernizavimas, Vidurio ir vakarų Lietuvos regionas</w:t>
                    </w:r>
                  </w:p>
                </w:tc>
                <w:tc>
                  <w:tcPr>
                    <w:tcW w:w="800" w:type="dxa"/>
                    <w:vMerge w:val="restart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972" w:type="dxa"/>
                    <w:vMerge w:val="restart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 w:val="restart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16" w:type="dxa"/>
                  </w:tcPr>
                  <w:p w:rsidR="00544E62" w:rsidRDefault="009805A0">
                    <w:pPr>
                      <w:ind w:firstLine="53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38 972,928</w:t>
                    </w:r>
                  </w:p>
                </w:tc>
                <w:tc>
                  <w:tcPr>
                    <w:tcW w:w="1066" w:type="dxa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1923" w:type="dxa"/>
                  </w:tcPr>
                  <w:p w:rsidR="00544E62" w:rsidRDefault="009805A0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 </w:t>
                    </w:r>
                  </w:p>
                </w:tc>
                <w:tc>
                  <w:tcPr>
                    <w:tcW w:w="1202" w:type="dxa"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149 950</w:t>
                    </w:r>
                  </w:p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 w:rsidR="00544E62">
                <w:trPr>
                  <w:trHeight w:val="585"/>
                </w:trPr>
                <w:tc>
                  <w:tcPr>
                    <w:tcW w:w="2103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</w:tcPr>
                  <w:p w:rsidR="00544E62" w:rsidRDefault="009805A0">
                    <w:pPr>
                      <w:ind w:firstLine="106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6 877,575</w:t>
                    </w:r>
                  </w:p>
                </w:tc>
                <w:tc>
                  <w:tcPr>
                    <w:tcW w:w="1066" w:type="dxa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1923" w:type="dxa"/>
                  </w:tcPr>
                  <w:p w:rsidR="00544E62" w:rsidRDefault="009805A0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naudotojų skaičius per metus</w:t>
                    </w:r>
                  </w:p>
                </w:tc>
                <w:tc>
                  <w:tcPr>
                    <w:tcW w:w="1202" w:type="dxa"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134 490</w:t>
                    </w:r>
                  </w:p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544E62" w:rsidRDefault="00544E62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544E62" w:rsidRDefault="00544E62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44E62" w:rsidRDefault="00544E62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544E62" w:rsidRDefault="00491F45"/>
          </w:sdtContent>
        </w:sdt>
        <w:sdt>
          <w:sdtPr>
            <w:alias w:val="3 p."/>
            <w:tag w:val="part_aa895acf193e4e23ab8fa9f459a9f9ec"/>
            <w:id w:val="1824231755"/>
            <w:lock w:val="sdtLocked"/>
          </w:sdtPr>
          <w:sdtEndPr/>
          <w:sdtContent>
            <w:p w:rsidR="00544E62" w:rsidRDefault="00491F45">
              <w:pPr>
                <w:ind w:left="1077" w:hanging="357"/>
              </w:pPr>
              <w:sdt>
                <w:sdtPr>
                  <w:alias w:val="Numeris"/>
                  <w:tag w:val="nr_aa895acf193e4e23ab8fa9f459a9f9ec"/>
                  <w:id w:val="605391386"/>
                  <w:lock w:val="sdtLocked"/>
                </w:sdtPr>
                <w:sdtEndPr/>
                <w:sdtContent>
                  <w:r w:rsidR="009805A0">
                    <w:t>3</w:t>
                  </w:r>
                </w:sdtContent>
              </w:sdt>
              <w:r w:rsidR="009805A0">
                <w:t>.</w:t>
              </w:r>
              <w:r w:rsidR="009805A0">
                <w:tab/>
                <w:t xml:space="preserve">Pakeičiu III skyriaus lentelės 6 punkto </w:t>
              </w:r>
              <w:r w:rsidR="009805A0">
                <w:rPr>
                  <w:color w:val="000000"/>
                </w:rPr>
                <w:t>pirmąją pastraipą ir ją išdėstau taip:</w:t>
              </w:r>
            </w:p>
            <w:tbl>
              <w:tblPr>
                <w:tblW w:w="15026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03"/>
                <w:gridCol w:w="800"/>
                <w:gridCol w:w="1972"/>
                <w:gridCol w:w="781"/>
                <w:gridCol w:w="1014"/>
                <w:gridCol w:w="681"/>
                <w:gridCol w:w="1216"/>
                <w:gridCol w:w="1066"/>
                <w:gridCol w:w="1923"/>
                <w:gridCol w:w="1202"/>
                <w:gridCol w:w="992"/>
                <w:gridCol w:w="1276"/>
              </w:tblGrid>
              <w:tr w:rsidR="00544E62">
                <w:trPr>
                  <w:trHeight w:val="414"/>
                </w:trPr>
                <w:tc>
                  <w:tcPr>
                    <w:tcW w:w="2103" w:type="dxa"/>
                    <w:vMerge w:val="restart"/>
                    <w:hideMark/>
                  </w:tcPr>
                  <w:p w:rsidR="00544E62" w:rsidRDefault="009805A0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„6. Bazinių sveikatos priežiūros paslaugų užtikrinimas:</w:t>
                    </w:r>
                  </w:p>
                </w:tc>
                <w:tc>
                  <w:tcPr>
                    <w:tcW w:w="800" w:type="dxa"/>
                    <w:vMerge w:val="restart"/>
                    <w:hideMark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972" w:type="dxa"/>
                    <w:vMerge w:val="restart"/>
                    <w:hideMark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81" w:type="dxa"/>
                    <w:vMerge w:val="restart"/>
                    <w:hideMark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014" w:type="dxa"/>
                    <w:vMerge w:val="restart"/>
                    <w:hideMark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681" w:type="dxa"/>
                    <w:vMerge w:val="restart"/>
                    <w:hideMark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16" w:type="dxa"/>
                    <w:hideMark/>
                  </w:tcPr>
                  <w:p w:rsidR="00544E62" w:rsidRDefault="009805A0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159 658,803</w:t>
                    </w:r>
                  </w:p>
                </w:tc>
                <w:tc>
                  <w:tcPr>
                    <w:tcW w:w="1066" w:type="dxa"/>
                    <w:hideMark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923" w:type="dxa"/>
                    <w:hideMark/>
                  </w:tcPr>
                  <w:p w:rsidR="00544E62" w:rsidRDefault="009805A0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Šeimos gydytojo ir jo komandos narių suteiktų sveikatos priežiūros paslaugų santykis</w:t>
                    </w:r>
                  </w:p>
                </w:tc>
                <w:tc>
                  <w:tcPr>
                    <w:tcW w:w="1202" w:type="dxa"/>
                    <w:hideMark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40/60</w:t>
                    </w:r>
                  </w:p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vAlign w:val="center"/>
                  </w:tcPr>
                  <w:p w:rsidR="00544E62" w:rsidRDefault="00544E62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44E62">
                <w:trPr>
                  <w:trHeight w:val="227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hideMark/>
                  </w:tcPr>
                  <w:p w:rsidR="00544E62" w:rsidRDefault="009805A0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13 303,764</w:t>
                    </w:r>
                  </w:p>
                </w:tc>
                <w:tc>
                  <w:tcPr>
                    <w:tcW w:w="1066" w:type="dxa"/>
                    <w:hideMark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1923" w:type="dxa"/>
                    <w:hideMark/>
                  </w:tcPr>
                  <w:p w:rsidR="00544E62" w:rsidRDefault="009805A0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Asmenų, kuriems onkologinė liga diagnozuota ankstyvoje stadijoje (I–II st.), dalis, proc.</w:t>
                    </w:r>
                  </w:p>
                </w:tc>
                <w:tc>
                  <w:tcPr>
                    <w:tcW w:w="1202" w:type="dxa"/>
                    <w:hideMark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60,0</w:t>
                    </w:r>
                  </w:p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44E62">
                <w:trPr>
                  <w:trHeight w:val="227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</w:tcPr>
                  <w:p w:rsidR="00544E62" w:rsidRDefault="009805A0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13 303,764</w:t>
                    </w:r>
                  </w:p>
                  <w:p w:rsidR="00544E62" w:rsidRDefault="00544E62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066" w:type="dxa"/>
                    <w:hideMark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Sostinės regionas)</w:t>
                    </w:r>
                  </w:p>
                </w:tc>
                <w:tc>
                  <w:tcPr>
                    <w:tcW w:w="1923" w:type="dxa"/>
                    <w:hideMark/>
                  </w:tcPr>
                  <w:p w:rsidR="00544E62" w:rsidRDefault="009805A0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Gyventojų, dėl laukimo laiko (ilgų eilių) atidėjusių kreipimąsi dėl sveikatos priežiūros paslaugų, dalis,  proc.</w:t>
                    </w:r>
                  </w:p>
                </w:tc>
                <w:tc>
                  <w:tcPr>
                    <w:tcW w:w="1202" w:type="dxa"/>
                    <w:hideMark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44E62">
                <w:trPr>
                  <w:trHeight w:val="575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hideMark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74 860,004</w:t>
                    </w:r>
                  </w:p>
                </w:tc>
                <w:tc>
                  <w:tcPr>
                    <w:tcW w:w="1066" w:type="dxa"/>
                    <w:hideMark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1923" w:type="dxa"/>
                    <w:hideMark/>
                  </w:tcPr>
                  <w:p w:rsidR="00544E62" w:rsidRDefault="009805A0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Stacionarinio aktyviojo gydymo atvejų skaičiaus sumažėjimas lyginant su 2019 m., atvejų skaičius</w:t>
                    </w:r>
                  </w:p>
                </w:tc>
                <w:tc>
                  <w:tcPr>
                    <w:tcW w:w="1202" w:type="dxa"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431 714</w:t>
                    </w:r>
                  </w:p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544E62" w:rsidRDefault="00544E62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44E62">
                <w:trPr>
                  <w:trHeight w:val="575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hideMark/>
                  </w:tcPr>
                  <w:p w:rsidR="00544E62" w:rsidRDefault="009805A0">
                    <w:pPr>
                      <w:jc w:val="center"/>
                      <w:rPr>
                        <w:strike/>
                        <w:sz w:val="20"/>
                      </w:rPr>
                    </w:pPr>
                    <w:r>
                      <w:rPr>
                        <w:sz w:val="20"/>
                      </w:rPr>
                      <w:t>31 433,580</w:t>
                    </w:r>
                  </w:p>
                </w:tc>
                <w:tc>
                  <w:tcPr>
                    <w:tcW w:w="1066" w:type="dxa"/>
                    <w:hideMark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(ESF+, VVL regionas)</w:t>
                    </w:r>
                  </w:p>
                </w:tc>
                <w:tc>
                  <w:tcPr>
                    <w:tcW w:w="1923" w:type="dxa"/>
                  </w:tcPr>
                  <w:p w:rsidR="00544E62" w:rsidRDefault="009805A0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Dienos stacionaro atvejų skaičiaus padidėjimas lyginant su 2019 m., atvejų skaičius</w:t>
                    </w:r>
                  </w:p>
                  <w:p w:rsidR="00544E62" w:rsidRDefault="00544E62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1202" w:type="dxa"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362 243</w:t>
                    </w:r>
                  </w:p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544E62" w:rsidRDefault="00544E62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44E62">
                <w:trPr>
                  <w:trHeight w:val="227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hideMark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18 757,691</w:t>
                    </w:r>
                  </w:p>
                </w:tc>
                <w:tc>
                  <w:tcPr>
                    <w:tcW w:w="1066" w:type="dxa"/>
                    <w:hideMark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1923" w:type="dxa"/>
                    <w:hideMark/>
                  </w:tcPr>
                  <w:p w:rsidR="00544E62" w:rsidRDefault="009805A0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Dienos chirurgijos atvejų skaičiaus padidėjimas lyginant su 2019 m., atvejų skaičius</w:t>
                    </w:r>
                  </w:p>
                </w:tc>
                <w:tc>
                  <w:tcPr>
                    <w:tcW w:w="1202" w:type="dxa"/>
                    <w:hideMark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73 020</w:t>
                    </w:r>
                  </w:p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44E62">
                <w:trPr>
                  <w:trHeight w:val="817"/>
                </w:trPr>
                <w:tc>
                  <w:tcPr>
                    <w:tcW w:w="2103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hideMark/>
                  </w:tcPr>
                  <w:p w:rsidR="00544E62" w:rsidRDefault="009805A0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8 000</w:t>
                    </w:r>
                  </w:p>
                </w:tc>
                <w:tc>
                  <w:tcPr>
                    <w:tcW w:w="1066" w:type="dxa"/>
                    <w:hideMark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1923" w:type="dxa"/>
                    <w:hideMark/>
                  </w:tcPr>
                  <w:p w:rsidR="00544E62" w:rsidRDefault="009805A0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Aktyviojo gydymo lovų užimtumas, proc.</w:t>
                    </w:r>
                  </w:p>
                </w:tc>
                <w:tc>
                  <w:tcPr>
                    <w:tcW w:w="1202" w:type="dxa"/>
                    <w:hideMark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82</w:t>
                    </w:r>
                  </w:p>
                  <w:p w:rsidR="00544E62" w:rsidRDefault="009805A0">
                    <w:pPr>
                      <w:ind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m.)“</w:t>
                    </w:r>
                  </w:p>
                </w:tc>
                <w:tc>
                  <w:tcPr>
                    <w:tcW w:w="992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  <w:hideMark/>
                  </w:tcPr>
                  <w:p w:rsidR="00544E62" w:rsidRDefault="00544E62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544E62" w:rsidRDefault="00491F45"/>
          </w:sdtContent>
        </w:sdt>
        <w:sdt>
          <w:sdtPr>
            <w:alias w:val="4 p."/>
            <w:tag w:val="part_76a47f0c4828436d838cdf3d1e41c57a"/>
            <w:id w:val="1240753205"/>
            <w:lock w:val="sdtLocked"/>
          </w:sdtPr>
          <w:sdtEndPr/>
          <w:sdtContent>
            <w:p w:rsidR="00544E62" w:rsidRDefault="00491F45">
              <w:pPr>
                <w:ind w:left="1077" w:hanging="357"/>
              </w:pPr>
              <w:sdt>
                <w:sdtPr>
                  <w:alias w:val="Numeris"/>
                  <w:tag w:val="nr_76a47f0c4828436d838cdf3d1e41c57a"/>
                  <w:id w:val="1052349668"/>
                  <w:lock w:val="sdtLocked"/>
                </w:sdtPr>
                <w:sdtEndPr/>
                <w:sdtContent>
                  <w:r w:rsidR="009805A0">
                    <w:t>4</w:t>
                  </w:r>
                </w:sdtContent>
              </w:sdt>
              <w:r w:rsidR="009805A0">
                <w:t>.</w:t>
              </w:r>
              <w:r w:rsidR="009805A0">
                <w:tab/>
                <w:t>Pakeičiu III skyriaus lentelės 6.4 papunktį ir jį išdėstau taip:</w:t>
              </w:r>
            </w:p>
            <w:tbl>
              <w:tblPr>
                <w:tblW w:w="15026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03"/>
                <w:gridCol w:w="800"/>
                <w:gridCol w:w="1972"/>
                <w:gridCol w:w="781"/>
                <w:gridCol w:w="1014"/>
                <w:gridCol w:w="681"/>
                <w:gridCol w:w="1216"/>
                <w:gridCol w:w="1066"/>
                <w:gridCol w:w="1923"/>
                <w:gridCol w:w="1202"/>
                <w:gridCol w:w="992"/>
                <w:gridCol w:w="1276"/>
              </w:tblGrid>
              <w:tr w:rsidR="00544E62">
                <w:trPr>
                  <w:trHeight w:val="920"/>
                </w:trPr>
                <w:tc>
                  <w:tcPr>
                    <w:tcW w:w="2103" w:type="dxa"/>
                    <w:vMerge w:val="restart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„6.4. Sveikatos centro pirminės ambulatorinės asmens sveikatos priežiūros paslaugoms teikti reikiamos infrastruktūros modernizavimas, Vidurio ir vakarų Lietuvos regionas</w:t>
                    </w:r>
                  </w:p>
                </w:tc>
                <w:tc>
                  <w:tcPr>
                    <w:tcW w:w="800" w:type="dxa"/>
                    <w:vMerge w:val="restart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972" w:type="dxa"/>
                    <w:vMerge w:val="restart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781" w:type="dxa"/>
                    <w:vMerge w:val="restart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16" w:type="dxa"/>
                  </w:tcPr>
                  <w:p w:rsidR="00544E62" w:rsidRDefault="009805A0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26 963,273</w:t>
                    </w:r>
                  </w:p>
                </w:tc>
                <w:tc>
                  <w:tcPr>
                    <w:tcW w:w="1066" w:type="dxa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1923" w:type="dxa"/>
                  </w:tcPr>
                  <w:p w:rsidR="00544E62" w:rsidRDefault="009805A0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</w:t>
                    </w:r>
                  </w:p>
                </w:tc>
                <w:tc>
                  <w:tcPr>
                    <w:tcW w:w="1202" w:type="dxa"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1 113 600</w:t>
                    </w:r>
                  </w:p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44E62" w:rsidRDefault="009805A0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 w:rsidR="00544E62">
                <w:trPr>
                  <w:trHeight w:val="460"/>
                </w:trPr>
                <w:tc>
                  <w:tcPr>
                    <w:tcW w:w="2103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vMerge w:val="restart"/>
                  </w:tcPr>
                  <w:p w:rsidR="00544E62" w:rsidRDefault="009805A0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4 758,224</w:t>
                    </w:r>
                  </w:p>
                </w:tc>
                <w:tc>
                  <w:tcPr>
                    <w:tcW w:w="1066" w:type="dxa"/>
                    <w:vMerge w:val="restart"/>
                  </w:tcPr>
                  <w:p w:rsidR="00544E62" w:rsidRDefault="009805A0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1923" w:type="dxa"/>
                  </w:tcPr>
                  <w:p w:rsidR="00544E62" w:rsidRDefault="009805A0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Naujos arba modernizuotos sveikatos priežiūros infrastruktūros naudotojų skaičius per metus</w:t>
                    </w:r>
                  </w:p>
                </w:tc>
                <w:tc>
                  <w:tcPr>
                    <w:tcW w:w="1202" w:type="dxa"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917 565</w:t>
                    </w:r>
                  </w:p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44E62" w:rsidRDefault="00544E62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44E62">
                <w:trPr>
                  <w:trHeight w:val="460"/>
                </w:trPr>
                <w:tc>
                  <w:tcPr>
                    <w:tcW w:w="2103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00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72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81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16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066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923" w:type="dxa"/>
                  </w:tcPr>
                  <w:p w:rsidR="00544E62" w:rsidRDefault="009805A0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>Išvengiamų hospitalizacijų skaičius 1000 gyventojų</w:t>
                    </w:r>
                  </w:p>
                </w:tc>
                <w:tc>
                  <w:tcPr>
                    <w:tcW w:w="1202" w:type="dxa"/>
                  </w:tcPr>
                  <w:p w:rsidR="00544E62" w:rsidRDefault="009805A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</w:t>
                    </w:r>
                  </w:p>
                  <w:p w:rsidR="00544E62" w:rsidRDefault="009805A0">
                    <w:pPr>
                      <w:ind w:left="423" w:right="-57" w:hanging="48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</w:t>
                    </w:r>
                    <w:r>
                      <w:rPr>
                        <w:sz w:val="20"/>
                      </w:rPr>
                      <w:tab/>
                      <w:t xml:space="preserve">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544E62" w:rsidRDefault="00544E62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544E62" w:rsidRDefault="00544E62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544E62" w:rsidRDefault="00491F45"/>
          </w:sdtContent>
        </w:sdt>
        <w:sdt>
          <w:sdtPr>
            <w:alias w:val="5 p."/>
            <w:tag w:val="part_afe159c3e8f04355b97d9977979c22d0"/>
            <w:id w:val="1600369438"/>
            <w:lock w:val="sdtLocked"/>
          </w:sdtPr>
          <w:sdtEndPr/>
          <w:sdtContent>
            <w:p w:rsidR="00544E62" w:rsidRDefault="00491F45">
              <w:pPr>
                <w:tabs>
                  <w:tab w:val="left" w:pos="4819"/>
                  <w:tab w:val="right" w:pos="9638"/>
                </w:tabs>
                <w:ind w:left="142" w:firstLine="709"/>
                <w:rPr>
                  <w:szCs w:val="24"/>
                  <w:lang w:val="lt"/>
                </w:rPr>
              </w:pPr>
              <w:sdt>
                <w:sdtPr>
                  <w:alias w:val="Numeris"/>
                  <w:tag w:val="nr_afe159c3e8f04355b97d9977979c22d0"/>
                  <w:id w:val="-1490929990"/>
                  <w:lock w:val="sdtLocked"/>
                </w:sdtPr>
                <w:sdtEndPr/>
                <w:sdtContent>
                  <w:r w:rsidR="009805A0">
                    <w:rPr>
                      <w:lang w:val="lt"/>
                    </w:rPr>
                    <w:t>5</w:t>
                  </w:r>
                </w:sdtContent>
              </w:sdt>
              <w:r w:rsidR="009805A0">
                <w:rPr>
                  <w:lang w:val="lt"/>
                </w:rPr>
                <w:t xml:space="preserve">. </w:t>
              </w:r>
              <w:r w:rsidR="009805A0">
                <w:rPr>
                  <w:szCs w:val="24"/>
                  <w:lang w:val="lt"/>
                </w:rPr>
                <w:t>Pakeičiu 2 priedo lentelės „Specialieji finansavimo reikalavimai“ 2.3 papunktį ir jį išdėstau taip:</w:t>
              </w:r>
            </w:p>
            <w:sdt>
              <w:sdtPr>
                <w:alias w:val="citata"/>
                <w:tag w:val="part_69248f78d7a0401299120bf5d03950ce"/>
                <w:id w:val="-451713516"/>
                <w:lock w:val="sdtLocked"/>
              </w:sdtPr>
              <w:sdtEndPr/>
              <w:sdtContent>
                <w:sdt>
                  <w:sdtPr>
                    <w:alias w:val="2.3 pp."/>
                    <w:tag w:val="part_82fc4c20fcc945d09b53dc44bcdb10f0"/>
                    <w:id w:val="1917432179"/>
                    <w:lock w:val="sdtLocked"/>
                  </w:sdtPr>
                  <w:sdtEndPr/>
                  <w:sdtContent>
                    <w:p w:rsidR="00544E62" w:rsidRDefault="009805A0">
                      <w:pPr>
                        <w:spacing w:line="276" w:lineRule="auto"/>
                        <w:ind w:left="142" w:firstLine="709"/>
                        <w:jc w:val="both"/>
                        <w:rPr>
                          <w:szCs w:val="24"/>
                          <w:lang w:val="lt"/>
                        </w:rPr>
                      </w:pPr>
                      <w:r>
                        <w:rPr>
                          <w:szCs w:val="24"/>
                          <w:lang w:val="lt"/>
                        </w:rPr>
                        <w:t>„</w:t>
                      </w:r>
                      <w:sdt>
                        <w:sdtPr>
                          <w:alias w:val="Numeris"/>
                          <w:tag w:val="nr_82fc4c20fcc945d09b53dc44bcdb10f0"/>
                          <w:id w:val="-80476681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lt"/>
                            </w:rPr>
                            <w:t>2.3</w:t>
                          </w:r>
                        </w:sdtContent>
                      </w:sdt>
                      <w:r>
                        <w:rPr>
                          <w:szCs w:val="24"/>
                          <w:lang w:val="lt"/>
                        </w:rPr>
                        <w:t xml:space="preserve">. Finansuojama projekto veikla turi būti baigta įgyvendinti iki </w:t>
                      </w:r>
                      <w:r>
                        <w:rPr>
                          <w:szCs w:val="24"/>
                        </w:rPr>
                        <w:t>Projektų administravimo ir finansavimo taisyklių 149.3 papunktyje nustatyto termino.</w:t>
                      </w:r>
                      <w:r>
                        <w:rPr>
                          <w:szCs w:val="24"/>
                          <w:lang w:val="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63a54f444385468394d2579b9f235a7c"/>
            <w:id w:val="-1942139486"/>
            <w:lock w:val="sdtLocked"/>
          </w:sdtPr>
          <w:sdtEndPr/>
          <w:sdtContent>
            <w:p w:rsidR="00544E62" w:rsidRDefault="00491F45">
              <w:pPr>
                <w:ind w:left="142" w:firstLine="709"/>
                <w:rPr>
                  <w:szCs w:val="24"/>
                  <w:lang w:val="lt"/>
                </w:rPr>
              </w:pPr>
              <w:sdt>
                <w:sdtPr>
                  <w:alias w:val="Numeris"/>
                  <w:tag w:val="nr_63a54f444385468394d2579b9f235a7c"/>
                  <w:id w:val="-472054828"/>
                  <w:lock w:val="sdtLocked"/>
                </w:sdtPr>
                <w:sdtEndPr/>
                <w:sdtContent>
                  <w:r w:rsidR="009805A0">
                    <w:rPr>
                      <w:szCs w:val="24"/>
                      <w:lang w:val="lt"/>
                    </w:rPr>
                    <w:t>6</w:t>
                  </w:r>
                </w:sdtContent>
              </w:sdt>
              <w:r w:rsidR="009805A0">
                <w:rPr>
                  <w:szCs w:val="24"/>
                  <w:lang w:val="lt"/>
                </w:rPr>
                <w:t>. Pakeičiu 6 priedo lentelės „Specialieji finansavimo reikalavimai“ 2.4 papunktį ir jį išdėstau taip:</w:t>
              </w:r>
            </w:p>
            <w:sdt>
              <w:sdtPr>
                <w:alias w:val="citata"/>
                <w:tag w:val="part_0f7ef1ba285547e4a8a75805db28acb3"/>
                <w:id w:val="29846635"/>
                <w:lock w:val="sdtLocked"/>
              </w:sdtPr>
              <w:sdtEndPr/>
              <w:sdtContent>
                <w:sdt>
                  <w:sdtPr>
                    <w:alias w:val="2.4 pp."/>
                    <w:tag w:val="part_3d563c6132134592a845860161f82edc"/>
                    <w:id w:val="-851414573"/>
                    <w:lock w:val="sdtLocked"/>
                  </w:sdtPr>
                  <w:sdtEndPr/>
                  <w:sdtContent>
                    <w:p w:rsidR="00544E62" w:rsidRDefault="009805A0">
                      <w:pPr>
                        <w:spacing w:line="276" w:lineRule="auto"/>
                        <w:ind w:left="142" w:firstLine="709"/>
                        <w:jc w:val="both"/>
                        <w:rPr>
                          <w:szCs w:val="24"/>
                          <w:lang w:val="lt"/>
                        </w:rPr>
                      </w:pPr>
                      <w:r>
                        <w:rPr>
                          <w:sz w:val="22"/>
                          <w:szCs w:val="22"/>
                          <w:lang w:val="lt"/>
                        </w:rPr>
                        <w:t>„</w:t>
                      </w:r>
                      <w:sdt>
                        <w:sdtPr>
                          <w:alias w:val="Numeris"/>
                          <w:tag w:val="nr_3d563c6132134592a845860161f82edc"/>
                          <w:id w:val="5640737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lt"/>
                            </w:rPr>
                            <w:t>2.4</w:t>
                          </w:r>
                        </w:sdtContent>
                      </w:sdt>
                      <w:r>
                        <w:rPr>
                          <w:szCs w:val="24"/>
                          <w:lang w:val="lt"/>
                        </w:rPr>
                        <w:t xml:space="preserve">. Finansuojama projekto veikla turi būti baigta įgyvendinti iki </w:t>
                      </w:r>
                      <w:r>
                        <w:rPr>
                          <w:szCs w:val="24"/>
                        </w:rPr>
                        <w:t>PAFT 149.3 papunktyje nustatyto termino.</w:t>
                      </w:r>
                      <w:r>
                        <w:rPr>
                          <w:szCs w:val="24"/>
                          <w:lang w:val="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1c80714857de41e1ae9601aaf2dae62c"/>
            <w:id w:val="-938136908"/>
            <w:lock w:val="sdtLocked"/>
          </w:sdtPr>
          <w:sdtEndPr/>
          <w:sdtContent>
            <w:p w:rsidR="00544E62" w:rsidRDefault="00491F45">
              <w:pPr>
                <w:tabs>
                  <w:tab w:val="left" w:pos="284"/>
                  <w:tab w:val="left" w:pos="4819"/>
                  <w:tab w:val="right" w:pos="9638"/>
                </w:tabs>
                <w:ind w:left="142" w:firstLine="709"/>
                <w:rPr>
                  <w:szCs w:val="24"/>
                  <w:lang w:val="lt"/>
                </w:rPr>
              </w:pPr>
              <w:sdt>
                <w:sdtPr>
                  <w:alias w:val="Numeris"/>
                  <w:tag w:val="nr_1c80714857de41e1ae9601aaf2dae62c"/>
                  <w:id w:val="-1598857295"/>
                  <w:lock w:val="sdtLocked"/>
                </w:sdtPr>
                <w:sdtEndPr/>
                <w:sdtContent>
                  <w:r w:rsidR="009805A0">
                    <w:rPr>
                      <w:szCs w:val="24"/>
                      <w:lang w:val="lt"/>
                    </w:rPr>
                    <w:t>7</w:t>
                  </w:r>
                </w:sdtContent>
              </w:sdt>
              <w:r w:rsidR="009805A0">
                <w:rPr>
                  <w:szCs w:val="24"/>
                  <w:lang w:val="lt"/>
                </w:rPr>
                <w:t>. Pakeičiu 7 priedo lentelės „Specialieji finansavimo reikalavimai“ 2.6 papunktį ir jį išdėstau taip:</w:t>
              </w:r>
            </w:p>
            <w:sdt>
              <w:sdtPr>
                <w:alias w:val="citata"/>
                <w:tag w:val="part_5569eec72b1c405397f86534c7222991"/>
                <w:id w:val="1770884233"/>
                <w:lock w:val="sdtLocked"/>
              </w:sdtPr>
              <w:sdtEndPr/>
              <w:sdtContent>
                <w:sdt>
                  <w:sdtPr>
                    <w:alias w:val="2.6 pp."/>
                    <w:tag w:val="part_48528b54170e4a438208ab92298fb42b"/>
                    <w:id w:val="965938668"/>
                    <w:lock w:val="sdtLocked"/>
                  </w:sdtPr>
                  <w:sdtEndPr/>
                  <w:sdtContent>
                    <w:p w:rsidR="00544E62" w:rsidRDefault="009805A0">
                      <w:pPr>
                        <w:spacing w:line="276" w:lineRule="auto"/>
                        <w:ind w:left="142" w:firstLine="709"/>
                        <w:jc w:val="both"/>
                        <w:rPr>
                          <w:szCs w:val="24"/>
                          <w:lang w:val="lt"/>
                        </w:rPr>
                      </w:pPr>
                      <w:r>
                        <w:rPr>
                          <w:sz w:val="22"/>
                          <w:szCs w:val="22"/>
                          <w:lang w:val="lt"/>
                        </w:rPr>
                        <w:t>„</w:t>
                      </w:r>
                      <w:sdt>
                        <w:sdtPr>
                          <w:alias w:val="Numeris"/>
                          <w:tag w:val="nr_48528b54170e4a438208ab92298fb42b"/>
                          <w:id w:val="18386479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lt"/>
                            </w:rPr>
                            <w:t>2.6</w:t>
                          </w:r>
                        </w:sdtContent>
                      </w:sdt>
                      <w:r>
                        <w:rPr>
                          <w:szCs w:val="24"/>
                          <w:lang w:val="lt"/>
                        </w:rPr>
                        <w:t xml:space="preserve">. Finansuojama projekto veikla turi būti baigta įgyvendinti iki </w:t>
                      </w:r>
                      <w:r>
                        <w:rPr>
                          <w:szCs w:val="24"/>
                        </w:rPr>
                        <w:t>PAFT 149.3 papunktyje nustatyto termino.</w:t>
                      </w:r>
                      <w:r>
                        <w:rPr>
                          <w:szCs w:val="24"/>
                          <w:lang w:val="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8 p."/>
            <w:tag w:val="part_0dfb7f886f6642d3aa25190b92f77500"/>
            <w:id w:val="-202946513"/>
            <w:lock w:val="sdtLocked"/>
            <w:placeholder>
              <w:docPart w:val="DefaultPlaceholder_-1854013440"/>
            </w:placeholder>
          </w:sdtPr>
          <w:sdtEndPr/>
          <w:sdtContent>
            <w:p w:rsidR="00544E62" w:rsidRDefault="00491F45">
              <w:pPr>
                <w:tabs>
                  <w:tab w:val="center" w:pos="4819"/>
                  <w:tab w:val="right" w:pos="9638"/>
                </w:tabs>
                <w:ind w:left="142" w:firstLine="709"/>
              </w:pPr>
              <w:sdt>
                <w:sdtPr>
                  <w:alias w:val="Numeris"/>
                  <w:tag w:val="nr_0dfb7f886f6642d3aa25190b92f77500"/>
                  <w:id w:val="-1781019647"/>
                  <w:lock w:val="sdtLocked"/>
                </w:sdtPr>
                <w:sdtEndPr/>
                <w:sdtContent>
                  <w:r w:rsidR="009805A0">
                    <w:t>8</w:t>
                  </w:r>
                </w:sdtContent>
              </w:sdt>
              <w:r w:rsidR="009805A0">
                <w:t xml:space="preserve">. Pakeičiu 21 priedo lentelės „Specialieji finansavimo reikalavimai“ </w:t>
              </w:r>
              <w:r w:rsidR="009805A0">
                <w:rPr>
                  <w:lang w:val="lt"/>
                </w:rPr>
                <w:t>2.7 papunkt</w:t>
              </w:r>
              <w:r w:rsidR="009805A0">
                <w:t>į ir jį išdėstau taip:</w:t>
              </w:r>
            </w:p>
            <w:sdt>
              <w:sdtPr>
                <w:alias w:val="citata"/>
                <w:tag w:val="part_4df1dbbb37a543b2bdb85b717bbb1f95"/>
                <w:id w:val="-702008886"/>
                <w:lock w:val="sdtLocked"/>
                <w:placeholder>
                  <w:docPart w:val="DefaultPlaceholder_-1854013440"/>
                </w:placeholder>
              </w:sdtPr>
              <w:sdtEndPr/>
              <w:sdtContent>
                <w:sdt>
                  <w:sdtPr>
                    <w:alias w:val="2.7 pp."/>
                    <w:tag w:val="part_a176ecb6e2f1457bb5dc15ceca461181"/>
                    <w:id w:val="676314347"/>
                    <w:lock w:val="sdtLocked"/>
                  </w:sdtPr>
                  <w:sdtEndPr/>
                  <w:sdtContent>
                    <w:p w:rsidR="00544E62" w:rsidRDefault="009805A0">
                      <w:pPr>
                        <w:tabs>
                          <w:tab w:val="center" w:pos="4819"/>
                          <w:tab w:val="right" w:pos="9638"/>
                        </w:tabs>
                        <w:ind w:left="142" w:firstLine="709"/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a176ecb6e2f1457bb5dc15ceca461181"/>
                          <w:id w:val="-12417105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Aprašo poveiklėms įgyvendinti skiriama suma:</w:t>
                      </w:r>
                    </w:p>
                    <w:tbl>
                      <w:tblPr>
                        <w:tblW w:w="15021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166"/>
                        <w:gridCol w:w="5528"/>
                        <w:gridCol w:w="1985"/>
                        <w:gridCol w:w="2089"/>
                        <w:gridCol w:w="1985"/>
                        <w:gridCol w:w="2268"/>
                      </w:tblGrid>
                      <w:tr w:rsidR="00544E62">
                        <w:tc>
                          <w:tcPr>
                            <w:tcW w:w="1166" w:type="dxa"/>
                          </w:tcPr>
                          <w:p w:rsidR="00544E62" w:rsidRDefault="009805A0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lastRenderedPageBreak/>
                              <w:t>Poveiklė</w:t>
                            </w:r>
                          </w:p>
                        </w:tc>
                        <w:tc>
                          <w:tcPr>
                            <w:tcW w:w="5528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Poveiklės pavadinimas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Regionas</w:t>
                            </w:r>
                          </w:p>
                        </w:tc>
                        <w:tc>
                          <w:tcPr>
                            <w:tcW w:w="2089" w:type="dxa"/>
                            <w:vAlign w:val="center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t>ES fondų lėšos, eurai</w:t>
                            </w:r>
                          </w:p>
                        </w:tc>
                        <w:tc>
                          <w:tcPr>
                            <w:tcW w:w="1985" w:type="dxa"/>
                            <w:vAlign w:val="center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t>BF lėšos, eurai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t>Bendra suma, eurai</w:t>
                            </w:r>
                          </w:p>
                        </w:tc>
                      </w:tr>
                      <w:tr w:rsidR="00544E62">
                        <w:tc>
                          <w:tcPr>
                            <w:tcW w:w="1166" w:type="dxa"/>
                          </w:tcPr>
                          <w:p w:rsidR="00544E62" w:rsidRDefault="009805A0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2.4</w:t>
                            </w:r>
                          </w:p>
                        </w:tc>
                        <w:tc>
                          <w:tcPr>
                            <w:tcW w:w="5528" w:type="dxa"/>
                          </w:tcPr>
                          <w:p w:rsidR="00544E62" w:rsidRDefault="009805A0">
                            <w:pPr>
                              <w:rPr>
                                <w:bCs/>
                                <w:iCs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Regionų ir savivaldybių sveikatos priežiūros įstaigų infrastruktūros modernizavimas, Sostinės regionas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Sostinės</w:t>
                            </w:r>
                          </w:p>
                        </w:tc>
                        <w:tc>
                          <w:tcPr>
                            <w:tcW w:w="2089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Cs w:val="24"/>
                                <w:lang w:val="en-US"/>
                              </w:rPr>
                              <w:t>4 483 834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val="en-US"/>
                              </w:rPr>
                              <w:t>4 483 834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bottom w:val="single" w:sz="4" w:space="0" w:color="auto"/>
                            </w:tcBorders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8 967 668</w:t>
                            </w:r>
                          </w:p>
                        </w:tc>
                      </w:tr>
                      <w:tr w:rsidR="00544E62">
                        <w:tc>
                          <w:tcPr>
                            <w:tcW w:w="1166" w:type="dxa"/>
                          </w:tcPr>
                          <w:p w:rsidR="00544E62" w:rsidRDefault="009805A0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2.5</w:t>
                            </w:r>
                          </w:p>
                        </w:tc>
                        <w:tc>
                          <w:tcPr>
                            <w:tcW w:w="5528" w:type="dxa"/>
                          </w:tcPr>
                          <w:p w:rsidR="00544E62" w:rsidRDefault="009805A0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Regionų ir savivaldybių sveikatos priežiūros įstaigų infrastruktūros modernizavimas, Vidurio ir vakarų Lietuvos regionas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iCs/>
                                <w:szCs w:val="24"/>
                              </w:rPr>
                              <w:t>Vidurio ir vakarų Lietuvos</w:t>
                            </w:r>
                          </w:p>
                        </w:tc>
                        <w:tc>
                          <w:tcPr>
                            <w:tcW w:w="2089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Cs w:val="24"/>
                                <w:lang w:val="en-US"/>
                              </w:rPr>
                              <w:t>38 972 928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6 877 575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45 850 503</w:t>
                            </w:r>
                          </w:p>
                        </w:tc>
                      </w:tr>
                      <w:tr w:rsidR="00544E62">
                        <w:trPr>
                          <w:trHeight w:val="303"/>
                        </w:trPr>
                        <w:tc>
                          <w:tcPr>
                            <w:tcW w:w="12753" w:type="dxa"/>
                            <w:gridSpan w:val="5"/>
                          </w:tcPr>
                          <w:p w:rsidR="00544E62" w:rsidRDefault="009805A0">
                            <w:pPr>
                              <w:ind w:firstLine="2356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</w:rPr>
                              <w:t xml:space="preserve">Iš viso: 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544E62" w:rsidRDefault="009805A0">
                            <w:pPr>
                              <w:ind w:firstLine="124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54 518 171“</w:t>
                            </w:r>
                          </w:p>
                        </w:tc>
                      </w:tr>
                    </w:tbl>
                    <w:p w:rsidR="00544E62" w:rsidRDefault="00491F45">
                      <w:pPr>
                        <w:rPr>
                          <w:sz w:val="4"/>
                          <w:szCs w:val="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9 p."/>
            <w:tag w:val="part_0e9bbf7394ea4814ba55d8773c250830"/>
            <w:id w:val="-436761226"/>
            <w:lock w:val="sdtLocked"/>
            <w:placeholder>
              <w:docPart w:val="DefaultPlaceholder_-1854013440"/>
            </w:placeholder>
          </w:sdtPr>
          <w:sdtEndPr>
            <w:rPr>
              <w:sz w:val="4"/>
              <w:szCs w:val="4"/>
            </w:rPr>
          </w:sdtEndPr>
          <w:sdtContent>
            <w:p w:rsidR="00544E62" w:rsidRPr="009805A0" w:rsidRDefault="00491F45" w:rsidP="009805A0">
              <w:pPr>
                <w:tabs>
                  <w:tab w:val="center" w:pos="4819"/>
                  <w:tab w:val="right" w:pos="9638"/>
                </w:tabs>
                <w:ind w:left="851"/>
                <w:rPr>
                  <w:szCs w:val="24"/>
                </w:rPr>
              </w:pPr>
              <w:sdt>
                <w:sdtPr>
                  <w:alias w:val="Numeris"/>
                  <w:tag w:val="nr_0e9bbf7394ea4814ba55d8773c250830"/>
                  <w:id w:val="-132563202"/>
                  <w:lock w:val="sdtLocked"/>
                </w:sdtPr>
                <w:sdtEndPr>
                  <w:rPr>
                    <w:szCs w:val="24"/>
                  </w:rPr>
                </w:sdtEndPr>
                <w:sdtContent>
                  <w:r w:rsidR="009805A0" w:rsidRPr="009805A0">
                    <w:rPr>
                      <w:szCs w:val="24"/>
                    </w:rPr>
                    <w:t>9</w:t>
                  </w:r>
                </w:sdtContent>
              </w:sdt>
              <w:r w:rsidR="009805A0" w:rsidRPr="009805A0">
                <w:rPr>
                  <w:szCs w:val="24"/>
                </w:rPr>
                <w:t>. Pakeičiu 21 priedo lentelės „Specialieji finansavimo reikalavimai“ 2.8 papunktį ir jį išdėstau taip:</w:t>
              </w:r>
            </w:p>
            <w:sdt>
              <w:sdtPr>
                <w:rPr>
                  <w:szCs w:val="24"/>
                </w:rPr>
                <w:alias w:val="citata"/>
                <w:tag w:val="part_46ed66adf27f460897ffa4c16df04306"/>
                <w:id w:val="-344704840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 w:val="4"/>
                  <w:szCs w:val="4"/>
                </w:rPr>
              </w:sdtEndPr>
              <w:sdtContent>
                <w:sdt>
                  <w:sdtPr>
                    <w:rPr>
                      <w:szCs w:val="24"/>
                    </w:rPr>
                    <w:alias w:val="2.8 pp."/>
                    <w:tag w:val="part_bc208bafff574e44ac2cb234f7d175bf"/>
                    <w:id w:val="927470014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 w:val="4"/>
                      <w:szCs w:val="4"/>
                    </w:rPr>
                  </w:sdtEndPr>
                  <w:sdtContent>
                    <w:p w:rsidR="00544E62" w:rsidRPr="009805A0" w:rsidRDefault="009805A0">
                      <w:pPr>
                        <w:tabs>
                          <w:tab w:val="center" w:pos="4819"/>
                          <w:tab w:val="right" w:pos="9638"/>
                        </w:tabs>
                        <w:ind w:left="851"/>
                        <w:rPr>
                          <w:szCs w:val="24"/>
                        </w:rPr>
                      </w:pPr>
                      <w:r w:rsidRPr="009805A0"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bc208bafff574e44ac2cb234f7d175bf"/>
                          <w:id w:val="1018883794"/>
                          <w:lock w:val="sdtLocked"/>
                          <w:placeholder>
                            <w:docPart w:val="DefaultPlaceholder_-1854013440"/>
                          </w:placeholder>
                        </w:sdtPr>
                        <w:sdtEndPr/>
                        <w:sdtContent>
                          <w:r w:rsidRPr="009805A0">
                            <w:rPr>
                              <w:szCs w:val="24"/>
                            </w:rPr>
                            <w:t>2.8</w:t>
                          </w:r>
                        </w:sdtContent>
                      </w:sdt>
                      <w:r w:rsidRPr="009805A0">
                        <w:rPr>
                          <w:szCs w:val="24"/>
                        </w:rPr>
                        <w:t xml:space="preserve">. </w:t>
                      </w:r>
                      <w:r w:rsidRPr="009805A0">
                        <w:rPr>
                          <w:szCs w:val="24"/>
                          <w:lang w:eastAsia="lt-LT"/>
                        </w:rPr>
                        <w:t>Kiekvienos ASPĮ projektui įgyvendinti skiriama investicijų suma, eurais:</w:t>
                      </w:r>
                    </w:p>
                    <w:tbl>
                      <w:tblPr>
                        <w:tblW w:w="15021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6695"/>
                        <w:gridCol w:w="8326"/>
                      </w:tblGrid>
                      <w:tr w:rsidR="00544E62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ASPĮ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ES fondų lėšos, BF lėšos, eurais (su pridėtinės vertės mokesčiu (toliau – PVM)</w:t>
                            </w:r>
                          </w:p>
                        </w:tc>
                      </w:tr>
                      <w:tr w:rsidR="00544E62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:rsidR="00544E62" w:rsidRDefault="009805A0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Klaipėdos universiteto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16 840 224</w:t>
                            </w:r>
                          </w:p>
                        </w:tc>
                      </w:tr>
                      <w:tr w:rsidR="00544E62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:rsidR="00544E62" w:rsidRDefault="009805A0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Vilniaus miesto klinikinė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5 994 341</w:t>
                            </w:r>
                          </w:p>
                        </w:tc>
                      </w:tr>
                      <w:tr w:rsidR="00544E62">
                        <w:trPr>
                          <w:trHeight w:val="269"/>
                        </w:trPr>
                        <w:tc>
                          <w:tcPr>
                            <w:tcW w:w="6695" w:type="dxa"/>
                          </w:tcPr>
                          <w:p w:rsidR="00544E62" w:rsidRDefault="009805A0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Ukmergės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2 973 327</w:t>
                            </w:r>
                          </w:p>
                        </w:tc>
                      </w:tr>
                      <w:tr w:rsidR="00544E62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:rsidR="00544E62" w:rsidRDefault="009805A0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Druskininkų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trike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2 824 131</w:t>
                            </w:r>
                          </w:p>
                        </w:tc>
                      </w:tr>
                      <w:tr w:rsidR="00544E62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:rsidR="00544E62" w:rsidRDefault="009805A0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Visagino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2 837 902</w:t>
                            </w:r>
                          </w:p>
                        </w:tc>
                      </w:tr>
                      <w:tr w:rsidR="00544E62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:rsidR="00544E62" w:rsidRDefault="009805A0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Kėdainių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3 026 858</w:t>
                            </w:r>
                          </w:p>
                        </w:tc>
                      </w:tr>
                      <w:tr w:rsidR="00544E62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:rsidR="00544E62" w:rsidRDefault="009805A0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Jonavos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3 103 678</w:t>
                            </w:r>
                          </w:p>
                        </w:tc>
                      </w:tr>
                      <w:tr w:rsidR="00544E62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:rsidR="00544E62" w:rsidRDefault="009805A0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Jurbarko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trike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3 728 139</w:t>
                            </w:r>
                          </w:p>
                        </w:tc>
                      </w:tr>
                      <w:tr w:rsidR="00544E62">
                        <w:trPr>
                          <w:trHeight w:val="269"/>
                        </w:trPr>
                        <w:tc>
                          <w:tcPr>
                            <w:tcW w:w="6695" w:type="dxa"/>
                          </w:tcPr>
                          <w:p w:rsidR="00544E62" w:rsidRDefault="009805A0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Respublikinė Klaipėdos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4 916 887</w:t>
                            </w:r>
                          </w:p>
                        </w:tc>
                      </w:tr>
                      <w:tr w:rsidR="00544E62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:rsidR="00544E62" w:rsidRDefault="009805A0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VšĮ Regioninė Mažeikių ligoninė 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trike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3 586 697</w:t>
                            </w:r>
                          </w:p>
                        </w:tc>
                      </w:tr>
                      <w:tr w:rsidR="00544E62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:rsidR="00544E62" w:rsidRDefault="009805A0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VšĮ Rokiškio rajono ligoninė 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2 814 841</w:t>
                            </w:r>
                          </w:p>
                        </w:tc>
                      </w:tr>
                      <w:tr w:rsidR="00544E62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:rsidR="00544E62" w:rsidRDefault="009805A0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Pasvalio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2 171 146</w:t>
                            </w:r>
                          </w:p>
                        </w:tc>
                      </w:tr>
                      <w:tr w:rsidR="00544E62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8326" w:type="dxa"/>
                            <w:tcBorders>
                              <w:bottom w:val="single" w:sz="4" w:space="0" w:color="auto"/>
                            </w:tcBorders>
                          </w:tcPr>
                          <w:p w:rsidR="00544E62" w:rsidRDefault="009805A0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54 818 171“</w:t>
                            </w:r>
                          </w:p>
                        </w:tc>
                      </w:tr>
                    </w:tbl>
                    <w:p w:rsidR="00544E62" w:rsidRDefault="00491F45">
                      <w:pPr>
                        <w:rPr>
                          <w:sz w:val="4"/>
                          <w:szCs w:val="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10 p."/>
            <w:tag w:val="part_8b6b677b6c4e4b4d9ae0ef6db3053606"/>
            <w:id w:val="-912308778"/>
            <w:lock w:val="sdtLocked"/>
            <w:placeholder>
              <w:docPart w:val="DefaultPlaceholder_-1854013440"/>
            </w:placeholder>
          </w:sdtPr>
          <w:sdtEndPr>
            <w:rPr>
              <w:sz w:val="4"/>
              <w:szCs w:val="4"/>
            </w:rPr>
          </w:sdtEndPr>
          <w:sdtContent>
            <w:p w:rsidR="00544E62" w:rsidRPr="009805A0" w:rsidRDefault="00491F45" w:rsidP="009805A0">
              <w:pPr>
                <w:tabs>
                  <w:tab w:val="center" w:pos="4819"/>
                  <w:tab w:val="right" w:pos="9638"/>
                </w:tabs>
                <w:ind w:left="142"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b6b677b6c4e4b4d9ae0ef6db3053606"/>
                  <w:id w:val="1279983561"/>
                  <w:lock w:val="sdtLocked"/>
                </w:sdtPr>
                <w:sdtEndPr>
                  <w:rPr>
                    <w:szCs w:val="24"/>
                  </w:rPr>
                </w:sdtEndPr>
                <w:sdtContent>
                  <w:r w:rsidR="009805A0" w:rsidRPr="009805A0">
                    <w:rPr>
                      <w:szCs w:val="24"/>
                    </w:rPr>
                    <w:t>10</w:t>
                  </w:r>
                </w:sdtContent>
              </w:sdt>
              <w:r w:rsidR="009805A0" w:rsidRPr="009805A0">
                <w:rPr>
                  <w:szCs w:val="24"/>
                </w:rPr>
                <w:t>. Pakeičiu 22 priedo lentelės „Specialieji finansavimo reikalavimai“ 2.10 papunktį ir jį išdėstau taip:</w:t>
              </w:r>
            </w:p>
            <w:sdt>
              <w:sdtPr>
                <w:rPr>
                  <w:szCs w:val="24"/>
                </w:rPr>
                <w:alias w:val="citata"/>
                <w:tag w:val="part_8f2f5737947d4c569d1615e203b4d973"/>
                <w:id w:val="217795375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 w:val="4"/>
                  <w:szCs w:val="4"/>
                </w:rPr>
              </w:sdtEndPr>
              <w:sdtContent>
                <w:sdt>
                  <w:sdtPr>
                    <w:rPr>
                      <w:szCs w:val="24"/>
                    </w:rPr>
                    <w:alias w:val="2.10 pp."/>
                    <w:tag w:val="part_a769b129630b4d7f9e0afed3c6e242b1"/>
                    <w:id w:val="-626696327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 w:val="4"/>
                      <w:szCs w:val="4"/>
                    </w:rPr>
                  </w:sdtEndPr>
                  <w:sdtContent>
                    <w:p w:rsidR="00544E62" w:rsidRDefault="009805A0">
                      <w:pPr>
                        <w:spacing w:line="276" w:lineRule="auto"/>
                        <w:ind w:left="142" w:firstLine="709"/>
                        <w:jc w:val="both"/>
                        <w:rPr>
                          <w:szCs w:val="24"/>
                          <w:lang w:val="lt"/>
                        </w:rPr>
                      </w:pPr>
                      <w:r w:rsidRPr="009805A0"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a769b129630b4d7f9e0afed3c6e242b1"/>
                          <w:id w:val="-1661615066"/>
                          <w:lock w:val="sdtLocked"/>
                          <w:placeholder>
                            <w:docPart w:val="DefaultPlaceholder_-1854013440"/>
                          </w:placeholder>
                        </w:sdtPr>
                        <w:sdtEndPr/>
                        <w:sdtContent>
                          <w:r w:rsidRPr="009805A0">
                            <w:rPr>
                              <w:szCs w:val="24"/>
                            </w:rPr>
                            <w:t>2.10</w:t>
                          </w:r>
                        </w:sdtContent>
                      </w:sdt>
                      <w:r w:rsidRPr="009805A0">
                        <w:rPr>
                          <w:szCs w:val="24"/>
                        </w:rPr>
                        <w:t>. EGADP lėšomis finansuojamos veiklos turi būti baigtos įgyvendinti iki PAFT 149.3 papunktyje nustatyto termino, ES lėšomis finansu</w:t>
                      </w:r>
                      <w:r>
                        <w:t>ojamos  veiklos turi būti baigtos įgyvendinti iki 2029 m. rugpjūčio 31 d.“</w:t>
                      </w:r>
                    </w:p>
                    <w:p w:rsidR="00544E62" w:rsidRDefault="00491F45">
                      <w:pPr>
                        <w:rPr>
                          <w:sz w:val="4"/>
                          <w:szCs w:val="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11 p."/>
            <w:tag w:val="part_40b463cb9f4d4931b2e7d6a9529ab57f"/>
            <w:id w:val="-1145664022"/>
            <w:lock w:val="sdtLocked"/>
          </w:sdtPr>
          <w:sdtEndPr>
            <w:rPr>
              <w:szCs w:val="24"/>
            </w:rPr>
          </w:sdtEndPr>
          <w:sdtContent>
            <w:p w:rsidR="00544E62" w:rsidRPr="009805A0" w:rsidRDefault="00491F45" w:rsidP="009805A0">
              <w:pPr>
                <w:tabs>
                  <w:tab w:val="center" w:pos="4819"/>
                  <w:tab w:val="right" w:pos="9638"/>
                </w:tabs>
                <w:ind w:left="142"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0b463cb9f4d4931b2e7d6a9529ab57f"/>
                  <w:id w:val="261875668"/>
                  <w:lock w:val="sdtLocked"/>
                </w:sdtPr>
                <w:sdtEndPr>
                  <w:rPr>
                    <w:szCs w:val="24"/>
                  </w:rPr>
                </w:sdtEndPr>
                <w:sdtContent>
                  <w:r w:rsidR="009805A0" w:rsidRPr="009805A0">
                    <w:rPr>
                      <w:szCs w:val="24"/>
                    </w:rPr>
                    <w:t>11</w:t>
                  </w:r>
                </w:sdtContent>
              </w:sdt>
              <w:r w:rsidR="009805A0" w:rsidRPr="009805A0">
                <w:rPr>
                  <w:szCs w:val="24"/>
                </w:rPr>
                <w:t>. Pakeičiu 24 priedo lentelės „Specialieji finansavimo reikalavimai“ 2.10 papunktį ir jį išdėstau taip:</w:t>
              </w:r>
            </w:p>
            <w:sdt>
              <w:sdtPr>
                <w:rPr>
                  <w:szCs w:val="24"/>
                </w:rPr>
                <w:alias w:val="citata"/>
                <w:tag w:val="part_d25bc27802694f48985495779722ffd6"/>
                <w:id w:val="1251555035"/>
                <w:lock w:val="sdtLocked"/>
              </w:sdtPr>
              <w:sdtEndPr/>
              <w:sdtContent>
                <w:sdt>
                  <w:sdtPr>
                    <w:rPr>
                      <w:szCs w:val="24"/>
                    </w:rPr>
                    <w:alias w:val="2.10 pp."/>
                    <w:tag w:val="part_b9bae49d0e62478fb5d6b0ed4c9a2186"/>
                    <w:id w:val="1027368667"/>
                    <w:lock w:val="sdtLocked"/>
                  </w:sdtPr>
                  <w:sdtEndPr/>
                  <w:sdtContent>
                    <w:p w:rsidR="00544E62" w:rsidRDefault="009805A0" w:rsidP="009805A0">
                      <w:pPr>
                        <w:tabs>
                          <w:tab w:val="center" w:pos="4819"/>
                          <w:tab w:val="right" w:pos="9638"/>
                        </w:tabs>
                        <w:ind w:left="142" w:firstLine="709"/>
                        <w:jc w:val="both"/>
                        <w:rPr>
                          <w:lang w:val="lt"/>
                        </w:rPr>
                      </w:pPr>
                      <w:r w:rsidRPr="009805A0"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b9bae49d0e62478fb5d6b0ed4c9a2186"/>
                          <w:id w:val="644543222"/>
                          <w:lock w:val="sdtLocked"/>
                        </w:sdtPr>
                        <w:sdtEndPr/>
                        <w:sdtContent>
                          <w:r w:rsidRPr="009805A0">
                            <w:rPr>
                              <w:szCs w:val="24"/>
                            </w:rPr>
                            <w:t>2.10</w:t>
                          </w:r>
                        </w:sdtContent>
                      </w:sdt>
                      <w:r w:rsidRPr="009805A0">
                        <w:rPr>
                          <w:szCs w:val="24"/>
                        </w:rPr>
                        <w:t>. EGADP lėšomis finansuojamos veiklos turi būti baigtos įgyvendinti iki PAFT 149.3 papunktyje nustatyto termino.</w:t>
                      </w:r>
                      <w:r w:rsidRPr="009805A0">
                        <w:rPr>
                          <w:szCs w:val="24"/>
                          <w:lang w:val="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88d7ad06f8f437f8f534f5fa80e3ce8"/>
            <w:id w:val="-1391958765"/>
            <w:lock w:val="sdtLocked"/>
          </w:sdtPr>
          <w:sdtEndPr/>
          <w:sdtContent>
            <w:bookmarkStart w:id="0" w:name="_GoBack" w:displacedByCustomXml="prev"/>
            <w:p w:rsidR="009805A0" w:rsidRDefault="009805A0">
              <w:pPr>
                <w:spacing w:line="276" w:lineRule="auto"/>
                <w:ind w:left="851" w:right="-1023"/>
                <w:jc w:val="both"/>
              </w:pPr>
            </w:p>
            <w:p w:rsidR="009805A0" w:rsidRDefault="009805A0">
              <w:pPr>
                <w:spacing w:line="276" w:lineRule="auto"/>
                <w:ind w:left="851" w:right="-1023"/>
                <w:jc w:val="both"/>
              </w:pPr>
            </w:p>
            <w:p w:rsidR="00544E62" w:rsidRDefault="009805A0">
              <w:pPr>
                <w:spacing w:line="276" w:lineRule="auto"/>
                <w:ind w:left="851" w:right="-1023"/>
                <w:jc w:val="both"/>
                <w:rPr>
                  <w:lang w:val="lt"/>
                </w:rPr>
              </w:pPr>
              <w:r>
                <w:t>Sveikatos apsaugos ministrė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>Marija Jakubauskienė</w:t>
              </w:r>
              <w:r>
                <w:rPr>
                  <w:szCs w:val="24"/>
                  <w:lang w:val="lt"/>
                </w:rPr>
                <w:t xml:space="preserve"> </w:t>
              </w:r>
            </w:p>
            <w:bookmarkEnd w:id="0" w:displacedByCustomXml="next"/>
          </w:sdtContent>
        </w:sdt>
      </w:sdtContent>
    </w:sdt>
    <w:sectPr w:rsidR="00544E62" w:rsidSect="00491F4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6838" w:h="11906" w:orient="landscape" w:code="9"/>
      <w:pgMar w:top="1134" w:right="1701" w:bottom="567" w:left="1134" w:header="709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4E62" w:rsidRDefault="009805A0">
      <w:r>
        <w:separator/>
      </w:r>
    </w:p>
  </w:endnote>
  <w:endnote w:type="continuationSeparator" w:id="0">
    <w:p w:rsidR="00544E62" w:rsidRDefault="009805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E62" w:rsidRDefault="00544E62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E62" w:rsidRDefault="00544E62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E62" w:rsidRDefault="00544E6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4E62" w:rsidRDefault="009805A0">
      <w:r>
        <w:separator/>
      </w:r>
    </w:p>
  </w:footnote>
  <w:footnote w:type="continuationSeparator" w:id="0">
    <w:p w:rsidR="00544E62" w:rsidRDefault="009805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E62" w:rsidRDefault="00544E62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54476668"/>
      <w:docPartObj>
        <w:docPartGallery w:val="Page Numbers (Top of Page)"/>
        <w:docPartUnique/>
      </w:docPartObj>
    </w:sdtPr>
    <w:sdtEndPr>
      <w:rPr>
        <w:rFonts w:ascii="Times New Roman" w:hAnsi="Times New Roman"/>
      </w:rPr>
    </w:sdtEndPr>
    <w:sdtContent>
      <w:p w:rsidR="00544E62" w:rsidRPr="00491F45" w:rsidRDefault="00491F45" w:rsidP="00491F45">
        <w:pPr>
          <w:pStyle w:val="Antrats"/>
          <w:jc w:val="center"/>
          <w:rPr>
            <w:rFonts w:ascii="Times New Roman" w:hAnsi="Times New Roman"/>
          </w:rPr>
        </w:pPr>
        <w:r w:rsidRPr="00491F45">
          <w:rPr>
            <w:rFonts w:ascii="Times New Roman" w:hAnsi="Times New Roman"/>
          </w:rPr>
          <w:fldChar w:fldCharType="begin"/>
        </w:r>
        <w:r w:rsidRPr="00491F45">
          <w:rPr>
            <w:rFonts w:ascii="Times New Roman" w:hAnsi="Times New Roman"/>
          </w:rPr>
          <w:instrText>PAGE   \* MERGEFORMAT</w:instrText>
        </w:r>
        <w:r w:rsidRPr="00491F45">
          <w:rPr>
            <w:rFonts w:ascii="Times New Roman" w:hAnsi="Times New Roman"/>
          </w:rPr>
          <w:fldChar w:fldCharType="separate"/>
        </w:r>
        <w:r>
          <w:rPr>
            <w:rFonts w:ascii="Times New Roman" w:hAnsi="Times New Roman"/>
            <w:noProof/>
          </w:rPr>
          <w:t>5</w:t>
        </w:r>
        <w:r w:rsidRPr="00491F45">
          <w:rPr>
            <w:rFonts w:ascii="Times New Roman" w:hAnsi="Times New Roman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E62" w:rsidRDefault="00544E62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95C"/>
    <w:rsid w:val="00491F45"/>
    <w:rsid w:val="00544E62"/>
    <w:rsid w:val="009805A0"/>
    <w:rsid w:val="00E42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7287C666"/>
  <w15:chartTrackingRefBased/>
  <w15:docId w15:val="{FACEA196-F87F-4A2A-BA90-FDE4C7099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805A0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491F45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491F45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647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oleObject" Target="embeddings/oleObject1.bin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FD72912-7B0A-4403-818E-10FD4DFB6609}"/>
      </w:docPartPr>
      <w:docPartBody>
        <w:p w:rsidR="008414BF" w:rsidRDefault="00714EE4">
          <w:r w:rsidRPr="003C61F2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4EE4"/>
    <w:rsid w:val="00714EE4"/>
    <w:rsid w:val="00841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14EE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AC43DDBF5702B44B287261EF1D3673E" ma:contentTypeVersion="18" ma:contentTypeDescription="Kurkite naują dokumentą." ma:contentTypeScope="" ma:versionID="bda9ad96412588bd6ba3c21dda117340">
  <xsd:schema xmlns:xsd="http://www.w3.org/2001/XMLSchema" xmlns:xs="http://www.w3.org/2001/XMLSchema" xmlns:p="http://schemas.microsoft.com/office/2006/metadata/properties" xmlns:ns2="780c015f-2c99-45e1-9275-faa4183280dd" xmlns:ns3="a10d3ffb-f026-4b50-b383-d6c8ad202db3" targetNamespace="http://schemas.microsoft.com/office/2006/metadata/properties" ma:root="true" ma:fieldsID="cf8b7c08d6a0965d876985e6cfd31eb4" ns2:_="" ns3:_="">
    <xsd:import namespace="780c015f-2c99-45e1-9275-faa4183280dd"/>
    <xsd:import namespace="a10d3ffb-f026-4b50-b383-d6c8ad202db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0c015f-2c99-45e1-9275-faa4183280d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Vaizdų žymės" ma:readOnly="false" ma:fieldId="{5cf76f15-5ced-4ddc-b409-7134ff3c332f}" ma:taxonomyMulti="true" ma:sspId="124d5b8b-fd61-4fa7-9c1d-9263231575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0d3ffb-f026-4b50-b383-d6c8ad202db3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97a7acd6-a7f7-4f90-bf5d-f67795427e9c}" ma:internalName="TaxCatchAll" ma:showField="CatchAllData" ma:web="a10d3ffb-f026-4b50-b383-d6c8ad202db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80c015f-2c99-45e1-9275-faa4183280dd">
      <Terms xmlns="http://schemas.microsoft.com/office/infopath/2007/PartnerControls"/>
    </lcf76f155ced4ddcb4097134ff3c332f>
    <TaxCatchAll xmlns="a10d3ffb-f026-4b50-b383-d6c8ad202db3" xsi:nil="true"/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e2c77416f042410e95b100322fa38f71" PartId="3c31b076de4241c6908c74d06d9cfc4d">
    <Part Type="pastraipa" DocPartId="ad0cb21822f9428984d19bf7f4dfafae" PartId="3a7641d508ad47299436c2e40229db3e"/>
    <Part Type="punktas" Nr="1" Abbr="1 p." DocPartId="e93a1d966e2a414295cc0a8b6103a82c" PartId="382b1009bb7c45d8b8afaef77a87793e"/>
    <Part Type="punktas" Nr="2" Abbr="2 p." DocPartId="c4b47b77894a466e87680efcf5432f52" PartId="f8088a1900234ed5b5a579675ff4ecd3"/>
    <Part Type="punktas" Nr="3" Abbr="3 p." DocPartId="67ae2fac6ba34211a87aeb8af670fa65" PartId="aa895acf193e4e23ab8fa9f459a9f9ec"/>
    <Part Type="punktas" Nr="4" Abbr="4 p." DocPartId="a2579ecfd15841e893da1618a31d7016" PartId="76a47f0c4828436d838cdf3d1e41c57a"/>
    <Part Type="punktas" Nr="5" Abbr="5 p." DocPartId="61d18d267e8f489a9cd66203bf11ee2e" PartId="afe159c3e8f04355b97d9977979c22d0">
      <Part Type="citata" DocPartId="c6b85c05a66f4b23b79b97b18c615072" PartId="69248f78d7a0401299120bf5d03950ce">
        <Part Type="papunktis" Nr="2.3" Abbr="2.3 pp." DocPartId="ba5b0ae34d9f4453a1b5be598cecf307" PartId="82fc4c20fcc945d09b53dc44bcdb10f0"/>
      </Part>
    </Part>
    <Part Type="punktas" Nr="6" Abbr="6 p." DocPartId="0e3e46410b3c4277858a3d220cdb9196" PartId="63a54f444385468394d2579b9f235a7c">
      <Part Type="citata" DocPartId="330eea46402e436ba7ec918262f0deb1" PartId="0f7ef1ba285547e4a8a75805db28acb3">
        <Part Type="papunktis" Nr="2.4" Abbr="2.4 pp." DocPartId="345a1f727a434f59ada4a373f803e9cc" PartId="3d563c6132134592a845860161f82edc"/>
      </Part>
    </Part>
    <Part Type="punktas" Nr="7" Abbr="7 p." DocPartId="7f30ea6dd710403f9a5394b58627cc29" PartId="1c80714857de41e1ae9601aaf2dae62c">
      <Part Type="citata" DocPartId="c6c9bdec16a14de9bc65562e58536921" PartId="5569eec72b1c405397f86534c7222991">
        <Part Type="papunktis" Nr="2.6" Abbr="2.6 pp." DocPartId="a1ba127469444cf5a07f01cd2d47f02e" PartId="48528b54170e4a438208ab92298fb42b"/>
      </Part>
    </Part>
    <Part Type="punktas" Nr="8" Abbr="8 p." DocPartId="8b7f40a020f04cf1af04ca6f6df014bd" PartId="0dfb7f886f6642d3aa25190b92f77500">
      <Part Type="citata" DocPartId="e1aabc1d4802440099b0088ba3f976da" PartId="4df1dbbb37a543b2bdb85b717bbb1f95">
        <Part Type="papunktis" Nr="2.7" Abbr="2.7 pp." DocPartId="d6de6e4c284f41038779e6c7e8f7b38f" PartId="a176ecb6e2f1457bb5dc15ceca461181"/>
      </Part>
    </Part>
    <Part Type="punktas" Nr="9" Abbr="9 p." DocPartId="703e89a6599a48f8a6560e7c7292b021" PartId="0e9bbf7394ea4814ba55d8773c250830">
      <Part Type="citata" DocPartId="0160bc45106f4c3cabbf3ca259390b5c" PartId="46ed66adf27f460897ffa4c16df04306">
        <Part Type="papunktis" Nr="2.8" Abbr="2.8 pp." DocPartId="ae3b53480f1041aebad7657c9c454d28" PartId="bc208bafff574e44ac2cb234f7d175bf"/>
      </Part>
    </Part>
    <Part Type="punktas" Nr="10" Abbr="10 p." DocPartId="df824aafa50b4d39a78141e58a0756c3" PartId="8b6b677b6c4e4b4d9ae0ef6db3053606">
      <Part Type="citata" DocPartId="2c0c7307828542e5aa7a2b8b037aa872" PartId="8f2f5737947d4c569d1615e203b4d973">
        <Part Type="papunktis" Nr="2.10" Abbr="2.10 pp." DocPartId="dcbdb09cdc4643d68abe4ce767fe971b" PartId="a769b129630b4d7f9e0afed3c6e242b1"/>
      </Part>
    </Part>
    <Part Type="punktas" Nr="11" Abbr="11 p." DocPartId="a7c588c9098a4c6ba23e8f27016c9516" PartId="40b463cb9f4d4931b2e7d6a9529ab57f">
      <Part Type="citata" DocPartId="7e7e6b2a08aa4d9f81faa1e2354d4e2c" PartId="d25bc27802694f48985495779722ffd6">
        <Part Type="papunktis" Nr="2.10" Abbr="2.10 pp." DocPartId="38be9d2d09cc44bc8dc3ee3ce0a47dde" PartId="b9bae49d0e62478fb5d6b0ed4c9a2186"/>
      </Part>
    </Part>
    <Part Type="signatura" DocPartId="455bb46bb4a64e218646366af0a13737" PartId="788d7ad06f8f437f8f534f5fa80e3ce8"/>
  </Part>
</Parts>
</file>

<file path=customXml/itemProps1.xml><?xml version="1.0" encoding="utf-8"?>
<ds:datastoreItem xmlns:ds="http://schemas.openxmlformats.org/officeDocument/2006/customXml" ds:itemID="{A957C726-3004-4E91-9B3D-E87591A0E1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80c015f-2c99-45e1-9275-faa4183280dd"/>
    <ds:schemaRef ds:uri="a10d3ffb-f026-4b50-b383-d6c8ad202d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72A03BB-1C4C-49FF-B323-9E78443ECEFA}">
  <ds:schemaRefs>
    <ds:schemaRef ds:uri="http://schemas.microsoft.com/office/2006/metadata/properties"/>
    <ds:schemaRef ds:uri="http://schemas.microsoft.com/office/infopath/2007/PartnerControls"/>
    <ds:schemaRef ds:uri="780c015f-2c99-45e1-9275-faa4183280dd"/>
    <ds:schemaRef ds:uri="a10d3ffb-f026-4b50-b383-d6c8ad202db3"/>
  </ds:schemaRefs>
</ds:datastoreItem>
</file>

<file path=customXml/itemProps3.xml><?xml version="1.0" encoding="utf-8"?>
<ds:datastoreItem xmlns:ds="http://schemas.openxmlformats.org/officeDocument/2006/customXml" ds:itemID="{17F20C07-77B0-4182-9D6E-63AB612749E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2BFF671-F1F7-47D7-A8FF-F8D5EF4850D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4808</Words>
  <Characters>2742</Characters>
  <Application>Microsoft Office Word</Application>
  <DocSecurity>0</DocSecurity>
  <Lines>22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 Ramansevičiūtė</dc:creator>
  <cp:lastModifiedBy>JŪRĖNIENĖ Jolanta</cp:lastModifiedBy>
  <cp:revision>4</cp:revision>
  <dcterms:created xsi:type="dcterms:W3CDTF">2026-03-20T07:01:00Z</dcterms:created>
  <dcterms:modified xsi:type="dcterms:W3CDTF">2026-03-20T08:29:00Z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0x010100FAC43DDBF5702B44B287261EF1D3673E</vt:lpwstr>
  </property>
  <property fmtid="{D5CDD505-2E9C-101B-9397-08002B2CF9AE}" pid="3" name="MediaServiceImageTags">
    <vt:lpwstr/>
  </property>
</Properties>
</file>