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56e4a97e8f1c448fb77df83a8c47d3da"/>
        <w:id w:val="2138288443"/>
        <w:lock w:val="sdtLocked"/>
      </w:sdtPr>
      <w:sdtEndPr/>
      <w:sdtContent>
        <w:p w14:paraId="4C9D3650" w14:textId="77777777" w:rsidR="000A6811" w:rsidRDefault="000A6811">
          <w:pPr>
            <w:tabs>
              <w:tab w:val="center" w:pos="4986"/>
              <w:tab w:val="right" w:pos="9972"/>
            </w:tabs>
          </w:pPr>
        </w:p>
        <w:p w14:paraId="062124EE" w14:textId="20FC5638" w:rsidR="000A6811" w:rsidRDefault="007B06A1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caps/>
            </w:rPr>
          </w:pPr>
          <w:r>
            <w:rPr>
              <w:caps/>
              <w:noProof/>
              <w:sz w:val="22"/>
              <w:szCs w:val="22"/>
              <w:lang w:eastAsia="lt-LT"/>
            </w:rPr>
            <w:drawing>
              <wp:inline distT="0" distB="0" distL="0" distR="0" wp14:anchorId="496A3935" wp14:editId="0B218BC9">
                <wp:extent cx="552450" cy="609600"/>
                <wp:effectExtent l="0" t="0" r="0" b="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6096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062124EF" w14:textId="77777777" w:rsidR="000A6811" w:rsidRDefault="000A6811">
          <w:pPr>
            <w:jc w:val="center"/>
            <w:rPr>
              <w:b/>
              <w:bCs/>
              <w:caps/>
            </w:rPr>
          </w:pPr>
        </w:p>
        <w:p w14:paraId="062124F0" w14:textId="77777777" w:rsidR="000A6811" w:rsidRDefault="007B06A1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ENERGETIKOS MINISTRAS</w:t>
          </w:r>
        </w:p>
        <w:p w14:paraId="062124F1" w14:textId="77777777" w:rsidR="000A6811" w:rsidRDefault="000A6811">
          <w:pPr>
            <w:jc w:val="center"/>
            <w:rPr>
              <w:b/>
              <w:caps/>
            </w:rPr>
          </w:pPr>
        </w:p>
        <w:p w14:paraId="062124F2" w14:textId="77777777" w:rsidR="000A6811" w:rsidRDefault="007B06A1">
          <w:pPr>
            <w:jc w:val="center"/>
            <w:rPr>
              <w:caps/>
            </w:rPr>
          </w:pPr>
          <w:r>
            <w:rPr>
              <w:b/>
              <w:caps/>
            </w:rPr>
            <w:t>ĮSAKYMAS</w:t>
          </w:r>
        </w:p>
        <w:p w14:paraId="062124F3" w14:textId="77777777" w:rsidR="000A6811" w:rsidRDefault="007B06A1">
          <w:pPr>
            <w:jc w:val="center"/>
            <w:rPr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 xml:space="preserve">DĖL LIETUVOS </w:t>
          </w:r>
          <w:r>
            <w:rPr>
              <w:b/>
              <w:bCs/>
              <w:caps/>
              <w:szCs w:val="24"/>
              <w:lang w:eastAsia="lt-LT"/>
            </w:rPr>
            <w:t>RESPUBLIKOS ENERGETIKOS MINISTRO</w:t>
          </w:r>
          <w:r>
            <w:rPr>
              <w:b/>
              <w:caps/>
              <w:szCs w:val="24"/>
              <w:lang w:eastAsia="lt-LT"/>
            </w:rPr>
            <w:t xml:space="preserve"> 2017 M. VASARIO 22 D. ĮSAKYMO NR. 1-46 „DĖL ĮMONIŲ, KURIOS NĖRA SMULKIOJO IR VIDUTINIO VERSLO SUBJEKTAI, ENERGIJOS VARTOJIMO AUDITO ATLIKIMO IR ATASKAITŲ TEIKIMO PRIEŽIŪROS TVARKOS APRAŠO PATVIRTINIMO“ PAKEITIMO</w:t>
          </w:r>
        </w:p>
        <w:p w14:paraId="062124F4" w14:textId="77777777" w:rsidR="000A6811" w:rsidRDefault="000A6811">
          <w:pPr>
            <w:rPr>
              <w:szCs w:val="24"/>
            </w:rPr>
          </w:pPr>
        </w:p>
        <w:p w14:paraId="062124F5" w14:textId="310D8606" w:rsidR="000A6811" w:rsidRDefault="007B06A1">
          <w:pPr>
            <w:jc w:val="center"/>
            <w:rPr>
              <w:szCs w:val="24"/>
            </w:rPr>
          </w:pPr>
          <w:r>
            <w:rPr>
              <w:szCs w:val="24"/>
            </w:rPr>
            <w:t>2018 m. gruodžio 17 d. Nr. 1-345</w:t>
          </w:r>
        </w:p>
        <w:p w14:paraId="062124F6" w14:textId="77777777" w:rsidR="000A6811" w:rsidRDefault="007B06A1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62124F8" w14:textId="77777777" w:rsidR="000A6811" w:rsidRDefault="000A6811">
          <w:pPr>
            <w:jc w:val="both"/>
          </w:pPr>
        </w:p>
        <w:p w14:paraId="575BA745" w14:textId="77777777" w:rsidR="007B06A1" w:rsidRDefault="007B06A1">
          <w:pPr>
            <w:jc w:val="both"/>
          </w:pPr>
        </w:p>
        <w:sdt>
          <w:sdtPr>
            <w:alias w:val="1 p."/>
            <w:tag w:val="part_04079586288a400b8603ef28738a6c9d"/>
            <w:id w:val="2031297453"/>
            <w:lock w:val="sdtLocked"/>
            <w:placeholder>
              <w:docPart w:val="DefaultPlaceholder_1082065158"/>
            </w:placeholder>
          </w:sdtPr>
          <w:sdtContent>
            <w:p w14:paraId="7C2E140A" w14:textId="2B0366C2" w:rsidR="000A6811" w:rsidRDefault="007B06A1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4079586288a400b8603ef28738a6c9d"/>
                  <w:id w:val="-54723251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 a k e i č i u Lietuvos Respublikos energetikos ministro 2017 m. vasario 22 d. įsakymą</w:t>
              </w:r>
              <w:r>
                <w:rPr>
                  <w:szCs w:val="24"/>
                </w:rPr>
                <w:br/>
                <w:t>Nr. 1-46 „Dėl Įmonių, kurios nėra smulkiojo ir vidutinio verslo subjektai, energijos vartojimo audito atlikimo ir ataskaitų teikimo priežiūros tvarkos aprašo patvi</w:t>
              </w:r>
              <w:r>
                <w:rPr>
                  <w:szCs w:val="24"/>
                </w:rPr>
                <w:t>rtinimo“:</w:t>
              </w:r>
            </w:p>
            <w:sdt>
              <w:sdtPr>
                <w:alias w:val="1.1 pp."/>
                <w:tag w:val="part_0548c66812c84baab5d4e9019e6f4c11"/>
                <w:id w:val="239066446"/>
                <w:lock w:val="sdtLocked"/>
              </w:sdtPr>
              <w:sdtEndPr/>
              <w:sdtContent>
                <w:p w14:paraId="0CF11FE8" w14:textId="14A87EB5" w:rsidR="000A6811" w:rsidRDefault="007B06A1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548c66812c84baab5d4e9019e6f4c11"/>
                      <w:id w:val="-206571325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Pakeičiu 2 punktą ir jį išdėstau taip:</w:t>
                  </w:r>
                </w:p>
                <w:sdt>
                  <w:sdtPr>
                    <w:alias w:val="citata"/>
                    <w:tag w:val="part_0631f18787894ddca50fde64b760260f"/>
                    <w:id w:val="-1607959314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13f4b1b940694a05b962774432956c53"/>
                        <w:id w:val="-1433746372"/>
                        <w:lock w:val="sdtLocked"/>
                      </w:sdtPr>
                      <w:sdtEndPr/>
                      <w:sdtContent>
                        <w:p w14:paraId="086A8CD7" w14:textId="15CF5985" w:rsidR="000A6811" w:rsidRDefault="007B06A1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3f4b1b940694a05b962774432956c53"/>
                              <w:id w:val="117801293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>P a s k i r i u viešąją įstaigą Lietuvos energetikos agentūrą vykdyti įmonių, kurios nėra smulkiojo ir vidutinio verslo subjektai, energijos vartojimo audito atlikimo ir ataskaitų teikimo prieži</w:t>
                          </w:r>
                          <w:r>
                            <w:rPr>
                              <w:szCs w:val="24"/>
                            </w:rPr>
                            <w:t>ūrą.“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ae75bb9d68bd4d37ba379fa1eed78158"/>
                <w:id w:val="613790707"/>
                <w:lock w:val="sdtLocked"/>
                <w:placeholder>
                  <w:docPart w:val="DefaultPlaceholder_1082065158"/>
                </w:placeholder>
              </w:sdtPr>
              <w:sdtContent>
                <w:p w14:paraId="07764121" w14:textId="495D1065" w:rsidR="000A6811" w:rsidRDefault="007B06A1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e75bb9d68bd4d37ba379fa1eed78158"/>
                      <w:id w:val="160939190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Pakeičiu 4.4 papunktį ir jį išdėstau taip:</w:t>
                  </w:r>
                </w:p>
                <w:sdt>
                  <w:sdtPr>
                    <w:alias w:val="citata"/>
                    <w:tag w:val="part_9cf3f712d69043a4957892339f1832ce"/>
                    <w:id w:val="1163044930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sdt>
                      <w:sdtPr>
                        <w:alias w:val="4.4 pp."/>
                        <w:tag w:val="part_0241d985adf646dd803ec8a1a52f0897"/>
                        <w:id w:val="-844160115"/>
                        <w:lock w:val="sdtLocked"/>
                      </w:sdtPr>
                      <w:sdtEndPr/>
                      <w:sdtContent>
                        <w:p w14:paraId="6DE1E522" w14:textId="7434AB35" w:rsidR="000A6811" w:rsidRDefault="007B06A1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241d985adf646dd803ec8a1a52f0897"/>
                              <w:id w:val="125925525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po šio Aprašo įsigaliojimo įsteigtos įmonės, kurios nėra smulkiojo ir vidutinio verslo subjektai, viešajai įstaigai Lietuvos energetikos agentūrai pirmą kartą privalo pateikti energijos </w:t>
                          </w:r>
                          <w:r>
                            <w:rPr>
                              <w:szCs w:val="24"/>
                            </w:rPr>
                            <w:t>vartojimo audito atskaitą ne vėliau kaip per dvejus metus nuo įmonės veiklos pradžios.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e6e160f39291490c93c751deb29f3618"/>
            <w:id w:val="-599949644"/>
            <w:lock w:val="sdtLocked"/>
            <w:placeholder>
              <w:docPart w:val="DefaultPlaceholder_1082065158"/>
            </w:placeholder>
          </w:sdtPr>
          <w:sdtContent>
            <w:p w14:paraId="062124F9" w14:textId="07053718" w:rsidR="000A6811" w:rsidRDefault="007B06A1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6e160f39291490c93c751deb29f3618"/>
                  <w:id w:val="578798354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 a k e i č i u nurodytu įsakymu patvirtintą </w:t>
              </w:r>
              <w:r>
                <w:t>Įmonių, kurios nėra smulkiojo ir vidutinio verslo subjektai, energijos vartojimo audito atlikimo ir ataskaitų teikimo</w:t>
              </w:r>
              <w:r>
                <w:t xml:space="preserve"> priežiūros tvarkos aprašą:</w:t>
              </w:r>
              <w:r>
                <w:rPr>
                  <w:szCs w:val="24"/>
                </w:rPr>
                <w:t xml:space="preserve"> </w:t>
              </w:r>
            </w:p>
            <w:sdt>
              <w:sdtPr>
                <w:alias w:val="2.1 pp."/>
                <w:tag w:val="part_0e07c8d029fd40368de52f17b5a5be79"/>
                <w:id w:val="-57948129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</w:rPr>
              </w:sdtEndPr>
              <w:sdtContent>
                <w:p w14:paraId="062124FA" w14:textId="59C88FEC" w:rsidR="000A6811" w:rsidRDefault="007B06A1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e07c8d029fd40368de52f17b5a5be79"/>
                      <w:id w:val="-10882011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Pakeičiu 1 punktą ir jį išdėstau taip:</w:t>
                  </w:r>
                </w:p>
                <w:sdt>
                  <w:sdtPr>
                    <w:rPr>
                      <w:szCs w:val="24"/>
                    </w:rPr>
                    <w:alias w:val="citata"/>
                    <w:tag w:val="part_1643ba40b139481c860c8a71bd5e7096"/>
                    <w:id w:val="2004704657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sdt>
                      <w:sdtPr>
                        <w:rPr>
                          <w:szCs w:val="24"/>
                        </w:rPr>
                        <w:alias w:val="1 p."/>
                        <w:tag w:val="part_7ddacfeafb214f01a59231e518a4c9e5"/>
                        <w:id w:val="-594943202"/>
                        <w:lock w:val="sdtLocked"/>
                        <w:placeholder>
                          <w:docPart w:val="DefaultPlaceholder_1082065158"/>
                        </w:placeholder>
                      </w:sdtPr>
                      <w:sdtContent>
                        <w:p w14:paraId="65BE7969" w14:textId="5849FBA8" w:rsidR="000A6811" w:rsidRDefault="007B06A1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rPr>
                                <w:szCs w:val="24"/>
                              </w:rPr>
                              <w:alias w:val="Numeris"/>
                              <w:tag w:val="nr_7ddacfeafb214f01a59231e518a4c9e5"/>
                              <w:id w:val="-125397717"/>
                              <w:lock w:val="sdtLocked"/>
                              <w:placeholder>
                                <w:docPart w:val="DefaultPlaceholder_1082065158"/>
                              </w:placeholder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Įmonių, kurios nėra smulkiojo ir vidutinio verslo subjektai, energijos vartojimo audito atlikimo ir ataskaitų teikimo priežiūros tvarkos aprašas (toliau – Aprašas) nustato energ</w:t>
                          </w:r>
                          <w:r>
                            <w:rPr>
                              <w:szCs w:val="24"/>
                            </w:rPr>
                            <w:t>ijos vartojimo audito (toliau – Auditas) atlikimo, Audito ataskaitos parengimo ir jos pateikimo viešajai įstaigai Lietuvos energetikos agentūrai tvarką.“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d645f43dce084be0b1338cc3157dd89f"/>
                <w:id w:val="224261841"/>
                <w:lock w:val="sdtLocked"/>
              </w:sdtPr>
              <w:sdtEndPr/>
              <w:sdtContent>
                <w:p w14:paraId="02993AF2" w14:textId="12360B87" w:rsidR="000A6811" w:rsidRDefault="007B06A1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645f43dce084be0b1338cc3157dd89f"/>
                      <w:id w:val="152396945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Pakeičiu 2 punktą ir jį išdėstau taip:</w:t>
                  </w:r>
                </w:p>
                <w:sdt>
                  <w:sdtPr>
                    <w:alias w:val="citata"/>
                    <w:tag w:val="part_5379804bfc104c11a3fd2231db5f1d51"/>
                    <w:id w:val="566312970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9d28fecabb00466387d04f6135844d4c"/>
                        <w:id w:val="1184251694"/>
                        <w:lock w:val="sdtLocked"/>
                      </w:sdtPr>
                      <w:sdtEndPr/>
                      <w:sdtContent>
                        <w:p w14:paraId="63CFBB89" w14:textId="6C86510D" w:rsidR="000A6811" w:rsidRDefault="007B06A1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d28fecabb00466387d04f6135844d4c"/>
                              <w:id w:val="105327588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Šis Aprašas yra taikomas Lietuvos Respubli</w:t>
                          </w:r>
                          <w:r>
                            <w:rPr>
                              <w:szCs w:val="24"/>
                            </w:rPr>
                            <w:t>koje registruotoms ir jos teritorijoje ekonominę veiklą vykdančioms įmonėms, kurios nepriskiriamos labai mažoms, mažoms ar vidutinėms įmonėms (toliau – Didelės įmonės), atliekančioms Auditą joms nuosavybės teise priklausančiuose pastatuose, įrenginiuose, t</w:t>
                          </w:r>
                          <w:r>
                            <w:rPr>
                              <w:szCs w:val="24"/>
                            </w:rPr>
                            <w:t>echnologiniuose procesuose, geležinkelių bei sausumos kelių transporto priemonėse, skirtose keleiviams ir kroviniams pervežti (toliau – Transporto priemonės), neatsiejamuose nuo Didelės įmonės vykdomos ekonominės veiklos ir būtinų šiai veiklai vykdyti, išs</w:t>
                          </w:r>
                          <w:r>
                            <w:rPr>
                              <w:szCs w:val="24"/>
                            </w:rPr>
                            <w:t>kyrus Didelių įmonių turtą valdomą pagal nuomos arba išperkamosios nuomos sutartį, ir Audito priežiūrą atliekančiai institucijai viešajai įstaigai Lietuvos energetikos agentūrai (toliau – Agentūra).“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p."/>
            <w:tag w:val="part_de026985b3db42229ee65ec25e1d6cb5"/>
            <w:id w:val="1928151680"/>
            <w:lock w:val="sdtLocked"/>
          </w:sdtPr>
          <w:sdtEndPr/>
          <w:sdtContent>
            <w:p w14:paraId="0ECE069D" w14:textId="5BD57DE9" w:rsidR="000A6811" w:rsidRDefault="007B06A1">
              <w:pPr>
                <w:shd w:val="clear" w:color="auto" w:fill="FFFFFF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e026985b3db42229ee65ec25e1d6cb5"/>
                  <w:id w:val="-1569654945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rPr>
                  <w:color w:val="000000"/>
                  <w:szCs w:val="24"/>
                  <w:lang w:eastAsia="lt-LT"/>
                </w:rPr>
                <w:t xml:space="preserve">N u s t a t a u, kad šis įsakymas </w:t>
              </w:r>
              <w:r>
                <w:rPr>
                  <w:color w:val="000000"/>
                  <w:szCs w:val="24"/>
                  <w:lang w:eastAsia="lt-LT"/>
                </w:rPr>
                <w:t>įsigalioja 2019 m. sausio</w:t>
              </w:r>
              <w:r>
                <w:rPr>
                  <w:szCs w:val="24"/>
                  <w:lang w:eastAsia="lt-LT"/>
                </w:rPr>
                <w:t xml:space="preserve"> 1 d.</w:t>
              </w:r>
            </w:p>
          </w:sdtContent>
        </w:sdt>
        <w:sdt>
          <w:sdtPr>
            <w:alias w:val="signatura"/>
            <w:tag w:val="part_09d46de42074420db1cd389827359fae"/>
            <w:id w:val="1942104963"/>
            <w:lock w:val="sdtLocked"/>
          </w:sdtPr>
          <w:sdtEndPr/>
          <w:sdtContent>
            <w:p w14:paraId="284C28C4" w14:textId="77777777" w:rsidR="007B06A1" w:rsidRDefault="007B06A1" w:rsidP="007B06A1">
              <w:pPr>
                <w:shd w:val="clear" w:color="auto" w:fill="FFFFFF"/>
                <w:jc w:val="both"/>
              </w:pPr>
            </w:p>
            <w:p w14:paraId="6F68C01E" w14:textId="77777777" w:rsidR="007B06A1" w:rsidRDefault="007B06A1" w:rsidP="007B06A1">
              <w:pPr>
                <w:shd w:val="clear" w:color="auto" w:fill="FFFFFF"/>
                <w:jc w:val="both"/>
              </w:pPr>
            </w:p>
            <w:p w14:paraId="209F4240" w14:textId="77777777" w:rsidR="007B06A1" w:rsidRDefault="007B06A1" w:rsidP="007B06A1">
              <w:pPr>
                <w:shd w:val="clear" w:color="auto" w:fill="FFFFFF"/>
                <w:jc w:val="both"/>
              </w:pPr>
              <w:bookmarkStart w:id="0" w:name="_GoBack"/>
              <w:bookmarkEnd w:id="0"/>
            </w:p>
            <w:p w14:paraId="5E8411AC" w14:textId="0CC4A7DF" w:rsidR="000A6811" w:rsidRDefault="007B06A1" w:rsidP="007B06A1">
              <w:pPr>
                <w:shd w:val="clear" w:color="auto" w:fill="FFFFFF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Energetikos ministras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>Žygimantas Vaičiūnas</w:t>
              </w:r>
            </w:p>
          </w:sdtContent>
        </w:sdt>
      </w:sdtContent>
    </w:sdt>
    <w:sectPr w:rsidR="000A681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7" w:h="16840" w:code="9"/>
      <w:pgMar w:top="1134" w:right="567" w:bottom="1134" w:left="1701" w:header="709" w:footer="709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212537" w14:textId="77777777" w:rsidR="000A6811" w:rsidRDefault="007B06A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06212538" w14:textId="77777777" w:rsidR="000A6811" w:rsidRDefault="007B06A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21253D" w14:textId="77777777" w:rsidR="000A6811" w:rsidRDefault="007B06A1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0621253E" w14:textId="77777777" w:rsidR="000A6811" w:rsidRDefault="000A681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21253F" w14:textId="77777777" w:rsidR="000A6811" w:rsidRDefault="000A681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212541" w14:textId="77777777" w:rsidR="000A6811" w:rsidRDefault="000A6811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6212535" w14:textId="77777777" w:rsidR="000A6811" w:rsidRDefault="007B06A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06212536" w14:textId="77777777" w:rsidR="000A6811" w:rsidRDefault="007B06A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212539" w14:textId="77777777" w:rsidR="000A6811" w:rsidRDefault="007B06A1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0621253A" w14:textId="77777777" w:rsidR="000A6811" w:rsidRDefault="000A681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21253B" w14:textId="77777777" w:rsidR="000A6811" w:rsidRDefault="007B06A1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4</w:t>
    </w:r>
    <w:r>
      <w:rPr>
        <w:szCs w:val="24"/>
        <w:lang w:val="en-US"/>
      </w:rPr>
      <w:fldChar w:fldCharType="end"/>
    </w:r>
  </w:p>
  <w:p w14:paraId="0621253C" w14:textId="77777777" w:rsidR="000A6811" w:rsidRDefault="000A6811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212540" w14:textId="77777777" w:rsidR="000A6811" w:rsidRDefault="000A6811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58CA"/>
    <w:rsid w:val="000A6811"/>
    <w:rsid w:val="006A58CA"/>
    <w:rsid w:val="007B06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62124E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B06A1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B06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777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06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65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58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248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7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1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8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6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99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151B"/>
    <w:rsid w:val="007D1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D151B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D151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f60526d8e24468b9d24f23af34f76fc" PartId="56e4a97e8f1c448fb77df83a8c47d3da">
    <Part Type="punktas" Nr="1" Abbr="1 p." DocPartId="c7d3a3f00e2440ed979446e1fd8d0551" PartId="04079586288a400b8603ef28738a6c9d">
      <Part Type="papunktis" Nr="1.1" Abbr="1.1 pp." DocPartId="9355526a89e942fcbe1b883b5134d152" PartId="0548c66812c84baab5d4e9019e6f4c11">
        <Part Type="citata" DocPartId="4640572d5fca4cc9897e709d76db279d" PartId="0631f18787894ddca50fde64b760260f">
          <Part Type="punktas" Nr="2" Abbr="2 p." DocPartId="74f3b6827b074683aa1ee491867a0f1a" PartId="13f4b1b940694a05b962774432956c53"/>
        </Part>
      </Part>
      <Part Type="papunktis" Nr="1.2" Abbr="1.2 pp." DocPartId="c2969d0e493f4ba3b6136a691b7935f4" PartId="ae75bb9d68bd4d37ba379fa1eed78158">
        <Part Type="citata" DocPartId="48b891e1466a49938ad24f4f0739c0b0" PartId="9cf3f712d69043a4957892339f1832ce">
          <Part Type="papunktis" Nr="4.4" Abbr="4.4 pp." DocPartId="fb2ebd68271343a499b42212ea9f6d26" PartId="0241d985adf646dd803ec8a1a52f0897"/>
        </Part>
      </Part>
    </Part>
    <Part Type="punktas" Nr="2" Abbr="2 p." DocPartId="3b603912e9b248e1bc28d49e042f848c" PartId="e6e160f39291490c93c751deb29f3618">
      <Part Type="papunktis" Nr="2.1" Abbr="2.1 pp." DocPartId="4e8f58eb5e37455a9de355ca3769b8ad" PartId="0e07c8d029fd40368de52f17b5a5be79">
        <Part Type="citata" DocPartId="49e1201d3f6c436c918b02c00674262a" PartId="1643ba40b139481c860c8a71bd5e7096">
          <Part Type="punktas" Nr="1" Abbr="1 p." DocPartId="6cf261da9e8243f598ca6d6107b1fbe9" PartId="7ddacfeafb214f01a59231e518a4c9e5"/>
        </Part>
      </Part>
      <Part Type="papunktis" Nr="2.2" Abbr="2.2 pp." DocPartId="09037380fbb94c57b141cf722791a1d9" PartId="d645f43dce084be0b1338cc3157dd89f">
        <Part Type="citata" DocPartId="bbc2ab2d66e643868d4ba07fd4a61307" PartId="5379804bfc104c11a3fd2231db5f1d51">
          <Part Type="punktas" Nr="2" Abbr="2 p." DocPartId="d2d6198e0ed54d62a3c267f0fb6ee0bc" PartId="9d28fecabb00466387d04f6135844d4c"/>
        </Part>
      </Part>
    </Part>
    <Part Type="punktas" Nr="3" Abbr="3 p." DocPartId="e1d52514f74948ecac0e813838fdf87c" PartId="de026985b3db42229ee65ec25e1d6cb5"/>
    <Part Type="signatura" DocPartId="1b9fa95937374a90ae4b80bd7991940a" PartId="09d46de42074420db1cd389827359fa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45FB1D-03E3-4D05-871A-CEB32236C37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DEC2EDE-520F-4AF4-BF18-E159BBEC49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365</Words>
  <Characters>2384</Characters>
  <Application>Microsoft Office Word</Application>
  <DocSecurity>0</DocSecurity>
  <Lines>19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 Seimas</Company>
  <LinksUpToDate>false</LinksUpToDate>
  <CharactersWithSpaces>2744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2017-07-26T12:51:00Z</cp:lastPrinted>
  <dcterms:created xsi:type="dcterms:W3CDTF">2018-12-17T19:39:00Z</dcterms:created>
  <dcterms:modified xsi:type="dcterms:W3CDTF">2018-12-18T05:53:00Z</dcterms:modified>
</cp:coreProperties>
</file>