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3efe042edb4148b9ba42d2517cccede3"/>
        <w:id w:val="-126855390"/>
        <w:lock w:val="sdtLocked"/>
      </w:sdtPr>
      <w:sdtEndPr/>
      <w:sdtContent>
        <w:p w:rsidR="00D22B18" w:rsidRDefault="007126B9">
          <w:pPr>
            <w:ind w:right="-44"/>
            <w:jc w:val="center"/>
            <w:rPr>
              <w:szCs w:val="24"/>
              <w:lang w:eastAsia="lt-LT"/>
            </w:rPr>
          </w:pPr>
          <w:r>
            <w:rPr>
              <w:noProof/>
              <w:szCs w:val="24"/>
              <w:lang w:eastAsia="lt-LT"/>
            </w:rPr>
            <w:drawing>
              <wp:inline distT="0" distB="0" distL="0" distR="0" wp14:anchorId="338317C5" wp14:editId="4733C053">
                <wp:extent cx="480060" cy="541020"/>
                <wp:effectExtent l="0" t="0" r="0" b="0"/>
                <wp:docPr id="2"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80060" cy="541020"/>
                        </a:xfrm>
                        <a:prstGeom prst="rect">
                          <a:avLst/>
                        </a:prstGeom>
                        <a:noFill/>
                        <a:ln>
                          <a:noFill/>
                        </a:ln>
                      </pic:spPr>
                    </pic:pic>
                  </a:graphicData>
                </a:graphic>
              </wp:inline>
            </w:drawing>
          </w:r>
        </w:p>
        <w:p w:rsidR="00D22B18" w:rsidRDefault="007126B9">
          <w:pPr>
            <w:keepNext/>
            <w:ind w:left="142" w:right="-44"/>
            <w:jc w:val="center"/>
            <w:rPr>
              <w:szCs w:val="24"/>
              <w:lang w:eastAsia="lt-LT"/>
            </w:rPr>
          </w:pPr>
          <w:r>
            <w:rPr>
              <w:b/>
              <w:bCs/>
              <w:szCs w:val="24"/>
              <w:lang w:eastAsia="lt-LT"/>
            </w:rPr>
            <w:t>VILNIAUS RAJONO SAVIVALDYBĖS TARYBA</w:t>
          </w:r>
        </w:p>
        <w:p w:rsidR="00D22B18" w:rsidRDefault="00D22B18">
          <w:pPr>
            <w:suppressAutoHyphens/>
            <w:rPr>
              <w:b/>
              <w:bCs/>
              <w:caps/>
              <w:color w:val="000000"/>
              <w:szCs w:val="24"/>
              <w:lang w:eastAsia="lt-LT"/>
            </w:rPr>
          </w:pPr>
        </w:p>
        <w:p w:rsidR="00D22B18" w:rsidRDefault="00D22B18">
          <w:pPr>
            <w:suppressAutoHyphens/>
            <w:rPr>
              <w:b/>
              <w:bCs/>
              <w:caps/>
              <w:color w:val="000000"/>
              <w:szCs w:val="24"/>
              <w:lang w:eastAsia="lt-LT"/>
            </w:rPr>
          </w:pPr>
        </w:p>
        <w:p w:rsidR="00D22B18" w:rsidRDefault="007126B9">
          <w:pPr>
            <w:suppressAutoHyphens/>
            <w:jc w:val="center"/>
            <w:rPr>
              <w:color w:val="000000"/>
              <w:szCs w:val="24"/>
              <w:lang w:eastAsia="lt-LT"/>
            </w:rPr>
          </w:pPr>
          <w:r>
            <w:rPr>
              <w:b/>
              <w:bCs/>
              <w:caps/>
              <w:color w:val="000000"/>
              <w:szCs w:val="24"/>
              <w:lang w:eastAsia="lt-LT"/>
            </w:rPr>
            <w:t>SPRENDIMAS</w:t>
          </w:r>
        </w:p>
        <w:p w:rsidR="00D22B18" w:rsidRDefault="007126B9">
          <w:pPr>
            <w:suppressAutoHyphens/>
            <w:jc w:val="center"/>
            <w:rPr>
              <w:b/>
              <w:bCs/>
              <w:caps/>
            </w:rPr>
          </w:pPr>
          <w:r>
            <w:rPr>
              <w:b/>
              <w:bCs/>
              <w:caps/>
            </w:rPr>
            <w:t>DĖL 2024 M. GRUODŽIO 20 D. VILNIAUS RAJONO SAVIVALDYBĖS TARYBOS SPRENDIMO NR. T3-378</w:t>
          </w:r>
          <w:r>
            <w:rPr>
              <w:b/>
              <w:bCs/>
              <w:i/>
              <w:iCs/>
              <w:caps/>
            </w:rPr>
            <w:t xml:space="preserve"> </w:t>
          </w:r>
          <w:r>
            <w:rPr>
              <w:b/>
              <w:bCs/>
              <w:iCs/>
              <w:caps/>
            </w:rPr>
            <w:t>„</w:t>
          </w:r>
          <w:r>
            <w:rPr>
              <w:b/>
              <w:bCs/>
              <w:lang w:eastAsia="lt-LT"/>
            </w:rPr>
            <w:t>DĖL</w:t>
          </w:r>
          <w:r>
            <w:rPr>
              <w:b/>
              <w:bCs/>
            </w:rPr>
            <w:t xml:space="preserve"> VILNIAUS RAJONO SAVIVALDYBĖS GYVENTOJŲ MOKĖJIMO UŽ SOCIALINES PASLAUGAS TVARKOS APRAŠO PATVIRTINIMO“ PAKEITIMO </w:t>
          </w:r>
        </w:p>
        <w:p w:rsidR="00D22B18" w:rsidRDefault="00D22B18">
          <w:pPr>
            <w:rPr>
              <w:sz w:val="18"/>
              <w:szCs w:val="18"/>
            </w:rPr>
          </w:pPr>
        </w:p>
        <w:p w:rsidR="00D22B18" w:rsidRDefault="007126B9">
          <w:pPr>
            <w:suppressAutoHyphens/>
            <w:jc w:val="center"/>
            <w:rPr>
              <w:szCs w:val="24"/>
            </w:rPr>
          </w:pPr>
          <w:r>
            <w:rPr>
              <w:szCs w:val="24"/>
            </w:rPr>
            <w:t xml:space="preserve">2025 m. gegužės 30 d. Nr. </w:t>
          </w:r>
          <w:r w:rsidR="00866758" w:rsidRPr="00866758">
            <w:rPr>
              <w:szCs w:val="24"/>
            </w:rPr>
            <w:t>T3-153(1.6 E)</w:t>
          </w:r>
        </w:p>
        <w:p w:rsidR="00D22B18" w:rsidRDefault="007126B9">
          <w:pPr>
            <w:suppressAutoHyphens/>
            <w:jc w:val="center"/>
            <w:rPr>
              <w:szCs w:val="24"/>
            </w:rPr>
          </w:pPr>
          <w:r>
            <w:rPr>
              <w:szCs w:val="24"/>
            </w:rPr>
            <w:t>Vilnius</w:t>
          </w:r>
        </w:p>
        <w:p w:rsidR="00D22B18" w:rsidRDefault="00D22B18">
          <w:pPr>
            <w:suppressAutoHyphens/>
            <w:jc w:val="center"/>
            <w:rPr>
              <w:szCs w:val="24"/>
              <w:lang w:eastAsia="lt-LT"/>
            </w:rPr>
          </w:pPr>
        </w:p>
        <w:sdt>
          <w:sdtPr>
            <w:alias w:val="preambule"/>
            <w:tag w:val="part_4ed4c41b889548c1becda1de6a0ed47e"/>
            <w:id w:val="-613442902"/>
            <w:lock w:val="sdtLocked"/>
          </w:sdtPr>
          <w:sdtEndPr/>
          <w:sdtContent>
            <w:bookmarkStart w:id="0" w:name="_GoBack" w:displacedByCustomXml="prev"/>
            <w:p w:rsidR="00D22B18" w:rsidRDefault="007126B9">
              <w:pPr>
                <w:suppressAutoHyphens/>
                <w:ind w:firstLine="993"/>
                <w:jc w:val="both"/>
                <w:rPr>
                  <w:color w:val="000000"/>
                  <w:szCs w:val="24"/>
                  <w:lang w:eastAsia="lt-LT"/>
                </w:rPr>
              </w:pPr>
              <w:r>
                <w:rPr>
                  <w:color w:val="000000"/>
                </w:rPr>
                <w:t>Vadovaudamasi Lietuvos Respublikos vietos savivaldos įstatymo 6 straipsnio 12 punktu, Lietuvos Respublikos socialinių paslaugų įstatymo 35 straipsnio 6 ir 9 dalimis, Mokėjimo už socialines paslaugas tvarkos aprašo, patvirtinto Lietuvos Respublikos socialinės apsaugos ir darbo ministro 2024 m. birželio 11 d. įsakymu Nr. A1-397 „Dėl Mokėjimo už socialines paslaugas tvarkos aprašo patvirtinimo“, 3 ir 7 skyriais, Vilniaus rajono savivaldybės taryba </w:t>
              </w:r>
              <w:r>
                <w:rPr>
                  <w:color w:val="000000"/>
                  <w:spacing w:val="60"/>
                </w:rPr>
                <w:t>nusprendži</w:t>
              </w:r>
              <w:r>
                <w:rPr>
                  <w:color w:val="000000"/>
                </w:rPr>
                <w:t>a:</w:t>
              </w:r>
            </w:p>
            <w:bookmarkEnd w:id="0" w:displacedByCustomXml="next"/>
          </w:sdtContent>
        </w:sdt>
        <w:sdt>
          <w:sdtPr>
            <w:alias w:val="1 p."/>
            <w:tag w:val="part_4c507c44e2fc43938bdd2cbdaa248aa6"/>
            <w:id w:val="-57020621"/>
            <w:lock w:val="sdtLocked"/>
          </w:sdtPr>
          <w:sdtEndPr/>
          <w:sdtContent>
            <w:p w:rsidR="00D22B18" w:rsidRDefault="00866758">
              <w:pPr>
                <w:tabs>
                  <w:tab w:val="left" w:pos="0"/>
                  <w:tab w:val="left" w:pos="709"/>
                  <w:tab w:val="left" w:pos="851"/>
                </w:tabs>
                <w:suppressAutoHyphens/>
                <w:ind w:firstLine="993"/>
                <w:jc w:val="both"/>
                <w:rPr>
                  <w:color w:val="FF0000"/>
                  <w:lang w:eastAsia="lt-LT"/>
                </w:rPr>
              </w:pPr>
              <w:sdt>
                <w:sdtPr>
                  <w:alias w:val="Numeris"/>
                  <w:tag w:val="nr_4c507c44e2fc43938bdd2cbdaa248aa6"/>
                  <w:id w:val="-1074505371"/>
                  <w:lock w:val="sdtLocked"/>
                </w:sdtPr>
                <w:sdtEndPr/>
                <w:sdtContent>
                  <w:r w:rsidR="007126B9">
                    <w:rPr>
                      <w:lang w:eastAsia="lt-LT"/>
                    </w:rPr>
                    <w:t>1</w:t>
                  </w:r>
                </w:sdtContent>
              </w:sdt>
              <w:r w:rsidR="007126B9">
                <w:rPr>
                  <w:lang w:eastAsia="lt-LT"/>
                </w:rPr>
                <w:t>.</w:t>
              </w:r>
              <w:r w:rsidR="007126B9">
                <w:rPr>
                  <w:lang w:eastAsia="lt-LT"/>
                </w:rPr>
                <w:tab/>
              </w:r>
              <w:r w:rsidR="007126B9">
                <w:rPr>
                  <w:color w:val="000000"/>
                  <w:szCs w:val="24"/>
                  <w:lang w:eastAsia="ar-SA"/>
                </w:rPr>
                <w:t xml:space="preserve">Pakeisti Vilniaus rajono savivaldybės gyventojų mokėjimo už socialines paslaugas tvarkos aprašą, patvirtintą Vilniaus rajono savivaldybės tarybos 2024 m. gruodžio 20 d. sprendimu Nr. T3-378 „Dėl Vilniaus rajono savivaldybės gyventojų mokėjimo už socialines paslaugas tvarkos aprašo </w:t>
              </w:r>
              <w:r w:rsidR="007126B9">
                <w:t>patvirtinimo</w:t>
              </w:r>
              <w:r w:rsidR="007126B9">
                <w:rPr>
                  <w:szCs w:val="24"/>
                  <w:lang w:eastAsia="lt-LT"/>
                </w:rPr>
                <w:t>“ :</w:t>
              </w:r>
            </w:p>
            <w:sdt>
              <w:sdtPr>
                <w:alias w:val="1.1 pp."/>
                <w:tag w:val="part_e5e62277f96b406387b5b908fb245d2a"/>
                <w:id w:val="225493710"/>
                <w:lock w:val="sdtLocked"/>
              </w:sdtPr>
              <w:sdtEndPr/>
              <w:sdtContent>
                <w:p w:rsidR="00D22B18" w:rsidRDefault="00866758">
                  <w:pPr>
                    <w:tabs>
                      <w:tab w:val="left" w:pos="0"/>
                      <w:tab w:val="left" w:pos="709"/>
                      <w:tab w:val="left" w:pos="851"/>
                    </w:tabs>
                    <w:suppressAutoHyphens/>
                    <w:ind w:left="1418" w:hanging="425"/>
                    <w:jc w:val="both"/>
                    <w:rPr>
                      <w:color w:val="FF0000"/>
                      <w:lang w:eastAsia="lt-LT"/>
                    </w:rPr>
                  </w:pPr>
                  <w:sdt>
                    <w:sdtPr>
                      <w:alias w:val="Numeris"/>
                      <w:tag w:val="nr_e5e62277f96b406387b5b908fb245d2a"/>
                      <w:id w:val="-726761592"/>
                      <w:lock w:val="sdtLocked"/>
                    </w:sdtPr>
                    <w:sdtEndPr/>
                    <w:sdtContent>
                      <w:r w:rsidR="007126B9">
                        <w:rPr>
                          <w:color w:val="000000"/>
                          <w:lang w:eastAsia="lt-LT"/>
                        </w:rPr>
                        <w:t>1.1</w:t>
                      </w:r>
                    </w:sdtContent>
                  </w:sdt>
                  <w:r w:rsidR="007126B9">
                    <w:rPr>
                      <w:color w:val="000000"/>
                      <w:lang w:eastAsia="lt-LT"/>
                    </w:rPr>
                    <w:t>.</w:t>
                  </w:r>
                  <w:r w:rsidR="007126B9">
                    <w:rPr>
                      <w:color w:val="000000"/>
                      <w:lang w:eastAsia="lt-LT"/>
                    </w:rPr>
                    <w:tab/>
                  </w:r>
                  <w:r w:rsidR="007126B9">
                    <w:rPr>
                      <w:szCs w:val="24"/>
                      <w:lang w:eastAsia="lt-LT"/>
                    </w:rPr>
                    <w:t>Pakeisti 21 punktą ir jį išdėstyti taip:</w:t>
                  </w:r>
                </w:p>
                <w:sdt>
                  <w:sdtPr>
                    <w:alias w:val="citata"/>
                    <w:tag w:val="part_e1da175346fb459fa7533679438498cd"/>
                    <w:id w:val="-1693905997"/>
                    <w:lock w:val="sdtLocked"/>
                  </w:sdtPr>
                  <w:sdtEndPr/>
                  <w:sdtContent>
                    <w:sdt>
                      <w:sdtPr>
                        <w:alias w:val="21 p."/>
                        <w:tag w:val="part_06b5791b9e92473d8cc8f80d45c3678c"/>
                        <w:id w:val="439495989"/>
                        <w:lock w:val="sdtLocked"/>
                      </w:sdtPr>
                      <w:sdtEndPr/>
                      <w:sdtContent>
                        <w:p w:rsidR="00D22B18" w:rsidRDefault="007126B9">
                          <w:pPr>
                            <w:tabs>
                              <w:tab w:val="left" w:pos="0"/>
                              <w:tab w:val="left" w:pos="709"/>
                              <w:tab w:val="left" w:pos="851"/>
                            </w:tabs>
                            <w:suppressAutoHyphens/>
                            <w:ind w:firstLine="993"/>
                            <w:jc w:val="both"/>
                            <w:rPr>
                              <w:color w:val="000000"/>
                              <w:lang w:eastAsia="lt-LT"/>
                            </w:rPr>
                          </w:pPr>
                          <w:r>
                            <w:rPr>
                              <w:color w:val="000000"/>
                              <w:lang w:eastAsia="lt-LT"/>
                            </w:rPr>
                            <w:t>„</w:t>
                          </w:r>
                          <w:sdt>
                            <w:sdtPr>
                              <w:alias w:val="Numeris"/>
                              <w:tag w:val="nr_06b5791b9e92473d8cc8f80d45c3678c"/>
                              <w:id w:val="-404679716"/>
                              <w:lock w:val="sdtLocked"/>
                            </w:sdtPr>
                            <w:sdtEndPr/>
                            <w:sdtContent>
                              <w:r>
                                <w:rPr>
                                  <w:color w:val="000000"/>
                                  <w:lang w:eastAsia="lt-LT"/>
                                </w:rPr>
                                <w:t>21</w:t>
                              </w:r>
                            </w:sdtContent>
                          </w:sdt>
                          <w:r>
                            <w:rPr>
                              <w:color w:val="000000"/>
                              <w:lang w:eastAsia="lt-LT"/>
                            </w:rPr>
                            <w:t>. Asmuo (šeima) atleidžiamas (-a) nuo mokėjimo už socialinės priežiūros paslaugas, susijusias su apgyvendinimu, jo pateiktame prašyme nurodytam terminui, bet ne ilgiau nei 30 kalendorinių dienų, vadovaujantis Vilniaus rajono savivaldybės administracijos Socialinės gerovės skyriaus (toliau – Skyrius) valstybės tarnautojo ar darbuotojo, dirbančio pagal darbo sutartį, siūlymu, Skyriaus vedėjo arba įgalioto Skyriaus valstybės tarnautojo sprendimu šiais atvejais:“;</w:t>
                          </w:r>
                        </w:p>
                      </w:sdtContent>
                    </w:sdt>
                  </w:sdtContent>
                </w:sdt>
              </w:sdtContent>
            </w:sdt>
            <w:sdt>
              <w:sdtPr>
                <w:alias w:val="1.2 pp."/>
                <w:tag w:val="part_d6ce062632454bdfbcd15cd2439799ca"/>
                <w:id w:val="-591017352"/>
                <w:lock w:val="sdtLocked"/>
              </w:sdtPr>
              <w:sdtEndPr/>
              <w:sdtContent>
                <w:p w:rsidR="00D22B18" w:rsidRDefault="00866758">
                  <w:pPr>
                    <w:tabs>
                      <w:tab w:val="left" w:pos="0"/>
                      <w:tab w:val="left" w:pos="709"/>
                      <w:tab w:val="left" w:pos="851"/>
                    </w:tabs>
                    <w:suppressAutoHyphens/>
                    <w:ind w:left="1418" w:hanging="425"/>
                    <w:jc w:val="both"/>
                    <w:rPr>
                      <w:color w:val="FF0000"/>
                      <w:lang w:eastAsia="lt-LT"/>
                    </w:rPr>
                  </w:pPr>
                  <w:sdt>
                    <w:sdtPr>
                      <w:alias w:val="Numeris"/>
                      <w:tag w:val="nr_d6ce062632454bdfbcd15cd2439799ca"/>
                      <w:id w:val="-1187436957"/>
                      <w:lock w:val="sdtLocked"/>
                    </w:sdtPr>
                    <w:sdtEndPr/>
                    <w:sdtContent>
                      <w:r w:rsidR="007126B9">
                        <w:rPr>
                          <w:color w:val="000000"/>
                          <w:lang w:eastAsia="lt-LT"/>
                        </w:rPr>
                        <w:t>1.2</w:t>
                      </w:r>
                    </w:sdtContent>
                  </w:sdt>
                  <w:r w:rsidR="007126B9">
                    <w:rPr>
                      <w:color w:val="000000"/>
                      <w:lang w:eastAsia="lt-LT"/>
                    </w:rPr>
                    <w:t>.</w:t>
                  </w:r>
                  <w:r w:rsidR="007126B9">
                    <w:rPr>
                      <w:color w:val="000000"/>
                      <w:lang w:eastAsia="lt-LT"/>
                    </w:rPr>
                    <w:tab/>
                  </w:r>
                  <w:r w:rsidR="007126B9">
                    <w:rPr>
                      <w:szCs w:val="24"/>
                      <w:lang w:eastAsia="lt-LT"/>
                    </w:rPr>
                    <w:t>Pakeisti 33 punktą ir jį išdėstyti taip:</w:t>
                  </w:r>
                </w:p>
                <w:sdt>
                  <w:sdtPr>
                    <w:alias w:val="citata"/>
                    <w:tag w:val="part_21c98ff9af7745e2821a89fa51496f55"/>
                    <w:id w:val="489600868"/>
                    <w:lock w:val="sdtLocked"/>
                  </w:sdtPr>
                  <w:sdtEndPr/>
                  <w:sdtContent>
                    <w:sdt>
                      <w:sdtPr>
                        <w:alias w:val="33 p."/>
                        <w:tag w:val="part_12c5e85a42cc412a9c6d98e57f1300f2"/>
                        <w:id w:val="-1188367079"/>
                        <w:lock w:val="sdtLocked"/>
                      </w:sdtPr>
                      <w:sdtEndPr/>
                      <w:sdtContent>
                        <w:p w:rsidR="00D22B18" w:rsidRDefault="007126B9">
                          <w:pPr>
                            <w:tabs>
                              <w:tab w:val="left" w:pos="0"/>
                              <w:tab w:val="left" w:pos="709"/>
                              <w:tab w:val="left" w:pos="851"/>
                              <w:tab w:val="left" w:pos="993"/>
                            </w:tabs>
                            <w:suppressAutoHyphens/>
                            <w:ind w:firstLine="993"/>
                            <w:jc w:val="both"/>
                            <w:rPr>
                              <w:szCs w:val="24"/>
                              <w:lang w:eastAsia="lt-LT"/>
                            </w:rPr>
                          </w:pPr>
                          <w:r>
                            <w:rPr>
                              <w:szCs w:val="24"/>
                              <w:lang w:eastAsia="lt-LT"/>
                            </w:rPr>
                            <w:t>„</w:t>
                          </w:r>
                          <w:sdt>
                            <w:sdtPr>
                              <w:alias w:val="Numeris"/>
                              <w:tag w:val="nr_12c5e85a42cc412a9c6d98e57f1300f2"/>
                              <w:id w:val="-224063631"/>
                              <w:lock w:val="sdtLocked"/>
                            </w:sdtPr>
                            <w:sdtEndPr/>
                            <w:sdtContent>
                              <w:r>
                                <w:rPr>
                                  <w:szCs w:val="24"/>
                                  <w:lang w:eastAsia="lt-LT"/>
                                </w:rPr>
                                <w:t>33</w:t>
                              </w:r>
                            </w:sdtContent>
                          </w:sdt>
                          <w:r>
                            <w:rPr>
                              <w:szCs w:val="24"/>
                              <w:lang w:eastAsia="lt-LT"/>
                            </w:rPr>
                            <w:t>. Mokėjimo už vieną kalendorinį mėnesį teikiamą dienos socialinę globą dydis asmeniui nustatomas proporcingai jam skirtos dienos socialinės globos trukmei, atsižvelgiant į maksimalią galimą dienos socialinės globos trukmę, nurodytą Socialinių paslaugų kataloge.“</w:t>
                          </w:r>
                        </w:p>
                      </w:sdtContent>
                    </w:sdt>
                  </w:sdtContent>
                </w:sdt>
              </w:sdtContent>
            </w:sdt>
            <w:sdt>
              <w:sdtPr>
                <w:alias w:val="1.3 pp."/>
                <w:tag w:val="part_95e753e12a0f4275b04c3378174fa255"/>
                <w:id w:val="-823962632"/>
                <w:lock w:val="sdtLocked"/>
              </w:sdtPr>
              <w:sdtEndPr/>
              <w:sdtContent>
                <w:p w:rsidR="00D22B18" w:rsidRDefault="00866758">
                  <w:pPr>
                    <w:tabs>
                      <w:tab w:val="left" w:pos="0"/>
                      <w:tab w:val="left" w:pos="709"/>
                      <w:tab w:val="left" w:pos="851"/>
                      <w:tab w:val="left" w:pos="993"/>
                    </w:tabs>
                    <w:suppressAutoHyphens/>
                    <w:ind w:left="1418" w:hanging="425"/>
                    <w:jc w:val="both"/>
                    <w:rPr>
                      <w:szCs w:val="24"/>
                      <w:lang w:eastAsia="lt-LT"/>
                    </w:rPr>
                  </w:pPr>
                  <w:sdt>
                    <w:sdtPr>
                      <w:alias w:val="Numeris"/>
                      <w:tag w:val="nr_95e753e12a0f4275b04c3378174fa255"/>
                      <w:id w:val="-1126698219"/>
                      <w:lock w:val="sdtLocked"/>
                    </w:sdtPr>
                    <w:sdtEndPr/>
                    <w:sdtContent>
                      <w:r w:rsidR="007126B9">
                        <w:rPr>
                          <w:color w:val="000000"/>
                          <w:szCs w:val="24"/>
                          <w:lang w:eastAsia="lt-LT"/>
                        </w:rPr>
                        <w:t>1.3</w:t>
                      </w:r>
                    </w:sdtContent>
                  </w:sdt>
                  <w:r w:rsidR="007126B9">
                    <w:rPr>
                      <w:color w:val="000000"/>
                      <w:szCs w:val="24"/>
                      <w:lang w:eastAsia="lt-LT"/>
                    </w:rPr>
                    <w:t>.</w:t>
                  </w:r>
                  <w:r w:rsidR="007126B9">
                    <w:rPr>
                      <w:color w:val="000000"/>
                      <w:szCs w:val="24"/>
                      <w:lang w:eastAsia="lt-LT"/>
                    </w:rPr>
                    <w:tab/>
                  </w:r>
                  <w:r w:rsidR="007126B9">
                    <w:rPr>
                      <w:szCs w:val="24"/>
                      <w:lang w:eastAsia="lt-LT"/>
                    </w:rPr>
                    <w:t>Pakeisti 35 punktą ir jį išdėstyti taip:</w:t>
                  </w:r>
                </w:p>
                <w:sdt>
                  <w:sdtPr>
                    <w:alias w:val="citata"/>
                    <w:tag w:val="part_7a3120d08d064394a8af8c715a29a838"/>
                    <w:id w:val="-1816024845"/>
                    <w:lock w:val="sdtLocked"/>
                  </w:sdtPr>
                  <w:sdtEndPr/>
                  <w:sdtContent>
                    <w:sdt>
                      <w:sdtPr>
                        <w:alias w:val="35 p."/>
                        <w:tag w:val="part_902c7616698749078ec6a4819f834ba8"/>
                        <w:id w:val="-101269007"/>
                        <w:lock w:val="sdtLocked"/>
                      </w:sdtPr>
                      <w:sdtEndPr/>
                      <w:sdtContent>
                        <w:p w:rsidR="00D22B18" w:rsidRDefault="007126B9">
                          <w:pPr>
                            <w:tabs>
                              <w:tab w:val="left" w:pos="0"/>
                              <w:tab w:val="left" w:pos="709"/>
                              <w:tab w:val="left" w:pos="851"/>
                              <w:tab w:val="left" w:pos="993"/>
                            </w:tabs>
                            <w:suppressAutoHyphens/>
                            <w:ind w:firstLine="1134"/>
                            <w:jc w:val="both"/>
                            <w:rPr>
                              <w:szCs w:val="24"/>
                              <w:lang w:eastAsia="lt-LT"/>
                            </w:rPr>
                          </w:pPr>
                          <w:r>
                            <w:rPr>
                              <w:szCs w:val="24"/>
                              <w:lang w:eastAsia="lt-LT"/>
                            </w:rPr>
                            <w:t>„</w:t>
                          </w:r>
                          <w:sdt>
                            <w:sdtPr>
                              <w:alias w:val="Numeris"/>
                              <w:tag w:val="nr_902c7616698749078ec6a4819f834ba8"/>
                              <w:id w:val="-433366488"/>
                              <w:lock w:val="sdtLocked"/>
                            </w:sdtPr>
                            <w:sdtEndPr/>
                            <w:sdtContent>
                              <w:r>
                                <w:rPr>
                                  <w:szCs w:val="24"/>
                                  <w:lang w:eastAsia="lt-LT"/>
                                </w:rPr>
                                <w:t>35</w:t>
                              </w:r>
                            </w:sdtContent>
                          </w:sdt>
                          <w:r>
                            <w:rPr>
                              <w:szCs w:val="24"/>
                              <w:lang w:eastAsia="lt-LT"/>
                            </w:rPr>
                            <w:t>. Jei asmuo, gaunantis dienos socialinę globą dienos socialinės globos centre, maitinasi savo lėšomis, mokėjimo už dienos socialinę globą dydis mažinamas Skyriaus vedėjo arba įgalioto Skyriaus valstybės tarnautojo sprendimu proporcingai tiek, kiek sumažėja socialinės globos kaina, kai į ją neįskaičiuojamos maitinimosi išlaidos pagal sveikatos apsaugos ministro nustatytas rekomenduojamas paros maistinių medžiagų ir energijos normas.“</w:t>
                          </w:r>
                        </w:p>
                      </w:sdtContent>
                    </w:sdt>
                  </w:sdtContent>
                </w:sdt>
              </w:sdtContent>
            </w:sdt>
            <w:sdt>
              <w:sdtPr>
                <w:alias w:val="1.4 pp."/>
                <w:tag w:val="part_66bfec1073414d71a687c8febc554bd4"/>
                <w:id w:val="1478495523"/>
                <w:lock w:val="sdtLocked"/>
              </w:sdtPr>
              <w:sdtEndPr/>
              <w:sdtContent>
                <w:p w:rsidR="00D22B18" w:rsidRDefault="00866758">
                  <w:pPr>
                    <w:tabs>
                      <w:tab w:val="left" w:pos="0"/>
                      <w:tab w:val="left" w:pos="709"/>
                      <w:tab w:val="left" w:pos="851"/>
                      <w:tab w:val="left" w:pos="1418"/>
                    </w:tabs>
                    <w:suppressAutoHyphens/>
                    <w:ind w:left="1134" w:hanging="141"/>
                    <w:jc w:val="both"/>
                    <w:rPr>
                      <w:szCs w:val="24"/>
                      <w:lang w:eastAsia="lt-LT"/>
                    </w:rPr>
                  </w:pPr>
                  <w:sdt>
                    <w:sdtPr>
                      <w:alias w:val="Numeris"/>
                      <w:tag w:val="nr_66bfec1073414d71a687c8febc554bd4"/>
                      <w:id w:val="-1491779595"/>
                      <w:lock w:val="sdtLocked"/>
                    </w:sdtPr>
                    <w:sdtEndPr/>
                    <w:sdtContent>
                      <w:r w:rsidR="007126B9">
                        <w:rPr>
                          <w:color w:val="000000"/>
                          <w:szCs w:val="24"/>
                          <w:lang w:eastAsia="lt-LT"/>
                        </w:rPr>
                        <w:t>1.4</w:t>
                      </w:r>
                    </w:sdtContent>
                  </w:sdt>
                  <w:r w:rsidR="007126B9">
                    <w:rPr>
                      <w:color w:val="000000"/>
                      <w:szCs w:val="24"/>
                      <w:lang w:eastAsia="lt-LT"/>
                    </w:rPr>
                    <w:t>.</w:t>
                  </w:r>
                  <w:r w:rsidR="007126B9">
                    <w:rPr>
                      <w:color w:val="000000"/>
                      <w:szCs w:val="24"/>
                      <w:lang w:eastAsia="lt-LT"/>
                    </w:rPr>
                    <w:tab/>
                  </w:r>
                  <w:r w:rsidR="007126B9">
                    <w:rPr>
                      <w:szCs w:val="24"/>
                      <w:lang w:eastAsia="lt-LT"/>
                    </w:rPr>
                    <w:t xml:space="preserve"> Papildyti 36.3 papunkčiu ir jį išdėstyti taip:</w:t>
                  </w:r>
                </w:p>
                <w:sdt>
                  <w:sdtPr>
                    <w:alias w:val="citata"/>
                    <w:tag w:val="part_3a12362ca1ff49df801e129a7ff2db84"/>
                    <w:id w:val="1072620845"/>
                    <w:lock w:val="sdtLocked"/>
                  </w:sdtPr>
                  <w:sdtEndPr/>
                  <w:sdtContent>
                    <w:sdt>
                      <w:sdtPr>
                        <w:alias w:val="36.3 pp."/>
                        <w:tag w:val="part_4beefdb1d04d40ef95ecc2227b783510"/>
                        <w:id w:val="-1082366085"/>
                        <w:lock w:val="sdtLocked"/>
                      </w:sdtPr>
                      <w:sdtEndPr/>
                      <w:sdtContent>
                        <w:p w:rsidR="00D22B18" w:rsidRDefault="007126B9">
                          <w:pPr>
                            <w:tabs>
                              <w:tab w:val="left" w:pos="0"/>
                              <w:tab w:val="left" w:pos="709"/>
                              <w:tab w:val="left" w:pos="851"/>
                              <w:tab w:val="left" w:pos="993"/>
                            </w:tabs>
                            <w:suppressAutoHyphens/>
                            <w:ind w:firstLine="993"/>
                            <w:jc w:val="both"/>
                            <w:rPr>
                              <w:szCs w:val="24"/>
                              <w:lang w:eastAsia="lt-LT"/>
                            </w:rPr>
                          </w:pPr>
                          <w:r>
                            <w:rPr>
                              <w:szCs w:val="24"/>
                              <w:lang w:eastAsia="lt-LT"/>
                            </w:rPr>
                            <w:t>„</w:t>
                          </w:r>
                          <w:sdt>
                            <w:sdtPr>
                              <w:alias w:val="Numeris"/>
                              <w:tag w:val="nr_4beefdb1d04d40ef95ecc2227b783510"/>
                              <w:id w:val="-577448784"/>
                              <w:lock w:val="sdtLocked"/>
                            </w:sdtPr>
                            <w:sdtEndPr/>
                            <w:sdtContent>
                              <w:r>
                                <w:rPr>
                                  <w:szCs w:val="24"/>
                                  <w:lang w:eastAsia="lt-LT"/>
                                </w:rPr>
                                <w:t>36.3</w:t>
                              </w:r>
                            </w:sdtContent>
                          </w:sdt>
                          <w:r>
                            <w:rPr>
                              <w:szCs w:val="24"/>
                              <w:lang w:eastAsia="lt-LT"/>
                            </w:rPr>
                            <w:t>. neterminuotai, kai dienos socialinės globos centre nėra organizuojamas maitinimas iš dienos socialinės globos centro lėšų bei asmens mokama dalis neviršija 1 VRP ir jis maitinasi savo lėšomis, neviršijant Tvarkos apraše nustatyto maksimalaus dienos socialinės globos išlaidų finansavimo dydžio sumos.“</w:t>
                          </w:r>
                        </w:p>
                      </w:sdtContent>
                    </w:sdt>
                  </w:sdtContent>
                </w:sdt>
              </w:sdtContent>
            </w:sdt>
            <w:sdt>
              <w:sdtPr>
                <w:alias w:val="1.5 pp."/>
                <w:tag w:val="part_74dcd82ce6eb42daa05d4ead0484403e"/>
                <w:id w:val="-1950538350"/>
                <w:lock w:val="sdtLocked"/>
              </w:sdtPr>
              <w:sdtEndPr/>
              <w:sdtContent>
                <w:p w:rsidR="00D22B18" w:rsidRDefault="00866758">
                  <w:pPr>
                    <w:tabs>
                      <w:tab w:val="left" w:pos="0"/>
                      <w:tab w:val="left" w:pos="709"/>
                      <w:tab w:val="left" w:pos="851"/>
                      <w:tab w:val="left" w:pos="1418"/>
                    </w:tabs>
                    <w:suppressAutoHyphens/>
                    <w:ind w:left="1134" w:hanging="141"/>
                    <w:jc w:val="both"/>
                    <w:rPr>
                      <w:szCs w:val="24"/>
                      <w:lang w:eastAsia="lt-LT"/>
                    </w:rPr>
                  </w:pPr>
                  <w:sdt>
                    <w:sdtPr>
                      <w:alias w:val="Numeris"/>
                      <w:tag w:val="nr_74dcd82ce6eb42daa05d4ead0484403e"/>
                      <w:id w:val="1422373588"/>
                      <w:lock w:val="sdtLocked"/>
                    </w:sdtPr>
                    <w:sdtEndPr/>
                    <w:sdtContent>
                      <w:r w:rsidR="007126B9">
                        <w:rPr>
                          <w:color w:val="000000"/>
                          <w:szCs w:val="24"/>
                          <w:lang w:eastAsia="lt-LT"/>
                        </w:rPr>
                        <w:t>1.5</w:t>
                      </w:r>
                    </w:sdtContent>
                  </w:sdt>
                  <w:r w:rsidR="007126B9">
                    <w:rPr>
                      <w:color w:val="000000"/>
                      <w:szCs w:val="24"/>
                      <w:lang w:eastAsia="lt-LT"/>
                    </w:rPr>
                    <w:t>.</w:t>
                  </w:r>
                  <w:r w:rsidR="007126B9">
                    <w:rPr>
                      <w:color w:val="000000"/>
                      <w:szCs w:val="24"/>
                      <w:lang w:eastAsia="lt-LT"/>
                    </w:rPr>
                    <w:tab/>
                  </w:r>
                  <w:r w:rsidR="007126B9">
                    <w:rPr>
                      <w:szCs w:val="24"/>
                      <w:lang w:eastAsia="lt-LT"/>
                    </w:rPr>
                    <w:t xml:space="preserve"> Pakeisti 54.2 papunktį ir jį išdėstyti taip:</w:t>
                  </w:r>
                </w:p>
                <w:sdt>
                  <w:sdtPr>
                    <w:alias w:val="citata"/>
                    <w:tag w:val="part_4c0a0139c1c04c269b6d2be9c0864a8d"/>
                    <w:id w:val="-170105790"/>
                    <w:lock w:val="sdtLocked"/>
                  </w:sdtPr>
                  <w:sdtEndPr/>
                  <w:sdtContent>
                    <w:sdt>
                      <w:sdtPr>
                        <w:alias w:val="54.2 pp."/>
                        <w:tag w:val="part_5d95684f387a427a8266bedae6117088"/>
                        <w:id w:val="-1556540787"/>
                        <w:lock w:val="sdtLocked"/>
                      </w:sdtPr>
                      <w:sdtEndPr/>
                      <w:sdtContent>
                        <w:p w:rsidR="00D22B18" w:rsidRDefault="007126B9">
                          <w:pPr>
                            <w:tabs>
                              <w:tab w:val="left" w:pos="0"/>
                              <w:tab w:val="left" w:pos="709"/>
                              <w:tab w:val="left" w:pos="851"/>
                              <w:tab w:val="left" w:pos="993"/>
                            </w:tabs>
                            <w:suppressAutoHyphens/>
                            <w:ind w:firstLine="993"/>
                            <w:jc w:val="both"/>
                            <w:rPr>
                              <w:szCs w:val="24"/>
                              <w:lang w:eastAsia="lt-LT"/>
                            </w:rPr>
                          </w:pPr>
                          <w:r>
                            <w:rPr>
                              <w:szCs w:val="24"/>
                              <w:lang w:eastAsia="lt-LT"/>
                            </w:rPr>
                            <w:t>„</w:t>
                          </w:r>
                          <w:sdt>
                            <w:sdtPr>
                              <w:alias w:val="Numeris"/>
                              <w:tag w:val="nr_5d95684f387a427a8266bedae6117088"/>
                              <w:id w:val="-450621350"/>
                              <w:lock w:val="sdtLocked"/>
                            </w:sdtPr>
                            <w:sdtEndPr/>
                            <w:sdtContent>
                              <w:r>
                                <w:rPr>
                                  <w:szCs w:val="24"/>
                                  <w:lang w:eastAsia="lt-LT"/>
                                </w:rPr>
                                <w:t>54.2</w:t>
                              </w:r>
                            </w:sdtContent>
                          </w:sdt>
                          <w:r>
                            <w:rPr>
                              <w:szCs w:val="24"/>
                              <w:lang w:eastAsia="lt-LT"/>
                            </w:rPr>
                            <w:t>. vienkartinė vaiko įsikūrimo išmoka mokama budinčiam globotojui ar nuolatiniam globotojui per globos centrą, globojamo (rūpinamo) vaiko gyvenamajai erdvei sukurti ir būtiniausioms reikmėms įsigyti.“</w:t>
                          </w:r>
                        </w:p>
                      </w:sdtContent>
                    </w:sdt>
                  </w:sdtContent>
                </w:sdt>
              </w:sdtContent>
            </w:sdt>
            <w:sdt>
              <w:sdtPr>
                <w:alias w:val="1.6 pp."/>
                <w:tag w:val="part_e1a452487ef04934a14c7f77e2d849a4"/>
                <w:id w:val="233446831"/>
                <w:lock w:val="sdtLocked"/>
              </w:sdtPr>
              <w:sdtEndPr/>
              <w:sdtContent>
                <w:p w:rsidR="00D22B18" w:rsidRDefault="00866758">
                  <w:pPr>
                    <w:tabs>
                      <w:tab w:val="left" w:pos="0"/>
                      <w:tab w:val="left" w:pos="709"/>
                      <w:tab w:val="left" w:pos="851"/>
                    </w:tabs>
                    <w:suppressAutoHyphens/>
                    <w:ind w:left="1418" w:hanging="425"/>
                    <w:jc w:val="both"/>
                    <w:rPr>
                      <w:szCs w:val="24"/>
                      <w:lang w:eastAsia="lt-LT"/>
                    </w:rPr>
                  </w:pPr>
                  <w:sdt>
                    <w:sdtPr>
                      <w:alias w:val="Numeris"/>
                      <w:tag w:val="nr_e1a452487ef04934a14c7f77e2d849a4"/>
                      <w:id w:val="-1752045808"/>
                      <w:lock w:val="sdtLocked"/>
                    </w:sdtPr>
                    <w:sdtEndPr/>
                    <w:sdtContent>
                      <w:r w:rsidR="007126B9">
                        <w:rPr>
                          <w:color w:val="000000"/>
                          <w:szCs w:val="24"/>
                          <w:lang w:eastAsia="lt-LT"/>
                        </w:rPr>
                        <w:t>1.6</w:t>
                      </w:r>
                    </w:sdtContent>
                  </w:sdt>
                  <w:r w:rsidR="007126B9">
                    <w:rPr>
                      <w:color w:val="000000"/>
                      <w:szCs w:val="24"/>
                      <w:lang w:eastAsia="lt-LT"/>
                    </w:rPr>
                    <w:t>.</w:t>
                  </w:r>
                  <w:r w:rsidR="007126B9">
                    <w:rPr>
                      <w:color w:val="000000"/>
                      <w:szCs w:val="24"/>
                      <w:lang w:eastAsia="lt-LT"/>
                    </w:rPr>
                    <w:tab/>
                  </w:r>
                  <w:r w:rsidR="007126B9">
                    <w:rPr>
                      <w:szCs w:val="24"/>
                      <w:lang w:eastAsia="lt-LT"/>
                    </w:rPr>
                    <w:t>Pakeisti 57 punktą ir jį išdėstyti taip:</w:t>
                  </w:r>
                </w:p>
                <w:sdt>
                  <w:sdtPr>
                    <w:alias w:val="citata"/>
                    <w:tag w:val="part_3c4ee501dc1e47d8a7d2652ec748a58d"/>
                    <w:id w:val="-1025251352"/>
                    <w:lock w:val="sdtLocked"/>
                  </w:sdtPr>
                  <w:sdtEndPr/>
                  <w:sdtContent>
                    <w:sdt>
                      <w:sdtPr>
                        <w:alias w:val="57 p."/>
                        <w:tag w:val="part_48131d4c682e44f1ad637b1f92bf1639"/>
                        <w:id w:val="378673938"/>
                        <w:lock w:val="sdtLocked"/>
                      </w:sdtPr>
                      <w:sdtEndPr/>
                      <w:sdtContent>
                        <w:p w:rsidR="00D22B18" w:rsidRDefault="007126B9">
                          <w:pPr>
                            <w:tabs>
                              <w:tab w:val="left" w:pos="0"/>
                              <w:tab w:val="left" w:pos="709"/>
                              <w:tab w:val="left" w:pos="851"/>
                              <w:tab w:val="left" w:pos="993"/>
                            </w:tabs>
                            <w:suppressAutoHyphens/>
                            <w:ind w:firstLine="993"/>
                            <w:jc w:val="both"/>
                            <w:rPr>
                              <w:color w:val="000000"/>
                              <w:szCs w:val="24"/>
                              <w:lang w:eastAsia="lt-LT"/>
                            </w:rPr>
                          </w:pPr>
                          <w:r>
                            <w:rPr>
                              <w:color w:val="000000"/>
                              <w:szCs w:val="24"/>
                              <w:lang w:eastAsia="lt-LT"/>
                            </w:rPr>
                            <w:t>„</w:t>
                          </w:r>
                          <w:sdt>
                            <w:sdtPr>
                              <w:alias w:val="Numeris"/>
                              <w:tag w:val="nr_48131d4c682e44f1ad637b1f92bf1639"/>
                              <w:id w:val="-1038809816"/>
                              <w:lock w:val="sdtLocked"/>
                            </w:sdtPr>
                            <w:sdtEndPr/>
                            <w:sdtContent>
                              <w:r>
                                <w:rPr>
                                  <w:color w:val="000000"/>
                                  <w:szCs w:val="24"/>
                                  <w:lang w:eastAsia="lt-LT"/>
                                </w:rPr>
                                <w:t>57</w:t>
                              </w:r>
                            </w:sdtContent>
                          </w:sdt>
                          <w:r>
                            <w:rPr>
                              <w:color w:val="000000"/>
                              <w:szCs w:val="24"/>
                              <w:lang w:eastAsia="lt-LT"/>
                            </w:rPr>
                            <w:t>. Pagalbos pinigai asmeniui (šeimai) skiriami, jų dydis, mokėjimo terminas nustatomas Skyriaus vedėjo arba įgalioto Skyriaus valstybės tarnautojo sprendimu.“</w:t>
                          </w:r>
                        </w:p>
                      </w:sdtContent>
                    </w:sdt>
                  </w:sdtContent>
                </w:sdt>
              </w:sdtContent>
            </w:sdt>
            <w:sdt>
              <w:sdtPr>
                <w:alias w:val="1.7 pp."/>
                <w:tag w:val="part_af6b8778effd4b37a835ad1c49a6a7b2"/>
                <w:id w:val="-862674774"/>
                <w:lock w:val="sdtLocked"/>
              </w:sdtPr>
              <w:sdtEndPr/>
              <w:sdtContent>
                <w:p w:rsidR="00D22B18" w:rsidRDefault="00866758">
                  <w:pPr>
                    <w:tabs>
                      <w:tab w:val="left" w:pos="0"/>
                      <w:tab w:val="left" w:pos="709"/>
                      <w:tab w:val="left" w:pos="851"/>
                    </w:tabs>
                    <w:suppressAutoHyphens/>
                    <w:ind w:left="1418" w:hanging="425"/>
                    <w:jc w:val="both"/>
                    <w:rPr>
                      <w:color w:val="000000"/>
                      <w:szCs w:val="24"/>
                      <w:lang w:eastAsia="lt-LT"/>
                    </w:rPr>
                  </w:pPr>
                  <w:sdt>
                    <w:sdtPr>
                      <w:alias w:val="Numeris"/>
                      <w:tag w:val="nr_af6b8778effd4b37a835ad1c49a6a7b2"/>
                      <w:id w:val="339049890"/>
                      <w:lock w:val="sdtLocked"/>
                    </w:sdtPr>
                    <w:sdtEndPr/>
                    <w:sdtContent>
                      <w:r w:rsidR="007126B9">
                        <w:rPr>
                          <w:color w:val="000000"/>
                          <w:szCs w:val="24"/>
                          <w:lang w:eastAsia="lt-LT"/>
                        </w:rPr>
                        <w:t>1.7</w:t>
                      </w:r>
                    </w:sdtContent>
                  </w:sdt>
                  <w:r w:rsidR="007126B9">
                    <w:rPr>
                      <w:color w:val="000000"/>
                      <w:szCs w:val="24"/>
                      <w:lang w:eastAsia="lt-LT"/>
                    </w:rPr>
                    <w:t>.</w:t>
                  </w:r>
                  <w:r w:rsidR="007126B9">
                    <w:rPr>
                      <w:color w:val="000000"/>
                      <w:szCs w:val="24"/>
                      <w:lang w:eastAsia="lt-LT"/>
                    </w:rPr>
                    <w:tab/>
                    <w:t>Pakeisti</w:t>
                  </w:r>
                  <w:r w:rsidR="007126B9">
                    <w:rPr>
                      <w:color w:val="FF0000"/>
                      <w:szCs w:val="24"/>
                      <w:lang w:eastAsia="lt-LT"/>
                    </w:rPr>
                    <w:t xml:space="preserve"> </w:t>
                  </w:r>
                  <w:r w:rsidR="007126B9">
                    <w:rPr>
                      <w:color w:val="000000"/>
                      <w:szCs w:val="24"/>
                      <w:lang w:eastAsia="lt-LT"/>
                    </w:rPr>
                    <w:t>58.2 papunktį ir jį išdėstyti taip:</w:t>
                  </w:r>
                </w:p>
                <w:sdt>
                  <w:sdtPr>
                    <w:alias w:val="citata"/>
                    <w:tag w:val="part_6a3f0ececb3447dba8d90182659fc538"/>
                    <w:id w:val="958151311"/>
                    <w:lock w:val="sdtLocked"/>
                  </w:sdtPr>
                  <w:sdtEndPr/>
                  <w:sdtContent>
                    <w:sdt>
                      <w:sdtPr>
                        <w:alias w:val="58.2 pp."/>
                        <w:tag w:val="part_6c98734c928949839b18b2dc00c91970"/>
                        <w:id w:val="1009648697"/>
                        <w:lock w:val="sdtLocked"/>
                      </w:sdtPr>
                      <w:sdtEndPr/>
                      <w:sdtContent>
                        <w:p w:rsidR="00D22B18" w:rsidRDefault="007126B9">
                          <w:pPr>
                            <w:tabs>
                              <w:tab w:val="left" w:pos="0"/>
                              <w:tab w:val="left" w:pos="709"/>
                              <w:tab w:val="left" w:pos="851"/>
                            </w:tabs>
                            <w:suppressAutoHyphens/>
                            <w:ind w:firstLine="993"/>
                            <w:jc w:val="both"/>
                            <w:rPr>
                              <w:color w:val="000000"/>
                              <w:szCs w:val="24"/>
                              <w:lang w:eastAsia="lt-LT"/>
                            </w:rPr>
                          </w:pPr>
                          <w:r>
                            <w:rPr>
                              <w:color w:val="000000"/>
                              <w:szCs w:val="24"/>
                              <w:lang w:eastAsia="lt-LT"/>
                            </w:rPr>
                            <w:t>„</w:t>
                          </w:r>
                          <w:sdt>
                            <w:sdtPr>
                              <w:alias w:val="Numeris"/>
                              <w:tag w:val="nr_6c98734c928949839b18b2dc00c91970"/>
                              <w:id w:val="102615535"/>
                              <w:lock w:val="sdtLocked"/>
                            </w:sdtPr>
                            <w:sdtEndPr/>
                            <w:sdtContent>
                              <w:r>
                                <w:rPr>
                                  <w:color w:val="000000"/>
                                  <w:szCs w:val="24"/>
                                  <w:lang w:eastAsia="lt-LT"/>
                                </w:rPr>
                                <w:t>58.2</w:t>
                              </w:r>
                            </w:sdtContent>
                          </w:sdt>
                          <w:r>
                            <w:rPr>
                              <w:color w:val="000000"/>
                              <w:szCs w:val="24"/>
                              <w:lang w:eastAsia="lt-LT"/>
                            </w:rPr>
                            <w:t>. globėjams (rūpintojams), kurių globojamiems (rūpinamiems) vaikams globa (rūpyba) po 2007 m. sausio 1 d. nustatyta Valstybės vaiko teisių ir įvaikinimo tarnybos prie Socialinės apsaugos ir darbo ministerijos Vilniaus apskrities vaiko teisių apsaugos Vilniaus rajone teikimu. Kai globojamam (rūpinamam) vaikui globa (rūpyba) nustatyta ne Valstybinės vaiko teisių ir įvaikinimo tarnybos prie Socialinės apsaugos ir darbo ministerijos Vilniaus apskrities vaiko teisių apsaugos Vilniaus rajone teikimu, pagalbos pinigai skiriami, jei:“;</w:t>
                          </w:r>
                        </w:p>
                      </w:sdtContent>
                    </w:sdt>
                  </w:sdtContent>
                </w:sdt>
              </w:sdtContent>
            </w:sdt>
            <w:sdt>
              <w:sdtPr>
                <w:alias w:val="1.8 pp."/>
                <w:tag w:val="part_e0b350b0168b485c822e5e98f15c350c"/>
                <w:id w:val="-994097292"/>
                <w:lock w:val="sdtLocked"/>
              </w:sdtPr>
              <w:sdtEndPr/>
              <w:sdtContent>
                <w:p w:rsidR="00D22B18" w:rsidRDefault="00866758">
                  <w:pPr>
                    <w:tabs>
                      <w:tab w:val="left" w:pos="0"/>
                      <w:tab w:val="left" w:pos="709"/>
                      <w:tab w:val="left" w:pos="851"/>
                    </w:tabs>
                    <w:suppressAutoHyphens/>
                    <w:ind w:firstLine="993"/>
                    <w:jc w:val="both"/>
                    <w:rPr>
                      <w:color w:val="000000"/>
                      <w:szCs w:val="24"/>
                      <w:lang w:eastAsia="lt-LT"/>
                    </w:rPr>
                  </w:pPr>
                  <w:sdt>
                    <w:sdtPr>
                      <w:alias w:val="Numeris"/>
                      <w:tag w:val="nr_e0b350b0168b485c822e5e98f15c350c"/>
                      <w:id w:val="-366758994"/>
                      <w:lock w:val="sdtLocked"/>
                    </w:sdtPr>
                    <w:sdtEndPr/>
                    <w:sdtContent>
                      <w:r w:rsidR="007126B9">
                        <w:rPr>
                          <w:color w:val="000000"/>
                          <w:szCs w:val="24"/>
                          <w:lang w:eastAsia="lt-LT"/>
                        </w:rPr>
                        <w:t>1.8</w:t>
                      </w:r>
                    </w:sdtContent>
                  </w:sdt>
                  <w:r w:rsidR="007126B9">
                    <w:rPr>
                      <w:color w:val="000000"/>
                      <w:szCs w:val="24"/>
                      <w:lang w:eastAsia="lt-LT"/>
                    </w:rPr>
                    <w:t>. Papildyti naujais 58.2.1, 58.2.2, 58.2.3 papunkčiais ir juos išdėstyti taip:</w:t>
                  </w:r>
                </w:p>
                <w:sdt>
                  <w:sdtPr>
                    <w:alias w:val="citata"/>
                    <w:tag w:val="part_2bfa96881bc74a0fa8f813090af27a46"/>
                    <w:id w:val="1122500831"/>
                    <w:lock w:val="sdtLocked"/>
                  </w:sdtPr>
                  <w:sdtEndPr/>
                  <w:sdtContent>
                    <w:sdt>
                      <w:sdtPr>
                        <w:alias w:val="58.2.1 pp."/>
                        <w:tag w:val="part_dd499236f04b436c849044df901d206d"/>
                        <w:id w:val="-1435820326"/>
                        <w:lock w:val="sdtLocked"/>
                      </w:sdtPr>
                      <w:sdtEndPr/>
                      <w:sdtContent>
                        <w:p w:rsidR="00D22B18" w:rsidRDefault="007126B9">
                          <w:pPr>
                            <w:tabs>
                              <w:tab w:val="left" w:pos="0"/>
                              <w:tab w:val="left" w:pos="709"/>
                              <w:tab w:val="left" w:pos="851"/>
                            </w:tabs>
                            <w:suppressAutoHyphens/>
                            <w:ind w:left="1342" w:hanging="349"/>
                            <w:jc w:val="both"/>
                            <w:rPr>
                              <w:color w:val="000000"/>
                              <w:szCs w:val="24"/>
                              <w:lang w:eastAsia="lt-LT"/>
                            </w:rPr>
                          </w:pPr>
                          <w:r>
                            <w:rPr>
                              <w:color w:val="000000"/>
                              <w:szCs w:val="24"/>
                              <w:lang w:eastAsia="lt-LT"/>
                            </w:rPr>
                            <w:t>„</w:t>
                          </w:r>
                          <w:sdt>
                            <w:sdtPr>
                              <w:alias w:val="Numeris"/>
                              <w:tag w:val="nr_dd499236f04b436c849044df901d206d"/>
                              <w:id w:val="1969631992"/>
                              <w:lock w:val="sdtLocked"/>
                            </w:sdtPr>
                            <w:sdtEndPr/>
                            <w:sdtContent>
                              <w:r>
                                <w:rPr>
                                  <w:color w:val="000000"/>
                                  <w:szCs w:val="24"/>
                                  <w:lang w:eastAsia="lt-LT"/>
                                </w:rPr>
                                <w:t>58.2.1</w:t>
                              </w:r>
                            </w:sdtContent>
                          </w:sdt>
                          <w:r>
                            <w:rPr>
                              <w:color w:val="000000"/>
                              <w:szCs w:val="24"/>
                              <w:lang w:eastAsia="lt-LT"/>
                            </w:rPr>
                            <w:t>. globėjo (rūpintojo) deklaruota vieta yra Vilniaus rajono savivaldybėje;</w:t>
                          </w:r>
                        </w:p>
                      </w:sdtContent>
                    </w:sdt>
                    <w:sdt>
                      <w:sdtPr>
                        <w:alias w:val="58.2.2 pp."/>
                        <w:tag w:val="part_a244d596adbd4a60b05dd6be3960e26f"/>
                        <w:id w:val="-669721225"/>
                        <w:lock w:val="sdtLocked"/>
                      </w:sdtPr>
                      <w:sdtEndPr/>
                      <w:sdtContent>
                        <w:p w:rsidR="00D22B18" w:rsidRDefault="00866758">
                          <w:pPr>
                            <w:tabs>
                              <w:tab w:val="left" w:pos="0"/>
                              <w:tab w:val="left" w:pos="709"/>
                              <w:tab w:val="left" w:pos="851"/>
                              <w:tab w:val="left" w:pos="993"/>
                            </w:tabs>
                            <w:suppressAutoHyphens/>
                            <w:ind w:firstLine="993"/>
                            <w:jc w:val="both"/>
                            <w:rPr>
                              <w:color w:val="000000"/>
                              <w:szCs w:val="24"/>
                              <w:lang w:eastAsia="lt-LT"/>
                            </w:rPr>
                          </w:pPr>
                          <w:sdt>
                            <w:sdtPr>
                              <w:alias w:val="Numeris"/>
                              <w:tag w:val="nr_a244d596adbd4a60b05dd6be3960e26f"/>
                              <w:id w:val="-857279670"/>
                              <w:lock w:val="sdtLocked"/>
                            </w:sdtPr>
                            <w:sdtEndPr/>
                            <w:sdtContent>
                              <w:r w:rsidR="007126B9">
                                <w:rPr>
                                  <w:color w:val="000000"/>
                                  <w:szCs w:val="24"/>
                                  <w:lang w:eastAsia="lt-LT"/>
                                </w:rPr>
                                <w:t>58.2.2</w:t>
                              </w:r>
                            </w:sdtContent>
                          </w:sdt>
                          <w:r w:rsidR="007126B9">
                            <w:rPr>
                              <w:color w:val="000000"/>
                              <w:szCs w:val="24"/>
                              <w:lang w:eastAsia="lt-LT"/>
                            </w:rPr>
                            <w:t>. globėjas (rūpintojas) įtrauktas į gyvenamosios vietos neturinčių asmenų apskaitą Savivaldybėje ir (arba) nedeklaravęs gyvenamosios vietos ir neįtrauktas į gyvenamosios vietos neturinčių asmenų apskaitą Savivaldybėje, tačiau faktiškai gyvena Savivaldybės teritorijoje;</w:t>
                          </w:r>
                        </w:p>
                      </w:sdtContent>
                    </w:sdt>
                    <w:sdt>
                      <w:sdtPr>
                        <w:alias w:val="58.2.3 pp."/>
                        <w:tag w:val="part_3abd90423e37486bb6220f5f0c4130ac"/>
                        <w:id w:val="722108018"/>
                        <w:lock w:val="sdtLocked"/>
                      </w:sdtPr>
                      <w:sdtEndPr/>
                      <w:sdtContent>
                        <w:p w:rsidR="00D22B18" w:rsidRDefault="00866758">
                          <w:pPr>
                            <w:tabs>
                              <w:tab w:val="left" w:pos="0"/>
                              <w:tab w:val="left" w:pos="709"/>
                              <w:tab w:val="left" w:pos="851"/>
                            </w:tabs>
                            <w:suppressAutoHyphens/>
                            <w:ind w:left="1342" w:hanging="349"/>
                            <w:jc w:val="both"/>
                            <w:rPr>
                              <w:color w:val="000000"/>
                              <w:szCs w:val="24"/>
                              <w:lang w:eastAsia="lt-LT"/>
                            </w:rPr>
                          </w:pPr>
                          <w:sdt>
                            <w:sdtPr>
                              <w:alias w:val="Numeris"/>
                              <w:tag w:val="nr_3abd90423e37486bb6220f5f0c4130ac"/>
                              <w:id w:val="-1907133602"/>
                              <w:lock w:val="sdtLocked"/>
                            </w:sdtPr>
                            <w:sdtEndPr/>
                            <w:sdtContent>
                              <w:r w:rsidR="007126B9">
                                <w:rPr>
                                  <w:color w:val="000000"/>
                                  <w:szCs w:val="24"/>
                                  <w:lang w:eastAsia="lt-LT"/>
                                </w:rPr>
                                <w:t>58.2.3</w:t>
                              </w:r>
                            </w:sdtContent>
                          </w:sdt>
                          <w:r w:rsidR="007126B9">
                            <w:rPr>
                              <w:color w:val="000000"/>
                              <w:szCs w:val="24"/>
                              <w:lang w:eastAsia="lt-LT"/>
                            </w:rPr>
                            <w:t>.  globėjui (rūpintojui) pagalbos pinigai nemokami kitoje savivaldybėje.“</w:t>
                          </w:r>
                        </w:p>
                      </w:sdtContent>
                    </w:sdt>
                  </w:sdtContent>
                </w:sdt>
              </w:sdtContent>
            </w:sdt>
            <w:sdt>
              <w:sdtPr>
                <w:alias w:val="1.9 pp."/>
                <w:tag w:val="part_05ba3ac4367d48718aefa066c92d8172"/>
                <w:id w:val="1295484755"/>
                <w:lock w:val="sdtLocked"/>
              </w:sdtPr>
              <w:sdtEndPr/>
              <w:sdtContent>
                <w:p w:rsidR="00D22B18" w:rsidRDefault="00866758">
                  <w:pPr>
                    <w:tabs>
                      <w:tab w:val="left" w:pos="0"/>
                      <w:tab w:val="left" w:pos="709"/>
                      <w:tab w:val="left" w:pos="851"/>
                    </w:tabs>
                    <w:suppressAutoHyphens/>
                    <w:ind w:left="1342" w:hanging="349"/>
                    <w:jc w:val="both"/>
                    <w:rPr>
                      <w:color w:val="000000"/>
                      <w:szCs w:val="24"/>
                      <w:lang w:eastAsia="lt-LT"/>
                    </w:rPr>
                  </w:pPr>
                  <w:sdt>
                    <w:sdtPr>
                      <w:alias w:val="Numeris"/>
                      <w:tag w:val="nr_05ba3ac4367d48718aefa066c92d8172"/>
                      <w:id w:val="-1884393425"/>
                      <w:lock w:val="sdtLocked"/>
                    </w:sdtPr>
                    <w:sdtEndPr/>
                    <w:sdtContent>
                      <w:r w:rsidR="007126B9">
                        <w:rPr>
                          <w:color w:val="000000"/>
                          <w:szCs w:val="24"/>
                          <w:lang w:eastAsia="lt-LT"/>
                        </w:rPr>
                        <w:t>1.9</w:t>
                      </w:r>
                    </w:sdtContent>
                  </w:sdt>
                  <w:r w:rsidR="007126B9">
                    <w:rPr>
                      <w:color w:val="000000"/>
                      <w:szCs w:val="24"/>
                      <w:lang w:eastAsia="lt-LT"/>
                    </w:rPr>
                    <w:t xml:space="preserve">. Pakeisti 60.1 papunktį ir jį  išdėstyti taip: </w:t>
                  </w:r>
                </w:p>
                <w:sdt>
                  <w:sdtPr>
                    <w:alias w:val="citata"/>
                    <w:tag w:val="part_e599e7756943422f85f8580dd8b6e9a6"/>
                    <w:id w:val="1955989438"/>
                    <w:lock w:val="sdtLocked"/>
                  </w:sdtPr>
                  <w:sdtEndPr/>
                  <w:sdtContent>
                    <w:sdt>
                      <w:sdtPr>
                        <w:alias w:val="60.1 pp."/>
                        <w:tag w:val="part_e9a9ef7e015245b9aceebaea3564819a"/>
                        <w:id w:val="1902017930"/>
                        <w:lock w:val="sdtLocked"/>
                      </w:sdtPr>
                      <w:sdtEndPr/>
                      <w:sdtContent>
                        <w:p w:rsidR="00D22B18" w:rsidRDefault="007126B9">
                          <w:pPr>
                            <w:tabs>
                              <w:tab w:val="left" w:pos="0"/>
                              <w:tab w:val="left" w:pos="426"/>
                              <w:tab w:val="left" w:pos="993"/>
                            </w:tabs>
                            <w:suppressAutoHyphens/>
                            <w:ind w:firstLine="993"/>
                            <w:jc w:val="both"/>
                            <w:rPr>
                              <w:szCs w:val="24"/>
                              <w:lang w:eastAsia="lt-LT"/>
                            </w:rPr>
                          </w:pPr>
                          <w:r>
                            <w:rPr>
                              <w:szCs w:val="24"/>
                              <w:lang w:eastAsia="lt-LT"/>
                            </w:rPr>
                            <w:t>„</w:t>
                          </w:r>
                          <w:sdt>
                            <w:sdtPr>
                              <w:alias w:val="Numeris"/>
                              <w:tag w:val="nr_e9a9ef7e015245b9aceebaea3564819a"/>
                              <w:id w:val="53290318"/>
                              <w:lock w:val="sdtLocked"/>
                            </w:sdtPr>
                            <w:sdtEndPr/>
                            <w:sdtContent>
                              <w:r>
                                <w:rPr>
                                  <w:szCs w:val="24"/>
                                  <w:lang w:eastAsia="lt-LT"/>
                                </w:rPr>
                                <w:t>60.1</w:t>
                              </w:r>
                            </w:sdtContent>
                          </w:sdt>
                          <w:r>
                            <w:rPr>
                              <w:szCs w:val="24"/>
                              <w:lang w:eastAsia="lt-LT"/>
                            </w:rPr>
                            <w:t>. šeimai (asmeniui) už vaikų globą (rūpybą) per mėnesį skiriama periodinė piniginė išmoka:“;</w:t>
                          </w:r>
                        </w:p>
                      </w:sdtContent>
                    </w:sdt>
                  </w:sdtContent>
                </w:sdt>
              </w:sdtContent>
            </w:sdt>
            <w:sdt>
              <w:sdtPr>
                <w:alias w:val="1.10 pp."/>
                <w:tag w:val="part_b848c47b5eac46fa964c5aafd45abc74"/>
                <w:id w:val="159979162"/>
                <w:lock w:val="sdtLocked"/>
              </w:sdtPr>
              <w:sdtEndPr/>
              <w:sdtContent>
                <w:p w:rsidR="00D22B18" w:rsidRDefault="00866758">
                  <w:pPr>
                    <w:tabs>
                      <w:tab w:val="left" w:pos="0"/>
                      <w:tab w:val="left" w:pos="426"/>
                      <w:tab w:val="left" w:pos="993"/>
                    </w:tabs>
                    <w:suppressAutoHyphens/>
                    <w:ind w:firstLine="993"/>
                    <w:jc w:val="both"/>
                    <w:rPr>
                      <w:szCs w:val="24"/>
                      <w:lang w:eastAsia="lt-LT"/>
                    </w:rPr>
                  </w:pPr>
                  <w:sdt>
                    <w:sdtPr>
                      <w:alias w:val="Numeris"/>
                      <w:tag w:val="nr_b848c47b5eac46fa964c5aafd45abc74"/>
                      <w:id w:val="-770318405"/>
                      <w:lock w:val="sdtLocked"/>
                    </w:sdtPr>
                    <w:sdtEndPr/>
                    <w:sdtContent>
                      <w:r w:rsidR="007126B9">
                        <w:rPr>
                          <w:szCs w:val="24"/>
                          <w:lang w:eastAsia="lt-LT"/>
                        </w:rPr>
                        <w:t>1.10</w:t>
                      </w:r>
                    </w:sdtContent>
                  </w:sdt>
                  <w:r w:rsidR="007126B9">
                    <w:rPr>
                      <w:szCs w:val="24"/>
                      <w:lang w:eastAsia="lt-LT"/>
                    </w:rPr>
                    <w:t>. Pakeisti 60.1.1 papunktį ir jį išdėstyti taip:</w:t>
                  </w:r>
                </w:p>
                <w:sdt>
                  <w:sdtPr>
                    <w:alias w:val="citata"/>
                    <w:tag w:val="part_9e76a6a5ddb943bbb070f5e5c0e48fc9"/>
                    <w:id w:val="-512693656"/>
                    <w:lock w:val="sdtLocked"/>
                  </w:sdtPr>
                  <w:sdtEndPr/>
                  <w:sdtContent>
                    <w:sdt>
                      <w:sdtPr>
                        <w:alias w:val="60.1.1 pp."/>
                        <w:tag w:val="part_abf585ff755747e5a933d88ee79d05fc"/>
                        <w:id w:val="832649571"/>
                        <w:lock w:val="sdtLocked"/>
                      </w:sdtPr>
                      <w:sdtEndPr/>
                      <w:sdtContent>
                        <w:p w:rsidR="00D22B18" w:rsidRDefault="007126B9">
                          <w:pPr>
                            <w:ind w:firstLine="993"/>
                            <w:jc w:val="both"/>
                            <w:rPr>
                              <w:szCs w:val="24"/>
                              <w:lang w:eastAsia="lt-LT"/>
                            </w:rPr>
                          </w:pPr>
                          <w:r>
                            <w:rPr>
                              <w:szCs w:val="24"/>
                              <w:lang w:eastAsia="lt-LT"/>
                            </w:rPr>
                            <w:t>„</w:t>
                          </w:r>
                          <w:sdt>
                            <w:sdtPr>
                              <w:alias w:val="Numeris"/>
                              <w:tag w:val="nr_abf585ff755747e5a933d88ee79d05fc"/>
                              <w:id w:val="2088193126"/>
                              <w:lock w:val="sdtLocked"/>
                            </w:sdtPr>
                            <w:sdtEndPr/>
                            <w:sdtContent>
                              <w:r>
                                <w:rPr>
                                  <w:szCs w:val="24"/>
                                  <w:lang w:eastAsia="lt-LT"/>
                                </w:rPr>
                                <w:t>60.1.1</w:t>
                              </w:r>
                            </w:sdtContent>
                          </w:sdt>
                          <w:r>
                            <w:rPr>
                              <w:szCs w:val="24"/>
                              <w:lang w:eastAsia="lt-LT"/>
                            </w:rPr>
                            <w:t>. už vieno vaiko iki 18 metų ir vyresnio, jeigu jis ir toliau gyvena pas buvusį globėją (rūpintoją) ir mokosi pagal bendrojo ugdymo programą, baigiamaisiais mokymosi metais mokami iki tų metų rugsėjo 1 dienos, o jeigu mokosi pagal formaliojo profesinio mokymo programą (taip pat ir asmeniui, kurio mokymą pagal bendrojo ugdymo programą kartu su profesinio ugdymo programa vykdo profesinio mokymo teikėjai) ar studijuoja aukštojoje mokykloje pagal nuolatinės studijų formos programą, iki mokymosi ar studijų pagal šias programas baigimo dienos, bet ne ilgiau, iki jam sukaks 24 metai, globą (rūpybą), – 4 BSI dydžių suma;“;</w:t>
                          </w:r>
                        </w:p>
                      </w:sdtContent>
                    </w:sdt>
                  </w:sdtContent>
                </w:sdt>
              </w:sdtContent>
            </w:sdt>
            <w:sdt>
              <w:sdtPr>
                <w:alias w:val="1.11 pp."/>
                <w:tag w:val="part_192cb80475f64aaf8641ddb2a05c54c1"/>
                <w:id w:val="-1564327368"/>
                <w:lock w:val="sdtLocked"/>
              </w:sdtPr>
              <w:sdtEndPr/>
              <w:sdtContent>
                <w:p w:rsidR="00D22B18" w:rsidRDefault="00866758">
                  <w:pPr>
                    <w:ind w:firstLine="993"/>
                    <w:jc w:val="both"/>
                    <w:rPr>
                      <w:szCs w:val="24"/>
                      <w:lang w:eastAsia="lt-LT"/>
                    </w:rPr>
                  </w:pPr>
                  <w:sdt>
                    <w:sdtPr>
                      <w:alias w:val="Numeris"/>
                      <w:tag w:val="nr_192cb80475f64aaf8641ddb2a05c54c1"/>
                      <w:id w:val="1636141757"/>
                      <w:lock w:val="sdtLocked"/>
                    </w:sdtPr>
                    <w:sdtEndPr/>
                    <w:sdtContent>
                      <w:r w:rsidR="007126B9">
                        <w:rPr>
                          <w:szCs w:val="24"/>
                          <w:lang w:eastAsia="lt-LT"/>
                        </w:rPr>
                        <w:t>1.11</w:t>
                      </w:r>
                    </w:sdtContent>
                  </w:sdt>
                  <w:r w:rsidR="007126B9">
                    <w:rPr>
                      <w:szCs w:val="24"/>
                      <w:lang w:eastAsia="lt-LT"/>
                    </w:rPr>
                    <w:t>. Pakeisti 60.1.2 papunktį ir jį išdėstyti taip:</w:t>
                  </w:r>
                </w:p>
                <w:sdt>
                  <w:sdtPr>
                    <w:alias w:val="citata"/>
                    <w:tag w:val="part_79473d37a5f54fd0b932d2f6321c3aff"/>
                    <w:id w:val="1782991343"/>
                    <w:lock w:val="sdtLocked"/>
                  </w:sdtPr>
                  <w:sdtEndPr/>
                  <w:sdtContent>
                    <w:sdt>
                      <w:sdtPr>
                        <w:alias w:val="60.1.2 pp."/>
                        <w:tag w:val="part_e11564f9208744e7843eedf51d4d5c01"/>
                        <w:id w:val="258337493"/>
                        <w:lock w:val="sdtLocked"/>
                      </w:sdtPr>
                      <w:sdtEndPr/>
                      <w:sdtContent>
                        <w:p w:rsidR="00D22B18" w:rsidRDefault="007126B9">
                          <w:pPr>
                            <w:tabs>
                              <w:tab w:val="left" w:pos="0"/>
                              <w:tab w:val="left" w:pos="709"/>
                              <w:tab w:val="left" w:pos="851"/>
                              <w:tab w:val="left" w:pos="993"/>
                            </w:tabs>
                            <w:suppressAutoHyphens/>
                            <w:ind w:firstLine="993"/>
                            <w:jc w:val="both"/>
                            <w:rPr>
                              <w:szCs w:val="24"/>
                              <w:lang w:eastAsia="lt-LT"/>
                            </w:rPr>
                          </w:pPr>
                          <w:r>
                            <w:rPr>
                              <w:szCs w:val="24"/>
                              <w:lang w:eastAsia="lt-LT"/>
                            </w:rPr>
                            <w:t>„</w:t>
                          </w:r>
                          <w:sdt>
                            <w:sdtPr>
                              <w:alias w:val="Numeris"/>
                              <w:tag w:val="nr_e11564f9208744e7843eedf51d4d5c01"/>
                              <w:id w:val="-528405172"/>
                              <w:lock w:val="sdtLocked"/>
                            </w:sdtPr>
                            <w:sdtEndPr/>
                            <w:sdtContent>
                              <w:r>
                                <w:rPr>
                                  <w:szCs w:val="24"/>
                                  <w:lang w:eastAsia="lt-LT"/>
                                </w:rPr>
                                <w:t>60.1.2</w:t>
                              </w:r>
                            </w:sdtContent>
                          </w:sdt>
                          <w:r>
                            <w:rPr>
                              <w:szCs w:val="24"/>
                              <w:lang w:eastAsia="lt-LT"/>
                            </w:rPr>
                            <w:t>. už dviejų vaikų iki 18 metų ir vyresnių, jeigu jie ir toliau gyvena pas buvusį globėją (rūpintoją) ir mokosi pagal bendrojo ugdymo programą, baigiamaisiais mokymosi metais mokami iki tų metų rugsėjo 1 dienos, o jeigu mokosi pagal formaliojo profesinio mokymo programą (taip pat ir asmeniui, kurio mokymą pagal bendrojo ugdymo programą kartu su profesinio ugdymo programa vykdo profesinio mokymo teikėjai) ar studijuoja aukštojoje mokykloje pagal nuolatinės studijų formos programą, iki mokymosi ar studijų pagal šias programas baigimo dienos, bet ne ilgiau, iki jam sukaks 24 metai, globą (rūpybą), – 6 BSI dydžių suma;“;</w:t>
                          </w:r>
                        </w:p>
                      </w:sdtContent>
                    </w:sdt>
                  </w:sdtContent>
                </w:sdt>
              </w:sdtContent>
            </w:sdt>
            <w:sdt>
              <w:sdtPr>
                <w:alias w:val="1.12 pp."/>
                <w:tag w:val="part_0d56666491e247a38ac6d87fad1d1a08"/>
                <w:id w:val="450828678"/>
                <w:lock w:val="sdtLocked"/>
              </w:sdtPr>
              <w:sdtEndPr/>
              <w:sdtContent>
                <w:p w:rsidR="00D22B18" w:rsidRDefault="00866758">
                  <w:pPr>
                    <w:tabs>
                      <w:tab w:val="left" w:pos="0"/>
                      <w:tab w:val="left" w:pos="709"/>
                      <w:tab w:val="left" w:pos="851"/>
                      <w:tab w:val="left" w:pos="993"/>
                    </w:tabs>
                    <w:suppressAutoHyphens/>
                    <w:ind w:firstLine="993"/>
                    <w:jc w:val="both"/>
                    <w:rPr>
                      <w:szCs w:val="24"/>
                      <w:lang w:eastAsia="lt-LT"/>
                    </w:rPr>
                  </w:pPr>
                  <w:sdt>
                    <w:sdtPr>
                      <w:alias w:val="Numeris"/>
                      <w:tag w:val="nr_0d56666491e247a38ac6d87fad1d1a08"/>
                      <w:id w:val="-1090397136"/>
                      <w:lock w:val="sdtLocked"/>
                    </w:sdtPr>
                    <w:sdtEndPr/>
                    <w:sdtContent>
                      <w:r w:rsidR="007126B9">
                        <w:rPr>
                          <w:szCs w:val="24"/>
                          <w:lang w:eastAsia="lt-LT"/>
                        </w:rPr>
                        <w:t>1.12</w:t>
                      </w:r>
                    </w:sdtContent>
                  </w:sdt>
                  <w:r w:rsidR="007126B9">
                    <w:rPr>
                      <w:szCs w:val="24"/>
                      <w:lang w:eastAsia="lt-LT"/>
                    </w:rPr>
                    <w:t>. Pakeisti 60.1.3 papunktį ir jį išdėstyti taip:</w:t>
                  </w:r>
                </w:p>
                <w:sdt>
                  <w:sdtPr>
                    <w:alias w:val="citata"/>
                    <w:tag w:val="part_c9e6ba9d8f234ec6954cd3c6ea73caac"/>
                    <w:id w:val="507185679"/>
                    <w:lock w:val="sdtLocked"/>
                  </w:sdtPr>
                  <w:sdtEndPr/>
                  <w:sdtContent>
                    <w:sdt>
                      <w:sdtPr>
                        <w:alias w:val="60.1.3 pp."/>
                        <w:tag w:val="part_3e8d1f68b5384ff3b298c1af79dfbe15"/>
                        <w:id w:val="296813424"/>
                        <w:lock w:val="sdtLocked"/>
                      </w:sdtPr>
                      <w:sdtEndPr/>
                      <w:sdtContent>
                        <w:p w:rsidR="00D22B18" w:rsidRDefault="007126B9">
                          <w:pPr>
                            <w:tabs>
                              <w:tab w:val="left" w:pos="0"/>
                              <w:tab w:val="left" w:pos="709"/>
                              <w:tab w:val="left" w:pos="851"/>
                              <w:tab w:val="left" w:pos="993"/>
                            </w:tabs>
                            <w:suppressAutoHyphens/>
                            <w:ind w:firstLine="993"/>
                            <w:jc w:val="both"/>
                            <w:rPr>
                              <w:szCs w:val="24"/>
                              <w:lang w:eastAsia="lt-LT"/>
                            </w:rPr>
                          </w:pPr>
                          <w:r>
                            <w:rPr>
                              <w:szCs w:val="24"/>
                              <w:lang w:eastAsia="lt-LT"/>
                            </w:rPr>
                            <w:t>„</w:t>
                          </w:r>
                          <w:sdt>
                            <w:sdtPr>
                              <w:alias w:val="Numeris"/>
                              <w:tag w:val="nr_3e8d1f68b5384ff3b298c1af79dfbe15"/>
                              <w:id w:val="-1950998567"/>
                              <w:lock w:val="sdtLocked"/>
                            </w:sdtPr>
                            <w:sdtEndPr/>
                            <w:sdtContent>
                              <w:r>
                                <w:rPr>
                                  <w:szCs w:val="24"/>
                                  <w:lang w:eastAsia="lt-LT"/>
                                </w:rPr>
                                <w:t>60.1.3</w:t>
                              </w:r>
                            </w:sdtContent>
                          </w:sdt>
                          <w:r>
                            <w:rPr>
                              <w:szCs w:val="24"/>
                              <w:lang w:eastAsia="lt-LT"/>
                            </w:rPr>
                            <w:t>. už trijų ir daugiau vaikų iki 18 metų ir vyresnių, jeigu jie ir toliau gyvena pas buvusį globėją (rūpintoją) ir mokosi pagal bendrojo ugdymo programą, baigiamaisiais mokymosi metais mokami iki tų metų rugsėjo 1 dienos, o jeigu mokosi pagal formaliojo profesinio mokymo programą (taip pat ir asmeniui, kurio mokymą pagal bendrojo ugdymo programą kartu su profesinio ugdymo programa vykdo profesinio mokymo teikėjai) ar studijuoja aukštojoje mokykloje pagal nuolatinės studijų formos programą, iki mokymosi ar studijų pagal šias programas baigimo dienos, bet ne ilgiau, iki jam sukaks 24 metai, globą (rūpybą), – 9 BSI dydžių suma;“;</w:t>
                          </w:r>
                        </w:p>
                      </w:sdtContent>
                    </w:sdt>
                  </w:sdtContent>
                </w:sdt>
              </w:sdtContent>
            </w:sdt>
            <w:sdt>
              <w:sdtPr>
                <w:alias w:val="1.13 pp."/>
                <w:tag w:val="part_11e0ebf511284ba7a442ae3d1d40faa6"/>
                <w:id w:val="-1009212422"/>
                <w:lock w:val="sdtLocked"/>
              </w:sdtPr>
              <w:sdtEndPr/>
              <w:sdtContent>
                <w:p w:rsidR="00D22B18" w:rsidRDefault="00866758">
                  <w:pPr>
                    <w:tabs>
                      <w:tab w:val="left" w:pos="0"/>
                      <w:tab w:val="left" w:pos="709"/>
                      <w:tab w:val="left" w:pos="851"/>
                      <w:tab w:val="left" w:pos="993"/>
                    </w:tabs>
                    <w:suppressAutoHyphens/>
                    <w:ind w:firstLine="993"/>
                    <w:jc w:val="both"/>
                    <w:rPr>
                      <w:szCs w:val="24"/>
                      <w:lang w:eastAsia="lt-LT"/>
                    </w:rPr>
                  </w:pPr>
                  <w:sdt>
                    <w:sdtPr>
                      <w:alias w:val="Numeris"/>
                      <w:tag w:val="nr_11e0ebf511284ba7a442ae3d1d40faa6"/>
                      <w:id w:val="1826555024"/>
                      <w:lock w:val="sdtLocked"/>
                    </w:sdtPr>
                    <w:sdtEndPr/>
                    <w:sdtContent>
                      <w:r w:rsidR="007126B9">
                        <w:rPr>
                          <w:szCs w:val="24"/>
                          <w:lang w:eastAsia="lt-LT"/>
                        </w:rPr>
                        <w:t>1.13</w:t>
                      </w:r>
                    </w:sdtContent>
                  </w:sdt>
                  <w:r w:rsidR="007126B9">
                    <w:rPr>
                      <w:szCs w:val="24"/>
                      <w:lang w:eastAsia="lt-LT"/>
                    </w:rPr>
                    <w:t>. Papildyti nauju 60.1.4 papunkčiu ir jį išdėstyti taip:</w:t>
                  </w:r>
                </w:p>
                <w:sdt>
                  <w:sdtPr>
                    <w:alias w:val="citata"/>
                    <w:tag w:val="part_9c0701a4deda4f278f455cf8e87a8bea"/>
                    <w:id w:val="-1574730215"/>
                    <w:lock w:val="sdtLocked"/>
                  </w:sdtPr>
                  <w:sdtEndPr/>
                  <w:sdtContent>
                    <w:sdt>
                      <w:sdtPr>
                        <w:alias w:val="60.1.4 pp."/>
                        <w:tag w:val="part_7a88f1dfeb6b40a09efb754639bf9e07"/>
                        <w:id w:val="188422295"/>
                        <w:lock w:val="sdtLocked"/>
                      </w:sdtPr>
                      <w:sdtEndPr/>
                      <w:sdtContent>
                        <w:p w:rsidR="00D22B18" w:rsidRDefault="007126B9">
                          <w:pPr>
                            <w:tabs>
                              <w:tab w:val="left" w:pos="0"/>
                              <w:tab w:val="left" w:pos="993"/>
                            </w:tabs>
                            <w:suppressAutoHyphens/>
                            <w:ind w:firstLine="993"/>
                            <w:jc w:val="both"/>
                            <w:rPr>
                              <w:szCs w:val="24"/>
                              <w:lang w:eastAsia="lt-LT"/>
                            </w:rPr>
                          </w:pPr>
                          <w:r>
                            <w:rPr>
                              <w:szCs w:val="24"/>
                              <w:lang w:eastAsia="lt-LT"/>
                            </w:rPr>
                            <w:t>„</w:t>
                          </w:r>
                          <w:sdt>
                            <w:sdtPr>
                              <w:alias w:val="Numeris"/>
                              <w:tag w:val="nr_7a88f1dfeb6b40a09efb754639bf9e07"/>
                              <w:id w:val="1459375231"/>
                              <w:lock w:val="sdtLocked"/>
                            </w:sdtPr>
                            <w:sdtEndPr/>
                            <w:sdtContent>
                              <w:r>
                                <w:rPr>
                                  <w:szCs w:val="24"/>
                                  <w:lang w:eastAsia="lt-LT"/>
                                </w:rPr>
                                <w:t>60.1.4</w:t>
                              </w:r>
                            </w:sdtContent>
                          </w:sdt>
                          <w:r>
                            <w:rPr>
                              <w:szCs w:val="24"/>
                              <w:lang w:eastAsia="lt-LT"/>
                            </w:rPr>
                            <w:t>.</w:t>
                          </w:r>
                          <w:r>
                            <w:t xml:space="preserve"> </w:t>
                          </w:r>
                          <w:r>
                            <w:rPr>
                              <w:szCs w:val="24"/>
                              <w:lang w:eastAsia="lt-LT"/>
                            </w:rPr>
                            <w:t>šeimai (asmeniui) už vaikų iki 3 metų amžiaus globą (rūpybą) periodinė pagalbos pinigų suma papildomai didinama 1 BSI dydžiu per mėnesį.“</w:t>
                          </w:r>
                        </w:p>
                      </w:sdtContent>
                    </w:sdt>
                  </w:sdtContent>
                </w:sdt>
              </w:sdtContent>
            </w:sdt>
            <w:sdt>
              <w:sdtPr>
                <w:alias w:val="1.14 pp."/>
                <w:tag w:val="part_2588ae30f8754706b66faf0fc6542f62"/>
                <w:id w:val="-2085742322"/>
                <w:lock w:val="sdtLocked"/>
              </w:sdtPr>
              <w:sdtEndPr/>
              <w:sdtContent>
                <w:p w:rsidR="00D22B18" w:rsidRDefault="00866758">
                  <w:pPr>
                    <w:tabs>
                      <w:tab w:val="left" w:pos="0"/>
                      <w:tab w:val="left" w:pos="709"/>
                      <w:tab w:val="left" w:pos="851"/>
                      <w:tab w:val="left" w:pos="993"/>
                    </w:tabs>
                    <w:suppressAutoHyphens/>
                    <w:ind w:firstLine="993"/>
                    <w:jc w:val="both"/>
                    <w:rPr>
                      <w:szCs w:val="24"/>
                      <w:lang w:eastAsia="lt-LT"/>
                    </w:rPr>
                  </w:pPr>
                  <w:sdt>
                    <w:sdtPr>
                      <w:alias w:val="Numeris"/>
                      <w:tag w:val="nr_2588ae30f8754706b66faf0fc6542f62"/>
                      <w:id w:val="102394068"/>
                      <w:lock w:val="sdtLocked"/>
                    </w:sdtPr>
                    <w:sdtEndPr/>
                    <w:sdtContent>
                      <w:r w:rsidR="007126B9">
                        <w:rPr>
                          <w:szCs w:val="24"/>
                          <w:lang w:eastAsia="lt-LT"/>
                        </w:rPr>
                        <w:t>1.14</w:t>
                      </w:r>
                    </w:sdtContent>
                  </w:sdt>
                  <w:r w:rsidR="007126B9">
                    <w:rPr>
                      <w:szCs w:val="24"/>
                      <w:lang w:eastAsia="lt-LT"/>
                    </w:rPr>
                    <w:t>. Pakeisti 60.2 papunktį ir jį išdėstyti taip:</w:t>
                  </w:r>
                </w:p>
                <w:sdt>
                  <w:sdtPr>
                    <w:alias w:val="citata"/>
                    <w:tag w:val="part_0d0d46cbf43b406883e9b826d8c1ed9a"/>
                    <w:id w:val="-178589743"/>
                    <w:lock w:val="sdtLocked"/>
                  </w:sdtPr>
                  <w:sdtEndPr/>
                  <w:sdtContent>
                    <w:sdt>
                      <w:sdtPr>
                        <w:alias w:val="60.2 pp."/>
                        <w:tag w:val="part_8518d37c53b64312993e42dc1ce9b7ee"/>
                        <w:id w:val="-2002340549"/>
                        <w:lock w:val="sdtLocked"/>
                      </w:sdtPr>
                      <w:sdtEndPr/>
                      <w:sdtContent>
                        <w:p w:rsidR="00D22B18" w:rsidRDefault="007126B9">
                          <w:pPr>
                            <w:tabs>
                              <w:tab w:val="left" w:pos="0"/>
                              <w:tab w:val="left" w:pos="709"/>
                              <w:tab w:val="left" w:pos="851"/>
                              <w:tab w:val="left" w:pos="993"/>
                            </w:tabs>
                            <w:suppressAutoHyphens/>
                            <w:ind w:firstLine="993"/>
                            <w:jc w:val="both"/>
                            <w:rPr>
                              <w:szCs w:val="24"/>
                              <w:lang w:eastAsia="lt-LT"/>
                            </w:rPr>
                          </w:pPr>
                          <w:r>
                            <w:rPr>
                              <w:szCs w:val="24"/>
                              <w:lang w:eastAsia="lt-LT"/>
                            </w:rPr>
                            <w:t>„</w:t>
                          </w:r>
                          <w:sdt>
                            <w:sdtPr>
                              <w:alias w:val="Numeris"/>
                              <w:tag w:val="nr_8518d37c53b64312993e42dc1ce9b7ee"/>
                              <w:id w:val="-307624968"/>
                              <w:lock w:val="sdtLocked"/>
                            </w:sdtPr>
                            <w:sdtEndPr/>
                            <w:sdtContent>
                              <w:r>
                                <w:rPr>
                                  <w:szCs w:val="24"/>
                                  <w:lang w:eastAsia="lt-LT"/>
                                </w:rPr>
                                <w:t>60.2</w:t>
                              </w:r>
                            </w:sdtContent>
                          </w:sdt>
                          <w:r>
                            <w:rPr>
                              <w:szCs w:val="24"/>
                              <w:lang w:eastAsia="lt-LT"/>
                            </w:rPr>
                            <w:t>. 4 BSI dydžio periodinė išmoka skiriama už kiekvieną budinčio globotojo prižiūrimą vaiką, iki jam sukaks 18 metų.“</w:t>
                          </w:r>
                        </w:p>
                      </w:sdtContent>
                    </w:sdt>
                  </w:sdtContent>
                </w:sdt>
              </w:sdtContent>
            </w:sdt>
            <w:sdt>
              <w:sdtPr>
                <w:alias w:val="1.15 pp."/>
                <w:tag w:val="part_dfda48ea6b344a04aa750a7da190bef6"/>
                <w:id w:val="-75984688"/>
                <w:lock w:val="sdtLocked"/>
              </w:sdtPr>
              <w:sdtEndPr/>
              <w:sdtContent>
                <w:p w:rsidR="00D22B18" w:rsidRDefault="00866758">
                  <w:pPr>
                    <w:tabs>
                      <w:tab w:val="left" w:pos="0"/>
                      <w:tab w:val="left" w:pos="709"/>
                      <w:tab w:val="left" w:pos="851"/>
                      <w:tab w:val="left" w:pos="993"/>
                    </w:tabs>
                    <w:suppressAutoHyphens/>
                    <w:ind w:firstLine="993"/>
                    <w:jc w:val="both"/>
                    <w:rPr>
                      <w:szCs w:val="24"/>
                      <w:lang w:eastAsia="lt-LT"/>
                    </w:rPr>
                  </w:pPr>
                  <w:sdt>
                    <w:sdtPr>
                      <w:alias w:val="Numeris"/>
                      <w:tag w:val="nr_dfda48ea6b344a04aa750a7da190bef6"/>
                      <w:id w:val="1835417252"/>
                      <w:lock w:val="sdtLocked"/>
                    </w:sdtPr>
                    <w:sdtEndPr/>
                    <w:sdtContent>
                      <w:r w:rsidR="007126B9">
                        <w:rPr>
                          <w:szCs w:val="24"/>
                          <w:lang w:eastAsia="lt-LT"/>
                        </w:rPr>
                        <w:t>1.15</w:t>
                      </w:r>
                    </w:sdtContent>
                  </w:sdt>
                  <w:r w:rsidR="007126B9">
                    <w:rPr>
                      <w:szCs w:val="24"/>
                      <w:lang w:eastAsia="lt-LT"/>
                    </w:rPr>
                    <w:t>. Pakeisti 60.3 papunktį ir jį išdėstyti taip:</w:t>
                  </w:r>
                </w:p>
                <w:sdt>
                  <w:sdtPr>
                    <w:alias w:val="citata"/>
                    <w:tag w:val="part_4a0239d2e2ea4a4185ea00ba0e9f5c15"/>
                    <w:id w:val="-577982099"/>
                    <w:lock w:val="sdtLocked"/>
                  </w:sdtPr>
                  <w:sdtEndPr/>
                  <w:sdtContent>
                    <w:sdt>
                      <w:sdtPr>
                        <w:alias w:val="60.3 pp."/>
                        <w:tag w:val="part_7d9e5e6c0f164a2faf2096a6368b6c15"/>
                        <w:id w:val="-1051463818"/>
                        <w:lock w:val="sdtLocked"/>
                      </w:sdtPr>
                      <w:sdtEndPr/>
                      <w:sdtContent>
                        <w:p w:rsidR="00D22B18" w:rsidRDefault="007126B9">
                          <w:pPr>
                            <w:tabs>
                              <w:tab w:val="left" w:pos="0"/>
                              <w:tab w:val="left" w:pos="709"/>
                              <w:tab w:val="left" w:pos="851"/>
                              <w:tab w:val="left" w:pos="993"/>
                            </w:tabs>
                            <w:suppressAutoHyphens/>
                            <w:ind w:firstLine="993"/>
                            <w:jc w:val="both"/>
                            <w:rPr>
                              <w:szCs w:val="24"/>
                              <w:lang w:eastAsia="lt-LT"/>
                            </w:rPr>
                          </w:pPr>
                          <w:r>
                            <w:rPr>
                              <w:szCs w:val="24"/>
                              <w:lang w:eastAsia="lt-LT"/>
                            </w:rPr>
                            <w:t>„</w:t>
                          </w:r>
                          <w:sdt>
                            <w:sdtPr>
                              <w:alias w:val="Numeris"/>
                              <w:tag w:val="nr_7d9e5e6c0f164a2faf2096a6368b6c15"/>
                              <w:id w:val="1882122207"/>
                              <w:lock w:val="sdtLocked"/>
                            </w:sdtPr>
                            <w:sdtEndPr/>
                            <w:sdtContent>
                              <w:r>
                                <w:rPr>
                                  <w:szCs w:val="24"/>
                                  <w:lang w:eastAsia="lt-LT"/>
                                </w:rPr>
                                <w:t>60.3</w:t>
                              </w:r>
                            </w:sdtContent>
                          </w:sdt>
                          <w:r>
                            <w:rPr>
                              <w:szCs w:val="24"/>
                              <w:lang w:eastAsia="lt-LT"/>
                            </w:rPr>
                            <w:t xml:space="preserve">. 4 BSI dydžio periodinė išmoka skiriama už kiekvieną šeimynoje ar nuolatinio globotojo per globos centrą apgyvendintą vaiką, jeigu jis ir toliau gyvena šeimynoje ar pas nuolatinį globotoją per globos centrą ir mokosi pagal bendrojo ugdymo programą, baigiamaisiais mokymosi metais mokami iki tų metų rugsėjo 1 dienos, o jeigu mokosi pagal formaliojo profesinio mokymo programą (taip pat ir asmeniui, kurio mokymą pagal bendrojo ugdymo programą kartu su profesinio ugdymo programa vykdo profesinio mokymo teikėjai) ar studijuoja aukštojoje mokykloje pagal </w:t>
                          </w:r>
                          <w:r>
                            <w:rPr>
                              <w:szCs w:val="24"/>
                              <w:lang w:eastAsia="lt-LT"/>
                            </w:rPr>
                            <w:lastRenderedPageBreak/>
                            <w:t>nuolatinės studijų formos programą, iki mokymosi ar studijų pagal šias programas baigimo dienos, bet ne ilgiau, iki jam sukaks 24 metai.“</w:t>
                          </w:r>
                        </w:p>
                      </w:sdtContent>
                    </w:sdt>
                  </w:sdtContent>
                </w:sdt>
              </w:sdtContent>
            </w:sdt>
            <w:sdt>
              <w:sdtPr>
                <w:alias w:val="1.16 pp."/>
                <w:tag w:val="part_cc9e640b9c804c7c973a501cfff29166"/>
                <w:id w:val="831178505"/>
                <w:lock w:val="sdtLocked"/>
              </w:sdtPr>
              <w:sdtEndPr/>
              <w:sdtContent>
                <w:p w:rsidR="00D22B18" w:rsidRDefault="00866758">
                  <w:pPr>
                    <w:tabs>
                      <w:tab w:val="left" w:pos="0"/>
                      <w:tab w:val="left" w:pos="709"/>
                      <w:tab w:val="left" w:pos="851"/>
                      <w:tab w:val="left" w:pos="993"/>
                    </w:tabs>
                    <w:suppressAutoHyphens/>
                    <w:ind w:firstLine="993"/>
                    <w:jc w:val="both"/>
                    <w:rPr>
                      <w:szCs w:val="24"/>
                      <w:lang w:eastAsia="lt-LT"/>
                    </w:rPr>
                  </w:pPr>
                  <w:sdt>
                    <w:sdtPr>
                      <w:alias w:val="Numeris"/>
                      <w:tag w:val="nr_cc9e640b9c804c7c973a501cfff29166"/>
                      <w:id w:val="-685827071"/>
                      <w:lock w:val="sdtLocked"/>
                    </w:sdtPr>
                    <w:sdtEndPr/>
                    <w:sdtContent>
                      <w:r w:rsidR="007126B9">
                        <w:rPr>
                          <w:szCs w:val="24"/>
                          <w:lang w:eastAsia="lt-LT"/>
                        </w:rPr>
                        <w:t>1.16</w:t>
                      </w:r>
                    </w:sdtContent>
                  </w:sdt>
                  <w:r w:rsidR="007126B9">
                    <w:rPr>
                      <w:szCs w:val="24"/>
                      <w:lang w:eastAsia="lt-LT"/>
                    </w:rPr>
                    <w:t>. Pakeisti 60.4 papunktį ir jį išdėstyti taip:</w:t>
                  </w:r>
                </w:p>
                <w:sdt>
                  <w:sdtPr>
                    <w:alias w:val="citata"/>
                    <w:tag w:val="part_b019a244f68c4458b88f02e2461454f6"/>
                    <w:id w:val="2123259964"/>
                    <w:lock w:val="sdtLocked"/>
                  </w:sdtPr>
                  <w:sdtEndPr/>
                  <w:sdtContent>
                    <w:sdt>
                      <w:sdtPr>
                        <w:alias w:val="60.4 pp."/>
                        <w:tag w:val="part_ba2dd1a29f6b4a028636b378ee73a4c9"/>
                        <w:id w:val="-1262142655"/>
                        <w:lock w:val="sdtLocked"/>
                      </w:sdtPr>
                      <w:sdtEndPr/>
                      <w:sdtContent>
                        <w:p w:rsidR="00D22B18" w:rsidRDefault="007126B9">
                          <w:pPr>
                            <w:tabs>
                              <w:tab w:val="left" w:pos="0"/>
                              <w:tab w:val="left" w:pos="709"/>
                              <w:tab w:val="left" w:pos="851"/>
                              <w:tab w:val="left" w:pos="993"/>
                            </w:tabs>
                            <w:suppressAutoHyphens/>
                            <w:ind w:firstLine="993"/>
                            <w:jc w:val="both"/>
                            <w:rPr>
                              <w:szCs w:val="24"/>
                              <w:lang w:eastAsia="lt-LT"/>
                            </w:rPr>
                          </w:pPr>
                          <w:r>
                            <w:rPr>
                              <w:szCs w:val="24"/>
                              <w:lang w:eastAsia="lt-LT"/>
                            </w:rPr>
                            <w:t>„</w:t>
                          </w:r>
                          <w:sdt>
                            <w:sdtPr>
                              <w:alias w:val="Numeris"/>
                              <w:tag w:val="nr_ba2dd1a29f6b4a028636b378ee73a4c9"/>
                              <w:id w:val="-1385639938"/>
                              <w:lock w:val="sdtLocked"/>
                            </w:sdtPr>
                            <w:sdtEndPr/>
                            <w:sdtContent>
                              <w:r>
                                <w:rPr>
                                  <w:szCs w:val="24"/>
                                  <w:lang w:eastAsia="lt-LT"/>
                                </w:rPr>
                                <w:t>60.4</w:t>
                              </w:r>
                            </w:sdtContent>
                          </w:sdt>
                          <w:r>
                            <w:rPr>
                              <w:szCs w:val="24"/>
                              <w:lang w:eastAsia="lt-LT"/>
                            </w:rPr>
                            <w:t>. 8 BSI dydžio vienkartinė įsikūrimo parama vaiko apgyvendinimui skirtai vietai įkurti. Parama naudojama vaiko gyvenimo sąlygoms pritaikyti, įsigyti būtiniausiems daiktams, namų apyvokos reikmenims, taip pat kitoms einamosioms išlaidoms, susijusioms su globojamo (rūpinamo) vaiko poreikių tenkinimu. Ji mokama už kiekvieną įkurtą vaikui apgyvendinti skirtą vietą pas budintį globotoją ar nuolatinį globotoją per globos centrą ir pervedama ne vėliau kaip per 14 darbo dienų nuo jos įrengimo. Vienkartinė įsikūrimo parama grąžinama, jeigu sutartis su budinčiu globotoju ar nuolatiniu globotoju per globos centrą nutraukiama nepraėjus trijų mėnesių nuo sutarties pasirašymo dienos laikotarpiui.“</w:t>
                          </w:r>
                        </w:p>
                      </w:sdtContent>
                    </w:sdt>
                  </w:sdtContent>
                </w:sdt>
              </w:sdtContent>
            </w:sdt>
          </w:sdtContent>
        </w:sdt>
        <w:sdt>
          <w:sdtPr>
            <w:alias w:val="2 p."/>
            <w:tag w:val="part_f05b3d0129314c7f9f7b2cc50b320e25"/>
            <w:id w:val="-1833983279"/>
            <w:lock w:val="sdtLocked"/>
          </w:sdtPr>
          <w:sdtEndPr/>
          <w:sdtContent>
            <w:p w:rsidR="00D22B18" w:rsidRDefault="00866758" w:rsidP="00BC5276">
              <w:pPr>
                <w:tabs>
                  <w:tab w:val="left" w:pos="0"/>
                  <w:tab w:val="left" w:pos="709"/>
                  <w:tab w:val="left" w:pos="851"/>
                  <w:tab w:val="left" w:pos="993"/>
                </w:tabs>
                <w:suppressAutoHyphens/>
                <w:ind w:firstLine="993"/>
                <w:jc w:val="both"/>
                <w:rPr>
                  <w:lang w:eastAsia="lt-LT"/>
                </w:rPr>
              </w:pPr>
              <w:sdt>
                <w:sdtPr>
                  <w:alias w:val="Numeris"/>
                  <w:tag w:val="nr_f05b3d0129314c7f9f7b2cc50b320e25"/>
                  <w:id w:val="-611591206"/>
                  <w:lock w:val="sdtLocked"/>
                </w:sdtPr>
                <w:sdtEndPr/>
                <w:sdtContent>
                  <w:r w:rsidR="007126B9">
                    <w:rPr>
                      <w:lang w:eastAsia="lt-LT"/>
                    </w:rPr>
                    <w:t>2</w:t>
                  </w:r>
                </w:sdtContent>
              </w:sdt>
              <w:r w:rsidR="007126B9">
                <w:rPr>
                  <w:lang w:eastAsia="lt-LT"/>
                </w:rPr>
                <w:t>.</w:t>
              </w:r>
              <w:r w:rsidR="007126B9">
                <w:rPr>
                  <w:lang w:eastAsia="lt-LT"/>
                </w:rPr>
                <w:tab/>
              </w:r>
              <w:r w:rsidR="007126B9">
                <w:rPr>
                  <w:szCs w:val="24"/>
                  <w:lang w:eastAsia="lt-LT"/>
                </w:rPr>
                <w:t>Paskelbti šį sprendimą Teisės aktų registre ir Vilniaus rajono savivaldybės interneto svetainėje.</w:t>
              </w:r>
            </w:p>
          </w:sdtContent>
        </w:sdt>
        <w:sdt>
          <w:sdtPr>
            <w:alias w:val="signatura"/>
            <w:tag w:val="part_b6006ae855224415a84e00294efaf079"/>
            <w:id w:val="-1724591654"/>
            <w:lock w:val="sdtLocked"/>
          </w:sdtPr>
          <w:sdtEndPr/>
          <w:sdtContent>
            <w:p w:rsidR="00BC5276" w:rsidRDefault="00BC5276">
              <w:pPr>
                <w:tabs>
                  <w:tab w:val="left" w:pos="7088"/>
                </w:tabs>
                <w:suppressAutoHyphens/>
              </w:pPr>
            </w:p>
            <w:p w:rsidR="00BC5276" w:rsidRDefault="00BC5276">
              <w:pPr>
                <w:tabs>
                  <w:tab w:val="left" w:pos="7088"/>
                </w:tabs>
                <w:suppressAutoHyphens/>
              </w:pPr>
            </w:p>
            <w:p w:rsidR="00BC5276" w:rsidRDefault="00BC5276">
              <w:pPr>
                <w:tabs>
                  <w:tab w:val="left" w:pos="7088"/>
                </w:tabs>
                <w:suppressAutoHyphens/>
              </w:pPr>
            </w:p>
            <w:p w:rsidR="00D22B18" w:rsidRDefault="007126B9">
              <w:pPr>
                <w:tabs>
                  <w:tab w:val="left" w:pos="7088"/>
                </w:tabs>
                <w:suppressAutoHyphens/>
              </w:pPr>
              <w:r>
                <w:t>Savivaldybės meras</w:t>
              </w:r>
              <w:r>
                <w:tab/>
                <w:t xml:space="preserve">        Robert </w:t>
              </w:r>
              <w:proofErr w:type="spellStart"/>
              <w:r>
                <w:t>Duchnevič</w:t>
              </w:r>
              <w:proofErr w:type="spellEnd"/>
            </w:p>
            <w:p w:rsidR="00D22B18" w:rsidRDefault="00D22B18">
              <w:pPr>
                <w:rPr>
                  <w:szCs w:val="24"/>
                </w:rPr>
              </w:pPr>
            </w:p>
            <w:p w:rsidR="00D22B18" w:rsidRDefault="00866758">
              <w:pPr>
                <w:rPr>
                  <w:sz w:val="20"/>
                </w:rPr>
              </w:pPr>
            </w:p>
          </w:sdtContent>
        </w:sdt>
      </w:sdtContent>
    </w:sdt>
    <w:sectPr w:rsidR="00D22B18">
      <w:pgSz w:w="11906" w:h="16838"/>
      <w:pgMar w:top="851" w:right="567" w:bottom="1134" w:left="1560"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4C67"/>
    <w:rsid w:val="001F4C67"/>
    <w:rsid w:val="007126B9"/>
    <w:rsid w:val="00866758"/>
    <w:rsid w:val="00BC5276"/>
    <w:rsid w:val="00D22B1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C00E3CF-E784-4B58-A7A6-C13C2CDB86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20069862">
      <w:bodyDiv w:val="1"/>
      <w:marLeft w:val="0"/>
      <w:marRight w:val="0"/>
      <w:marTop w:val="0"/>
      <w:marBottom w:val="0"/>
      <w:divBdr>
        <w:top w:val="none" w:sz="0" w:space="0" w:color="auto"/>
        <w:left w:val="none" w:sz="0" w:space="0" w:color="auto"/>
        <w:bottom w:val="none" w:sz="0" w:space="0" w:color="auto"/>
        <w:right w:val="none" w:sz="0" w:space="0" w:color="auto"/>
      </w:divBdr>
      <w:divsChild>
        <w:div w:id="209015241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ed05cecbc32746429f7f1cc76f002307" PartId="3efe042edb4148b9ba42d2517cccede3">
    <Part Type="preambule" DocPartId="6c659b78067c4e93b160ff748e455d23" PartId="4ed4c41b889548c1becda1de6a0ed47e"/>
    <Part Type="punktas" Nr="1" Abbr="1 p." DocPartId="f73a899029404ec38addef29a49fe284" PartId="4c507c44e2fc43938bdd2cbdaa248aa6">
      <Part Type="papunktis" Nr="1.1" Abbr="1.1 pp." DocPartId="98027fa64b49498cb9eaf9b72e570e6c" PartId="e5e62277f96b406387b5b908fb245d2a">
        <Part Type="citata" DocPartId="4a3f6200b56e4f9d908557bcc326a813" PartId="e1da175346fb459fa7533679438498cd">
          <Part Type="punktas" Nr="21" Abbr="21 p." DocPartId="a2d5eba161a54145a7ef7f252d97f2ae" PartId="06b5791b9e92473d8cc8f80d45c3678c"/>
        </Part>
      </Part>
      <Part Type="papunktis" Nr="1.2" Abbr="1.2 pp." DocPartId="6e9b6ae734a14eec8e69de3dcb53e99f" PartId="d6ce062632454bdfbcd15cd2439799ca">
        <Part Type="citata" DocPartId="0264cde7bce745db82131db1aa46e2c4" PartId="21c98ff9af7745e2821a89fa51496f55">
          <Part Type="punktas" Nr="33" Abbr="33 p." DocPartId="4283aef4f68448ec8dc55ef5de6d759f" PartId="12c5e85a42cc412a9c6d98e57f1300f2"/>
        </Part>
      </Part>
      <Part Type="papunktis" Nr="1.3" Abbr="1.3 pp." DocPartId="52d3702494b6466f8c35303024bd31db" PartId="95e753e12a0f4275b04c3378174fa255">
        <Part Type="citata" DocPartId="7c33d38695b3491a8b45d6ad22c9b6a3" PartId="7a3120d08d064394a8af8c715a29a838">
          <Part Type="punktas" Nr="35" Abbr="35 p." DocPartId="d7b32e4615464a98a85ebc7c18780ac7" PartId="902c7616698749078ec6a4819f834ba8"/>
        </Part>
      </Part>
      <Part Type="papunktis" Nr="1.4" Abbr="1.4 pp." DocPartId="0902593f56284f08920ffe4e3ddcf294" PartId="66bfec1073414d71a687c8febc554bd4">
        <Part Type="citata" DocPartId="e28135b6e4264c399174e97c1282ab97" PartId="3a12362ca1ff49df801e129a7ff2db84">
          <Part Type="papunktis" Nr="36.3" Abbr="36.3 pp." DocPartId="ecedbc8d3818445d9731c5f7633194b8" PartId="4beefdb1d04d40ef95ecc2227b783510"/>
        </Part>
      </Part>
      <Part Type="papunktis" Nr="1.5" Abbr="1.5 pp." DocPartId="f7afb061bcbe4db0bd9488a437e41340" PartId="74dcd82ce6eb42daa05d4ead0484403e">
        <Part Type="citata" DocPartId="4f8cb106d447492691ad3cde94d9ab0f" PartId="4c0a0139c1c04c269b6d2be9c0864a8d">
          <Part Type="papunktis" Nr="54.2" Abbr="54.2 pp." DocPartId="aebfb923a383404f9391a14f55c8affb" PartId="5d95684f387a427a8266bedae6117088"/>
        </Part>
      </Part>
      <Part Type="papunktis" Nr="1.6" Abbr="1.6 pp." DocPartId="06edd693269e4339bd6573bbe92358a2" PartId="e1a452487ef04934a14c7f77e2d849a4">
        <Part Type="citata" DocPartId="01bf033757484ce48bccd373b1b3d0c4" PartId="3c4ee501dc1e47d8a7d2652ec748a58d">
          <Part Type="punktas" Nr="57" Abbr="57 p." DocPartId="2907394e4dfb43829d4514959c3c6181" PartId="48131d4c682e44f1ad637b1f92bf1639"/>
        </Part>
      </Part>
      <Part Type="papunktis" Nr="1.7" Abbr="1.7 pp." DocPartId="78107952ddbd4ba6a846ef4f636e4249" PartId="af6b8778effd4b37a835ad1c49a6a7b2">
        <Part Type="citata" DocPartId="be006055f23e4683a1bcf80d7f0e0cd0" PartId="6a3f0ececb3447dba8d90182659fc538">
          <Part Type="papunktis" Nr="58.2" Abbr="58.2 pp." DocPartId="f6a94638ef634d128f51377820f45601" PartId="6c98734c928949839b18b2dc00c91970"/>
        </Part>
      </Part>
      <Part Type="papunktis" Nr="1.8" Abbr="1.8 pp." DocPartId="2333bae84f974eaa97fb24310f7bbe91" PartId="e0b350b0168b485c822e5e98f15c350c">
        <Part Type="citata" DocPartId="ae270f248734455ca5614c762723aa0c" PartId="2bfa96881bc74a0fa8f813090af27a46">
          <Part Type="papunktis" Nr="58.2.1" Abbr="58.2.1 pp." DocPartId="da036040d1c34969a8547a0a83c96693" PartId="dd499236f04b436c849044df901d206d"/>
          <Part Type="papunktis" Nr="58.2.2" Abbr="58.2.2 pp." DocPartId="b70329c24f8047bcb31ff3522cee109d" PartId="a244d596adbd4a60b05dd6be3960e26f"/>
          <Part Type="papunktis" Nr="58.2.3" Abbr="58.2.3 pp." DocPartId="45a04948e8bc4b72b5910101cce12729" PartId="3abd90423e37486bb6220f5f0c4130ac"/>
        </Part>
      </Part>
      <Part Type="papunktis" Nr="1.9" Abbr="1.9 pp." DocPartId="8432afda73b54d10b38065f896b430f3" PartId="05ba3ac4367d48718aefa066c92d8172">
        <Part Type="citata" DocPartId="4c60e699ebca4af6ae1168f2366e25ef" PartId="e599e7756943422f85f8580dd8b6e9a6">
          <Part Type="papunktis" Nr="60.1" Abbr="60.1 pp." DocPartId="30626b7772164b71af709faa931f7c86" PartId="e9a9ef7e015245b9aceebaea3564819a"/>
        </Part>
      </Part>
      <Part Type="papunktis" Nr="1.10" Abbr="1.10 pp." DocPartId="877836ff8b6f4fd4a40abde4ecc70f37" PartId="b848c47b5eac46fa964c5aafd45abc74">
        <Part Type="citata" DocPartId="61732968a7414197b0820eca40f6d684" PartId="9e76a6a5ddb943bbb070f5e5c0e48fc9">
          <Part Type="papunktis" Nr="60.1.1" Abbr="60.1.1 pp." DocPartId="d261ad1abb7a4003841e388968f1656b" PartId="abf585ff755747e5a933d88ee79d05fc"/>
        </Part>
      </Part>
      <Part Type="papunktis" Nr="1.11" Abbr="1.11 pp." DocPartId="b4fed5c0143646b38e1908d291bfc1d3" PartId="192cb80475f64aaf8641ddb2a05c54c1">
        <Part Type="citata" DocPartId="f4b3a0dde1b742298a05fd09bef71049" PartId="79473d37a5f54fd0b932d2f6321c3aff">
          <Part Type="papunktis" Nr="60.1.2" Abbr="60.1.2 pp." DocPartId="22abe77d55fb4a27a69fc643fe915161" PartId="e11564f9208744e7843eedf51d4d5c01"/>
        </Part>
      </Part>
      <Part Type="papunktis" Nr="1.12" Abbr="1.12 pp." DocPartId="965ca39755ec412fa09dc7b7d24aa4f8" PartId="0d56666491e247a38ac6d87fad1d1a08">
        <Part Type="citata" DocPartId="b6d9e10ec87f4a268bb2dc2fa7ad41b1" PartId="c9e6ba9d8f234ec6954cd3c6ea73caac">
          <Part Type="papunktis" Nr="60.1.3" Abbr="60.1.3 pp." DocPartId="07d5a6b46d874249a915e01e0a38ebff" PartId="3e8d1f68b5384ff3b298c1af79dfbe15"/>
        </Part>
      </Part>
      <Part Type="papunktis" Nr="1.13" Abbr="1.13 pp." DocPartId="d9436fbe586f4ab49dc7c851874eb620" PartId="11e0ebf511284ba7a442ae3d1d40faa6">
        <Part Type="citata" DocPartId="bd3f325d2c8d4c4da0a6d89b59f75f36" PartId="9c0701a4deda4f278f455cf8e87a8bea">
          <Part Type="papunktis" Nr="60.1.4" Abbr="60.1.4 pp." DocPartId="a369550ea1364f20a98f89c4e6d954b4" PartId="7a88f1dfeb6b40a09efb754639bf9e07"/>
        </Part>
      </Part>
      <Part Type="papunktis" Nr="1.14" Abbr="1.14 pp." DocPartId="3ea8c82b93e54216b43e89c3a510c40a" PartId="2588ae30f8754706b66faf0fc6542f62">
        <Part Type="citata" DocPartId="71e575e9891e425eb69292207a847d3c" PartId="0d0d46cbf43b406883e9b826d8c1ed9a">
          <Part Type="papunktis" Nr="60.2" Abbr="60.2 pp." DocPartId="fadbf8fe7e8f41c9ab1d07f725961988" PartId="8518d37c53b64312993e42dc1ce9b7ee"/>
        </Part>
      </Part>
      <Part Type="papunktis" Nr="1.15" Abbr="1.15 pp." DocPartId="edb25a01a933435f97e4d5d2757758b4" PartId="dfda48ea6b344a04aa750a7da190bef6">
        <Part Type="citata" DocPartId="1d7e8d258f62451db3cbe3d80488619e" PartId="4a0239d2e2ea4a4185ea00ba0e9f5c15">
          <Part Type="papunktis" Nr="60.3" Abbr="60.3 pp." DocPartId="c8d5417a81054671bfd1881ee26c1b7d" PartId="7d9e5e6c0f164a2faf2096a6368b6c15"/>
        </Part>
      </Part>
      <Part Type="papunktis" Nr="1.16" Abbr="1.16 pp." DocPartId="74fa2d043ef64341a71584b13fb15d10" PartId="cc9e640b9c804c7c973a501cfff29166">
        <Part Type="citata" DocPartId="03e5d1bb0ca74eb39442a1416a221de4" PartId="b019a244f68c4458b88f02e2461454f6">
          <Part Type="papunktis" Nr="60.4" Abbr="60.4 pp." DocPartId="a0fc3982bf56461b86569a73c6084c23" PartId="ba2dd1a29f6b4a028636b378ee73a4c9"/>
        </Part>
      </Part>
    </Part>
    <Part Type="punktas" Nr="2" Abbr="2 p." DocPartId="047f930c82f44a4190de3038061ea38c" PartId="f05b3d0129314c7f9f7b2cc50b320e25"/>
    <Part Type="signatura" DocPartId="a63460a5a0254b80b234f055b35c4f15" PartId="b6006ae855224415a84e00294efaf079"/>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3C48EC-4E41-4924-86B6-B42288954FE3}">
  <ds:schemaRefs>
    <ds:schemaRef ds:uri="http://lrs.lt/TAIS/DocParts"/>
  </ds:schemaRefs>
</ds:datastoreItem>
</file>

<file path=customXml/itemProps2.xml><?xml version="1.0" encoding="utf-8"?>
<ds:datastoreItem xmlns:ds="http://schemas.openxmlformats.org/officeDocument/2006/customXml" ds:itemID="{9AF91F41-8DA9-4A1F-9C1E-7A340435ED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5561</Words>
  <Characters>3171</Characters>
  <Application>Microsoft Office Word</Application>
  <DocSecurity>0</DocSecurity>
  <Lines>26</Lines>
  <Paragraphs>17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8715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Eva Perepečkienė</dc:creator>
  <cp:lastModifiedBy>DINDIENĖ Laura</cp:lastModifiedBy>
  <cp:revision>5</cp:revision>
  <cp:lastPrinted>2025-02-14T07:43:00Z</cp:lastPrinted>
  <dcterms:created xsi:type="dcterms:W3CDTF">2025-06-04T11:33:00Z</dcterms:created>
  <dcterms:modified xsi:type="dcterms:W3CDTF">2025-06-04T13:56:00Z</dcterms:modified>
</cp:coreProperties>
</file>