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1ef4345c9094c97ab37691590eb6d64"/>
        <w:id w:val="65003075"/>
        <w:lock w:val="sdtLocked"/>
      </w:sdtPr>
      <w:sdtEndPr/>
      <w:sdtContent>
        <w:p w14:paraId="035A1419" w14:textId="400745B4" w:rsidR="00CC0EE5" w:rsidRDefault="003E4BDE" w:rsidP="003E4BDE">
          <w:pPr>
            <w:tabs>
              <w:tab w:val="center" w:pos="4986"/>
              <w:tab w:val="right" w:pos="9972"/>
            </w:tabs>
            <w:suppressAutoHyphens/>
            <w:jc w:val="center"/>
            <w:rPr>
              <w:szCs w:val="24"/>
              <w:lang w:val="en-US" w:eastAsia="ar-SA"/>
            </w:rPr>
          </w:pPr>
          <w:r>
            <w:rPr>
              <w:noProof/>
              <w:szCs w:val="24"/>
              <w:lang w:eastAsia="lt-LT"/>
            </w:rPr>
            <w:drawing>
              <wp:inline distT="0" distB="0" distL="0" distR="0" wp14:anchorId="035A155A" wp14:editId="035A155B">
                <wp:extent cx="666750" cy="7715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lum contrast="30000"/>
                          <a:extLst>
                            <a:ext uri="{28A0092B-C50C-407E-A947-70E740481C1C}">
                              <a14:useLocalDpi xmlns:a14="http://schemas.microsoft.com/office/drawing/2010/main" val="0"/>
                            </a:ext>
                          </a:extLst>
                        </a:blip>
                        <a:srcRect/>
                        <a:stretch>
                          <a:fillRect/>
                        </a:stretch>
                      </pic:blipFill>
                      <pic:spPr bwMode="auto">
                        <a:xfrm>
                          <a:off x="0" y="0"/>
                          <a:ext cx="666750" cy="771525"/>
                        </a:xfrm>
                        <a:prstGeom prst="rect">
                          <a:avLst/>
                        </a:prstGeom>
                        <a:solidFill>
                          <a:srgbClr val="FFFFFF"/>
                        </a:solidFill>
                        <a:ln>
                          <a:noFill/>
                        </a:ln>
                      </pic:spPr>
                    </pic:pic>
                  </a:graphicData>
                </a:graphic>
              </wp:inline>
            </w:drawing>
          </w:r>
        </w:p>
        <w:p w14:paraId="035A141A" w14:textId="77777777" w:rsidR="00CC0EE5" w:rsidRDefault="003E4BDE" w:rsidP="003E4BDE">
          <w:pPr>
            <w:suppressAutoHyphens/>
            <w:jc w:val="center"/>
            <w:rPr>
              <w:b/>
              <w:szCs w:val="24"/>
              <w:lang w:eastAsia="ar-SA"/>
            </w:rPr>
          </w:pPr>
          <w:r>
            <w:rPr>
              <w:b/>
              <w:szCs w:val="24"/>
              <w:lang w:eastAsia="ar-SA"/>
            </w:rPr>
            <w:t>LAZDIJŲ RAJONO SAVIVALDYBĖS TARYBA</w:t>
          </w:r>
        </w:p>
        <w:p w14:paraId="052E494C" w14:textId="77777777" w:rsidR="003E4BDE" w:rsidRDefault="003E4BDE" w:rsidP="003E4BDE">
          <w:pPr>
            <w:suppressAutoHyphens/>
            <w:jc w:val="center"/>
            <w:rPr>
              <w:b/>
              <w:szCs w:val="24"/>
              <w:lang w:eastAsia="ar-SA"/>
            </w:rPr>
          </w:pPr>
        </w:p>
        <w:p w14:paraId="035A141C" w14:textId="77777777" w:rsidR="00CC0EE5" w:rsidRDefault="003E4BDE" w:rsidP="003E4BDE">
          <w:pPr>
            <w:suppressAutoHyphens/>
            <w:jc w:val="center"/>
            <w:rPr>
              <w:b/>
              <w:bCs/>
              <w:szCs w:val="24"/>
              <w:lang w:eastAsia="ar-SA"/>
            </w:rPr>
          </w:pPr>
          <w:r>
            <w:rPr>
              <w:b/>
              <w:bCs/>
              <w:szCs w:val="24"/>
              <w:lang w:eastAsia="ar-SA"/>
            </w:rPr>
            <w:t>SPRENDIMAS</w:t>
          </w:r>
        </w:p>
        <w:p w14:paraId="42933C9E" w14:textId="44F0654D" w:rsidR="00CC0EE5" w:rsidRDefault="003E4BDE" w:rsidP="003E4BDE">
          <w:pPr>
            <w:suppressAutoHyphens/>
            <w:jc w:val="center"/>
            <w:rPr>
              <w:b/>
              <w:bCs/>
              <w:szCs w:val="24"/>
              <w:lang w:eastAsia="ar-SA"/>
            </w:rPr>
          </w:pPr>
          <w:r>
            <w:rPr>
              <w:b/>
              <w:bCs/>
              <w:szCs w:val="24"/>
              <w:lang w:eastAsia="ar-SA"/>
            </w:rPr>
            <w:t xml:space="preserve">DĖL LAZDIJŲ RAJONO SAVIVALDYBĖS TEIZŲ SENIŪNIJOS PANAIKINIMO IR JOS TERITORIJOS PRISKYRIMO ŠVENTEŽERIO SENIŪNIJAI, PAKEIČIANT ŠVENTEŽERIO SENIŪNIJOS TERITORIJOS RIBAS  </w:t>
          </w:r>
        </w:p>
        <w:p w14:paraId="3BB0A54E" w14:textId="77777777" w:rsidR="00CC0EE5" w:rsidRDefault="00CC0EE5" w:rsidP="003E4BDE">
          <w:pPr>
            <w:suppressAutoHyphens/>
            <w:jc w:val="center"/>
            <w:rPr>
              <w:szCs w:val="24"/>
              <w:lang w:eastAsia="ar-SA"/>
            </w:rPr>
          </w:pPr>
        </w:p>
        <w:p w14:paraId="035A141F" w14:textId="186EDED3" w:rsidR="00CC0EE5" w:rsidRDefault="003E4BDE" w:rsidP="003E4BDE">
          <w:pPr>
            <w:suppressAutoHyphens/>
            <w:jc w:val="center"/>
            <w:rPr>
              <w:szCs w:val="24"/>
              <w:lang w:eastAsia="ar-SA"/>
            </w:rPr>
          </w:pPr>
          <w:r>
            <w:rPr>
              <w:szCs w:val="24"/>
              <w:lang w:eastAsia="ar-SA"/>
            </w:rPr>
            <w:t>2015 m. gruodžio 4 d. Nr. 5TS-232</w:t>
          </w:r>
        </w:p>
        <w:p w14:paraId="035A1420" w14:textId="77777777" w:rsidR="00CC0EE5" w:rsidRDefault="003E4BDE" w:rsidP="003E4BDE">
          <w:pPr>
            <w:suppressAutoHyphens/>
            <w:jc w:val="center"/>
            <w:rPr>
              <w:szCs w:val="24"/>
              <w:lang w:eastAsia="ar-SA"/>
            </w:rPr>
          </w:pPr>
          <w:r>
            <w:rPr>
              <w:szCs w:val="24"/>
              <w:lang w:eastAsia="ar-SA"/>
            </w:rPr>
            <w:t>Lazdijai</w:t>
          </w:r>
        </w:p>
        <w:p w14:paraId="04607B1D" w14:textId="77777777" w:rsidR="003E4BDE" w:rsidRDefault="003E4BDE" w:rsidP="003E4BDE">
          <w:pPr>
            <w:suppressAutoHyphens/>
            <w:jc w:val="center"/>
            <w:rPr>
              <w:szCs w:val="24"/>
              <w:lang w:eastAsia="ar-SA"/>
            </w:rPr>
          </w:pPr>
        </w:p>
        <w:p w14:paraId="045FAD74" w14:textId="77777777" w:rsidR="003E4BDE" w:rsidRDefault="003E4BDE" w:rsidP="003E4BDE">
          <w:pPr>
            <w:suppressAutoHyphens/>
            <w:jc w:val="center"/>
            <w:rPr>
              <w:szCs w:val="24"/>
              <w:lang w:eastAsia="ar-SA"/>
            </w:rPr>
          </w:pPr>
        </w:p>
        <w:sdt>
          <w:sdtPr>
            <w:alias w:val="preambule"/>
            <w:tag w:val="part_470fd3571ac94f6f8ba123ac3fc72d6d"/>
            <w:id w:val="-2022314496"/>
            <w:lock w:val="sdtLocked"/>
          </w:sdtPr>
          <w:sdtEndPr/>
          <w:sdtContent>
            <w:p w14:paraId="035A1422" w14:textId="5AC5EC62" w:rsidR="00CC0EE5" w:rsidRDefault="003E4BDE">
              <w:pPr>
                <w:suppressAutoHyphens/>
                <w:spacing w:line="360" w:lineRule="auto"/>
                <w:ind w:firstLine="720"/>
                <w:jc w:val="both"/>
                <w:rPr>
                  <w:szCs w:val="24"/>
                  <w:lang w:eastAsia="ar-SA"/>
                </w:rPr>
              </w:pPr>
              <w:r>
                <w:rPr>
                  <w:szCs w:val="24"/>
                  <w:lang w:eastAsia="ar-SA"/>
                </w:rPr>
                <w:t>Vadovaudamasi Lietuvos Respublikos vietos savivaldos įstatymo 16 straipsnio 2 dalies 13 punktu ir 31 straipsnio 1 dalimi, Lietuvos Respublikos teritorijos administracinių vienetų ir jų ribų įstatymo 7</w:t>
              </w:r>
              <w:r>
                <w:rPr>
                  <w:szCs w:val="24"/>
                  <w:vertAlign w:val="superscript"/>
                  <w:lang w:eastAsia="ar-SA"/>
                </w:rPr>
                <w:t xml:space="preserve">1 </w:t>
              </w:r>
              <w:r>
                <w:rPr>
                  <w:szCs w:val="24"/>
                  <w:lang w:eastAsia="ar-SA"/>
                </w:rPr>
                <w:t>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2015 m. rugsėjo 4 d. sprendimu Nr</w:t>
              </w:r>
              <w:r w:rsidRPr="00F13733">
                <w:rPr>
                  <w:szCs w:val="24"/>
                  <w:lang w:eastAsia="ar-SA"/>
                </w:rPr>
                <w:t>. 5TS-161</w:t>
              </w:r>
              <w:bookmarkStart w:id="0" w:name="_GoBack"/>
              <w:bookmarkEnd w:id="0"/>
              <w:r w:rsidRPr="00F13733">
                <w:rPr>
                  <w:szCs w:val="24"/>
                  <w:lang w:eastAsia="ar-SA"/>
                </w:rPr>
                <w:t xml:space="preserve"> </w:t>
              </w:r>
              <w:r>
                <w:rPr>
                  <w:szCs w:val="24"/>
                  <w:lang w:eastAsia="ar-SA"/>
                </w:rPr>
                <w:t xml:space="preserve">„Dėl vietos gyventojų apklausos rezultatų“ bei atsižvelgdama į Lazdijų rajono savivaldybės administracijos Šventežerio seniūnijos aptarnaujamos teritorijos ribų nustatymo ir buveinės planą, suderintą su valstybės įmone Registrų centru, Lazdijų rajono savivaldybės taryba </w:t>
              </w:r>
              <w:r>
                <w:rPr>
                  <w:spacing w:val="58"/>
                  <w:szCs w:val="24"/>
                  <w:lang w:eastAsia="ar-SA"/>
                </w:rPr>
                <w:t>nusprendžia:</w:t>
              </w:r>
            </w:p>
          </w:sdtContent>
        </w:sdt>
        <w:sdt>
          <w:sdtPr>
            <w:alias w:val="1 p."/>
            <w:tag w:val="part_855d8caa85de4375a07a5289d12cbad0"/>
            <w:id w:val="1601606374"/>
            <w:lock w:val="sdtLocked"/>
          </w:sdtPr>
          <w:sdtEndPr/>
          <w:sdtContent>
            <w:p w14:paraId="035A1423" w14:textId="77777777" w:rsidR="00CC0EE5" w:rsidRDefault="00F13733">
              <w:pPr>
                <w:widowControl w:val="0"/>
                <w:shd w:val="clear" w:color="auto" w:fill="FFFFFF"/>
                <w:tabs>
                  <w:tab w:val="left" w:pos="709"/>
                </w:tabs>
                <w:spacing w:line="360" w:lineRule="auto"/>
                <w:ind w:firstLine="709"/>
                <w:jc w:val="both"/>
                <w:rPr>
                  <w:szCs w:val="24"/>
                  <w:lang w:eastAsia="ar-SA"/>
                </w:rPr>
              </w:pPr>
              <w:sdt>
                <w:sdtPr>
                  <w:alias w:val="Numeris"/>
                  <w:tag w:val="nr_855d8caa85de4375a07a5289d12cbad0"/>
                  <w:id w:val="-653757948"/>
                  <w:lock w:val="sdtLocked"/>
                </w:sdtPr>
                <w:sdtEndPr/>
                <w:sdtContent>
                  <w:r w:rsidR="003E4BDE">
                    <w:rPr>
                      <w:szCs w:val="24"/>
                      <w:lang w:eastAsia="ar-SA"/>
                    </w:rPr>
                    <w:t>1</w:t>
                  </w:r>
                </w:sdtContent>
              </w:sdt>
              <w:r w:rsidR="003E4BDE">
                <w:rPr>
                  <w:szCs w:val="24"/>
                  <w:lang w:eastAsia="ar-SA"/>
                </w:rPr>
                <w:t xml:space="preserve">. Panaikinti Lazdijų rajono savivaldybės Teizų seniūniją  2015 m. gruodžio 31 d.  </w:t>
              </w:r>
            </w:p>
          </w:sdtContent>
        </w:sdt>
        <w:sdt>
          <w:sdtPr>
            <w:alias w:val="2 p."/>
            <w:tag w:val="part_5085cd06ce4d489ea883a66ff0e29a57"/>
            <w:id w:val="-200319209"/>
            <w:lock w:val="sdtLocked"/>
          </w:sdtPr>
          <w:sdtEndPr/>
          <w:sdtContent>
            <w:p w14:paraId="035A1424" w14:textId="57DA9C02" w:rsidR="00CC0EE5" w:rsidRDefault="00F13733">
              <w:pPr>
                <w:widowControl w:val="0"/>
                <w:shd w:val="clear" w:color="auto" w:fill="FFFFFF"/>
                <w:tabs>
                  <w:tab w:val="left" w:pos="709"/>
                </w:tabs>
                <w:spacing w:line="360" w:lineRule="auto"/>
                <w:ind w:firstLine="709"/>
                <w:jc w:val="both"/>
                <w:rPr>
                  <w:szCs w:val="24"/>
                  <w:lang w:eastAsia="ar-SA"/>
                </w:rPr>
              </w:pPr>
              <w:sdt>
                <w:sdtPr>
                  <w:alias w:val="Numeris"/>
                  <w:tag w:val="nr_5085cd06ce4d489ea883a66ff0e29a57"/>
                  <w:id w:val="-740256382"/>
                  <w:lock w:val="sdtLocked"/>
                </w:sdtPr>
                <w:sdtEndPr/>
                <w:sdtContent>
                  <w:r w:rsidR="003E4BDE">
                    <w:rPr>
                      <w:szCs w:val="24"/>
                      <w:lang w:eastAsia="ar-SA"/>
                    </w:rPr>
                    <w:t>2</w:t>
                  </w:r>
                </w:sdtContent>
              </w:sdt>
              <w:r w:rsidR="003E4BDE">
                <w:rPr>
                  <w:szCs w:val="24"/>
                  <w:lang w:eastAsia="ar-SA"/>
                </w:rPr>
                <w:t>. Priskirti Lazdijų rajono savivaldybės Šventežerio seniūnijai Teizų seniūnijos teritorijos gyvenamąsias vietoves ir kitas teritorijas, pakeičiant Šventežerio seniūnijos teritorijos ribas, nuo 2016 m. sausio 1 d.</w:t>
              </w:r>
            </w:p>
          </w:sdtContent>
        </w:sdt>
        <w:sdt>
          <w:sdtPr>
            <w:alias w:val="3 p."/>
            <w:tag w:val="part_10e43427a7174162b36caac9129fc061"/>
            <w:id w:val="434641096"/>
            <w:lock w:val="sdtLocked"/>
          </w:sdtPr>
          <w:sdtEndPr/>
          <w:sdtContent>
            <w:p w14:paraId="7A4B52F8" w14:textId="640B610A" w:rsidR="00CC0EE5" w:rsidRDefault="00F13733">
              <w:pPr>
                <w:widowControl w:val="0"/>
                <w:shd w:val="clear" w:color="auto" w:fill="FFFFFF"/>
                <w:tabs>
                  <w:tab w:val="left" w:pos="709"/>
                </w:tabs>
                <w:spacing w:line="360" w:lineRule="auto"/>
                <w:ind w:firstLine="709"/>
                <w:jc w:val="both"/>
                <w:rPr>
                  <w:szCs w:val="24"/>
                  <w:lang w:eastAsia="ar-SA"/>
                </w:rPr>
              </w:pPr>
              <w:sdt>
                <w:sdtPr>
                  <w:alias w:val="Numeris"/>
                  <w:tag w:val="nr_10e43427a7174162b36caac9129fc061"/>
                  <w:id w:val="1132979179"/>
                  <w:lock w:val="sdtLocked"/>
                </w:sdtPr>
                <w:sdtEndPr/>
                <w:sdtContent>
                  <w:r w:rsidR="003E4BDE">
                    <w:rPr>
                      <w:szCs w:val="24"/>
                      <w:lang w:eastAsia="ar-SA"/>
                    </w:rPr>
                    <w:t>3</w:t>
                  </w:r>
                </w:sdtContent>
              </w:sdt>
              <w:r w:rsidR="003E4BDE">
                <w:rPr>
                  <w:szCs w:val="24"/>
                  <w:lang w:eastAsia="ar-SA"/>
                </w:rPr>
                <w:t xml:space="preserve">.  </w:t>
              </w:r>
              <w:r w:rsidR="003E4BDE">
                <w:rPr>
                  <w:color w:val="000000"/>
                  <w:szCs w:val="24"/>
                  <w:lang w:eastAsia="ar-SA"/>
                </w:rPr>
                <w:t>Priskirti Lazdijų rajono savivaldybės Šventežerio seniūnijos aptarnaujamai teritorijai gyvenamąsias vietoves ir kitas teritorijas pagal priedą.</w:t>
              </w:r>
            </w:p>
          </w:sdtContent>
        </w:sdt>
        <w:sdt>
          <w:sdtPr>
            <w:alias w:val="4 p."/>
            <w:tag w:val="part_a921e61d3fc24e3d8e52e6f3d05a70eb"/>
            <w:id w:val="679322172"/>
            <w:lock w:val="sdtLocked"/>
          </w:sdtPr>
          <w:sdtEndPr/>
          <w:sdtContent>
            <w:p w14:paraId="7DACDD9A" w14:textId="60AAF58B" w:rsidR="00CC0EE5" w:rsidRDefault="00F13733">
              <w:pPr>
                <w:widowControl w:val="0"/>
                <w:shd w:val="clear" w:color="auto" w:fill="FFFFFF"/>
                <w:tabs>
                  <w:tab w:val="left" w:pos="709"/>
                </w:tabs>
                <w:spacing w:line="360" w:lineRule="auto"/>
                <w:ind w:firstLine="709"/>
                <w:jc w:val="both"/>
                <w:rPr>
                  <w:color w:val="000000"/>
                  <w:szCs w:val="24"/>
                  <w:lang w:eastAsia="ar-SA"/>
                </w:rPr>
              </w:pPr>
              <w:sdt>
                <w:sdtPr>
                  <w:alias w:val="Numeris"/>
                  <w:tag w:val="nr_a921e61d3fc24e3d8e52e6f3d05a70eb"/>
                  <w:id w:val="-157388259"/>
                  <w:lock w:val="sdtLocked"/>
                </w:sdtPr>
                <w:sdtEndPr/>
                <w:sdtContent>
                  <w:r w:rsidR="003E4BDE">
                    <w:rPr>
                      <w:color w:val="000000"/>
                      <w:szCs w:val="24"/>
                      <w:lang w:eastAsia="ar-SA"/>
                    </w:rPr>
                    <w:t>4</w:t>
                  </w:r>
                </w:sdtContent>
              </w:sdt>
              <w:r w:rsidR="003E4BDE">
                <w:rPr>
                  <w:color w:val="000000"/>
                  <w:szCs w:val="24"/>
                  <w:lang w:eastAsia="ar-SA"/>
                </w:rPr>
                <w:t xml:space="preserve">. Patvirtinti Lazdijų rajono savivaldybės Šventežerio seniūnijos aptarnaujamos teritorijos ribas  (planas pridedamas). </w:t>
              </w:r>
            </w:p>
          </w:sdtContent>
        </w:sdt>
        <w:sdt>
          <w:sdtPr>
            <w:alias w:val="5 p."/>
            <w:tag w:val="part_ac5a3e42a9a64778a7f15f4b4fb7c8ef"/>
            <w:id w:val="-415709763"/>
            <w:lock w:val="sdtLocked"/>
          </w:sdtPr>
          <w:sdtEndPr/>
          <w:sdtContent>
            <w:p w14:paraId="035A1426" w14:textId="199AAF30" w:rsidR="00CC0EE5" w:rsidRDefault="00F13733">
              <w:pPr>
                <w:widowControl w:val="0"/>
                <w:shd w:val="clear" w:color="auto" w:fill="FFFFFF"/>
                <w:tabs>
                  <w:tab w:val="left" w:pos="709"/>
                </w:tabs>
                <w:spacing w:line="360" w:lineRule="auto"/>
                <w:ind w:firstLine="720"/>
                <w:jc w:val="both"/>
                <w:rPr>
                  <w:color w:val="000000"/>
                  <w:szCs w:val="24"/>
                  <w:lang w:eastAsia="ar-SA"/>
                </w:rPr>
              </w:pPr>
              <w:sdt>
                <w:sdtPr>
                  <w:alias w:val="Numeris"/>
                  <w:tag w:val="nr_ac5a3e42a9a64778a7f15f4b4fb7c8ef"/>
                  <w:id w:val="845205443"/>
                  <w:lock w:val="sdtLocked"/>
                </w:sdtPr>
                <w:sdtEndPr/>
                <w:sdtContent>
                  <w:r w:rsidR="003E4BDE">
                    <w:rPr>
                      <w:color w:val="000000"/>
                      <w:szCs w:val="24"/>
                      <w:lang w:eastAsia="ar-SA"/>
                    </w:rPr>
                    <w:t>5</w:t>
                  </w:r>
                </w:sdtContent>
              </w:sdt>
              <w:r w:rsidR="003E4BDE">
                <w:rPr>
                  <w:color w:val="000000"/>
                  <w:szCs w:val="24"/>
                  <w:lang w:eastAsia="ar-SA"/>
                </w:rPr>
                <w:t>. Nustatyti Lazdijų rajono savivaldybės administracijos filialo Lazdijų rajono savivaldybės administracijos Šventežerio seniūnijos buveinės vietą  administraciniame pastate, esančiame adresu: LT-67203 Lazdijų r. sav. Šventežerio sen. Šventežerio mst. Simno g. 3.</w:t>
              </w:r>
              <w:r w:rsidR="003E4BDE">
                <w:rPr>
                  <w:color w:val="000000"/>
                  <w:szCs w:val="24"/>
                  <w:lang w:eastAsia="ar-SA"/>
                </w:rPr>
                <w:tab/>
              </w:r>
            </w:p>
          </w:sdtContent>
        </w:sdt>
        <w:sdt>
          <w:sdtPr>
            <w:alias w:val="6 p."/>
            <w:tag w:val="part_8d4328f685a344dcadfa770d4fe7fe41"/>
            <w:id w:val="935792231"/>
            <w:lock w:val="sdtLocked"/>
          </w:sdtPr>
          <w:sdtEndPr/>
          <w:sdtContent>
            <w:p w14:paraId="4014287A" w14:textId="6EB0B794" w:rsidR="00CC0EE5" w:rsidRDefault="00F13733">
              <w:pPr>
                <w:widowControl w:val="0"/>
                <w:shd w:val="clear" w:color="auto" w:fill="FFFFFF"/>
                <w:tabs>
                  <w:tab w:val="left" w:pos="709"/>
                </w:tabs>
                <w:spacing w:line="360" w:lineRule="auto"/>
                <w:ind w:firstLine="720"/>
                <w:jc w:val="both"/>
                <w:rPr>
                  <w:color w:val="000000"/>
                  <w:szCs w:val="24"/>
                  <w:lang w:eastAsia="ar-SA"/>
                </w:rPr>
              </w:pPr>
              <w:sdt>
                <w:sdtPr>
                  <w:alias w:val="Numeris"/>
                  <w:tag w:val="nr_8d4328f685a344dcadfa770d4fe7fe41"/>
                  <w:id w:val="951053132"/>
                  <w:lock w:val="sdtLocked"/>
                </w:sdtPr>
                <w:sdtEndPr/>
                <w:sdtContent>
                  <w:r w:rsidR="003E4BDE">
                    <w:rPr>
                      <w:color w:val="000000"/>
                      <w:szCs w:val="24"/>
                      <w:lang w:eastAsia="ar-SA"/>
                    </w:rPr>
                    <w:t>6</w:t>
                  </w:r>
                </w:sdtContent>
              </w:sdt>
              <w:r w:rsidR="003E4BDE">
                <w:rPr>
                  <w:color w:val="000000"/>
                  <w:szCs w:val="24"/>
                  <w:lang w:eastAsia="ar-SA"/>
                </w:rPr>
                <w:t xml:space="preserve">. Pavesti Lazdijų rajono savivaldybės administracijai paskelbti šį sprendimą vietinėje spaudoje, Lazdijų rajono savivaldybės interneto </w:t>
              </w:r>
              <w:r w:rsidR="003E4BDE">
                <w:rPr>
                  <w:szCs w:val="24"/>
                  <w:lang w:eastAsia="ar-SA"/>
                </w:rPr>
                <w:t>tinklalapyje ir Teizų bei Šventežerio seniūnijų skelbimų lentose</w:t>
              </w:r>
              <w:r w:rsidR="003E4BDE">
                <w:rPr>
                  <w:color w:val="000000"/>
                  <w:szCs w:val="24"/>
                  <w:lang w:eastAsia="ar-SA"/>
                </w:rPr>
                <w:t>.</w:t>
              </w:r>
            </w:p>
          </w:sdtContent>
        </w:sdt>
        <w:sdt>
          <w:sdtPr>
            <w:alias w:val="7 p."/>
            <w:tag w:val="part_730e9bc2eecf4a3da00628cd80f28f26"/>
            <w:id w:val="-1112359011"/>
            <w:lock w:val="sdtLocked"/>
          </w:sdtPr>
          <w:sdtEndPr>
            <w:rPr>
              <w:szCs w:val="24"/>
              <w:lang w:eastAsia="ar-SA"/>
            </w:rPr>
          </w:sdtEndPr>
          <w:sdtContent>
            <w:p w14:paraId="035A1428" w14:textId="5F33BCAA" w:rsidR="00CC0EE5" w:rsidRDefault="00F13733" w:rsidP="003E4BDE">
              <w:pPr>
                <w:widowControl w:val="0"/>
                <w:shd w:val="clear" w:color="auto" w:fill="FFFFFF"/>
                <w:tabs>
                  <w:tab w:val="left" w:pos="709"/>
                </w:tabs>
                <w:spacing w:line="360" w:lineRule="auto"/>
                <w:ind w:firstLine="709"/>
                <w:jc w:val="both"/>
                <w:rPr>
                  <w:color w:val="000000"/>
                  <w:szCs w:val="24"/>
                  <w:lang w:eastAsia="ar-SA"/>
                </w:rPr>
              </w:pPr>
              <w:sdt>
                <w:sdtPr>
                  <w:alias w:val="Numeris"/>
                  <w:tag w:val="nr_730e9bc2eecf4a3da00628cd80f28f26"/>
                  <w:id w:val="-481779518"/>
                  <w:lock w:val="sdtLocked"/>
                </w:sdtPr>
                <w:sdtEndPr/>
                <w:sdtContent>
                  <w:r w:rsidR="003E4BDE">
                    <w:rPr>
                      <w:color w:val="000000"/>
                      <w:szCs w:val="24"/>
                      <w:lang w:eastAsia="ar-SA"/>
                    </w:rPr>
                    <w:t>7</w:t>
                  </w:r>
                </w:sdtContent>
              </w:sdt>
              <w:r w:rsidR="003E4BDE">
                <w:rPr>
                  <w:color w:val="000000"/>
                  <w:szCs w:val="24"/>
                  <w:lang w:eastAsia="ar-SA"/>
                </w:rPr>
                <w:t>.  Pakeisti Lazdijų rajono savivaldybės tarybos 2014 m. liepos 25 d. sprendimo Nr. 5TS-1226 „Dėl Lazdijų rajono savivaldybės Veisiejų miesto ir Veisiejų seniūnijų panaikinimo ir naujos Lazdijų rajono savivaldybės Veisiejų seniūnijos steigimo“ 4.1 papunktį ir jį išdėstyti taip:</w:t>
              </w:r>
            </w:p>
            <w:sdt>
              <w:sdtPr>
                <w:rPr>
                  <w:color w:val="000000"/>
                  <w:szCs w:val="24"/>
                  <w:lang w:eastAsia="ar-SA"/>
                </w:rPr>
                <w:alias w:val="citata"/>
                <w:tag w:val="part_0dd6efd05c8748d2adf122ba4dbd8079"/>
                <w:id w:val="-1462725449"/>
                <w:lock w:val="sdtLocked"/>
              </w:sdtPr>
              <w:sdtEndPr>
                <w:rPr>
                  <w:color w:val="auto"/>
                </w:rPr>
              </w:sdtEndPr>
              <w:sdtContent>
                <w:sdt>
                  <w:sdtPr>
                    <w:rPr>
                      <w:color w:val="000000"/>
                      <w:szCs w:val="24"/>
                      <w:lang w:eastAsia="ar-SA"/>
                    </w:rPr>
                    <w:alias w:val="4.1 p."/>
                    <w:tag w:val="part_3e9f6d126f844a68b2c9fed31fdecb24"/>
                    <w:id w:val="668686545"/>
                    <w:lock w:val="sdtLocked"/>
                  </w:sdtPr>
                  <w:sdtEndPr>
                    <w:rPr>
                      <w:color w:val="auto"/>
                    </w:rPr>
                  </w:sdtEndPr>
                  <w:sdtContent>
                    <w:p w14:paraId="035A142C" w14:textId="6CA2234C" w:rsidR="00CC0EE5" w:rsidRPr="003E4BDE" w:rsidRDefault="003E4BDE" w:rsidP="003E4BDE">
                      <w:pPr>
                        <w:widowControl w:val="0"/>
                        <w:shd w:val="clear" w:color="auto" w:fill="FFFFFF"/>
                        <w:tabs>
                          <w:tab w:val="left" w:pos="709"/>
                        </w:tabs>
                        <w:spacing w:line="360" w:lineRule="auto"/>
                        <w:ind w:firstLine="709"/>
                        <w:jc w:val="both"/>
                        <w:rPr>
                          <w:color w:val="000000"/>
                          <w:szCs w:val="24"/>
                          <w:lang w:eastAsia="ar-SA"/>
                        </w:rPr>
                      </w:pPr>
                      <w:r>
                        <w:rPr>
                          <w:color w:val="000000"/>
                          <w:szCs w:val="24"/>
                          <w:lang w:eastAsia="ar-SA"/>
                        </w:rPr>
                        <w:t>„4.1. seniūnijų Lazdijų rajono savivaldybėje skaičių – 12.“</w:t>
                      </w:r>
                    </w:p>
                  </w:sdtContent>
                </w:sdt>
              </w:sdtContent>
            </w:sdt>
          </w:sdtContent>
        </w:sdt>
        <w:sdt>
          <w:sdtPr>
            <w:alias w:val="signatura"/>
            <w:tag w:val="part_49279dc8e9a747849895e98158db1d19"/>
            <w:id w:val="1423371183"/>
            <w:lock w:val="sdtLocked"/>
          </w:sdtPr>
          <w:sdtEndPr/>
          <w:sdtContent>
            <w:p w14:paraId="1FBF7A1F" w14:textId="77777777" w:rsidR="003E4BDE" w:rsidRDefault="003E4BDE">
              <w:pPr>
                <w:suppressAutoHyphens/>
                <w:spacing w:line="360" w:lineRule="auto"/>
                <w:jc w:val="both"/>
              </w:pPr>
            </w:p>
            <w:p w14:paraId="58E3FD3C" w14:textId="77777777" w:rsidR="003E4BDE" w:rsidRDefault="003E4BDE">
              <w:pPr>
                <w:suppressAutoHyphens/>
                <w:spacing w:line="360" w:lineRule="auto"/>
                <w:jc w:val="both"/>
              </w:pPr>
            </w:p>
            <w:p w14:paraId="3D76C2FF" w14:textId="77777777" w:rsidR="003E4BDE" w:rsidRDefault="003E4BDE">
              <w:pPr>
                <w:suppressAutoHyphens/>
                <w:spacing w:line="360" w:lineRule="auto"/>
                <w:jc w:val="both"/>
              </w:pPr>
            </w:p>
            <w:p w14:paraId="035A1445" w14:textId="3E929B59" w:rsidR="00CC0EE5" w:rsidRDefault="003E4BDE" w:rsidP="003E4BDE">
              <w:pPr>
                <w:tabs>
                  <w:tab w:val="left" w:pos="7513"/>
                </w:tabs>
                <w:suppressAutoHyphens/>
                <w:spacing w:line="360" w:lineRule="auto"/>
                <w:jc w:val="both"/>
                <w:rPr>
                  <w:szCs w:val="24"/>
                  <w:lang w:eastAsia="ar-SA"/>
                </w:rPr>
              </w:pPr>
              <w:r>
                <w:rPr>
                  <w:szCs w:val="24"/>
                  <w:lang w:eastAsia="ar-SA"/>
                </w:rPr>
                <w:t>Savivaldybės meras</w:t>
              </w:r>
              <w:r>
                <w:rPr>
                  <w:szCs w:val="24"/>
                  <w:lang w:eastAsia="ar-SA"/>
                </w:rPr>
                <w:tab/>
                <w:t xml:space="preserve"> Artūras Margelis</w:t>
              </w:r>
            </w:p>
          </w:sdtContent>
        </w:sdt>
      </w:sdtContent>
    </w:sdt>
    <w:sdt>
      <w:sdtPr>
        <w:alias w:val="pr."/>
        <w:tag w:val="part_97f17bb444d54dea84afc42bc93f38dc"/>
        <w:id w:val="-1166391123"/>
        <w:lock w:val="sdtLocked"/>
      </w:sdtPr>
      <w:sdtEndPr/>
      <w:sdtContent>
        <w:p w14:paraId="310D162B" w14:textId="77777777" w:rsidR="003E4BDE" w:rsidRDefault="003E4BDE" w:rsidP="003E4BDE">
          <w:pPr>
            <w:widowControl w:val="0"/>
            <w:tabs>
              <w:tab w:val="left" w:pos="5731"/>
            </w:tabs>
            <w:ind w:left="5731"/>
            <w:jc w:val="both"/>
          </w:pPr>
        </w:p>
        <w:p w14:paraId="6514A20C" w14:textId="77777777" w:rsidR="003E4BDE" w:rsidRDefault="003E4BDE">
          <w:r>
            <w:br w:type="page"/>
          </w:r>
        </w:p>
        <w:p w14:paraId="035A1448" w14:textId="5E184B7B" w:rsidR="00CC0EE5" w:rsidRDefault="003E4BDE" w:rsidP="003E4BDE">
          <w:pPr>
            <w:widowControl w:val="0"/>
            <w:tabs>
              <w:tab w:val="left" w:pos="5731"/>
            </w:tabs>
            <w:ind w:left="5731"/>
            <w:jc w:val="both"/>
            <w:rPr>
              <w:szCs w:val="24"/>
              <w:lang w:eastAsia="lt-LT"/>
            </w:rPr>
          </w:pPr>
          <w:r>
            <w:rPr>
              <w:szCs w:val="24"/>
              <w:lang w:eastAsia="lt-LT"/>
            </w:rPr>
            <w:lastRenderedPageBreak/>
            <w:t>Lazdijų rajono savivaldybės tarybos 2015 m. gruodžio 4 d.</w:t>
          </w:r>
        </w:p>
        <w:p w14:paraId="035A1449" w14:textId="16F04708" w:rsidR="00CC0EE5" w:rsidRDefault="003E4BDE">
          <w:pPr>
            <w:suppressAutoHyphens/>
            <w:ind w:left="5040" w:firstLine="720"/>
            <w:jc w:val="both"/>
            <w:rPr>
              <w:szCs w:val="24"/>
              <w:lang w:eastAsia="ar-SA"/>
            </w:rPr>
          </w:pPr>
          <w:r>
            <w:rPr>
              <w:szCs w:val="24"/>
              <w:lang w:eastAsia="ar-SA"/>
            </w:rPr>
            <w:t>sprendimo Nr. 5TS-232</w:t>
          </w:r>
        </w:p>
        <w:p w14:paraId="035A144C" w14:textId="7E0201AC" w:rsidR="00CC0EE5" w:rsidRDefault="003E4BDE">
          <w:pPr>
            <w:suppressAutoHyphens/>
            <w:spacing w:line="360" w:lineRule="auto"/>
            <w:ind w:left="5040" w:firstLine="720"/>
            <w:jc w:val="both"/>
            <w:rPr>
              <w:szCs w:val="24"/>
              <w:lang w:eastAsia="ar-SA"/>
            </w:rPr>
          </w:pPr>
          <w:r>
            <w:rPr>
              <w:szCs w:val="24"/>
              <w:lang w:eastAsia="ar-SA"/>
            </w:rPr>
            <w:t>priedas</w:t>
          </w:r>
        </w:p>
        <w:p w14:paraId="035A144D" w14:textId="53CE6667" w:rsidR="00CC0EE5" w:rsidRDefault="00F13733">
          <w:pPr>
            <w:suppressAutoHyphens/>
            <w:jc w:val="center"/>
            <w:rPr>
              <w:b/>
              <w:szCs w:val="24"/>
              <w:lang w:eastAsia="ar-SA"/>
            </w:rPr>
          </w:pPr>
          <w:sdt>
            <w:sdtPr>
              <w:alias w:val="Pavadinimas"/>
              <w:tag w:val="title_97f17bb444d54dea84afc42bc93f38dc"/>
              <w:id w:val="154115302"/>
              <w:lock w:val="sdtLocked"/>
            </w:sdtPr>
            <w:sdtEndPr/>
            <w:sdtContent>
              <w:r w:rsidR="003E4BDE">
                <w:rPr>
                  <w:b/>
                  <w:szCs w:val="24"/>
                  <w:lang w:eastAsia="ar-SA"/>
                </w:rPr>
                <w:t>LAZDIJŲ RAJONO SAVIVALDYBĖS ŠVENTEŽERIO SENIŪNIJOS APTARNAUJAMOS TERITORIJOS GYVENAMOSIOS VIETOVĖS IR KITOS TERITORIJOS</w:t>
              </w:r>
            </w:sdtContent>
          </w:sdt>
        </w:p>
        <w:p w14:paraId="035A144E" w14:textId="77777777" w:rsidR="00CC0EE5" w:rsidRDefault="00CC0EE5">
          <w:pPr>
            <w:suppressAutoHyphens/>
            <w:spacing w:line="360" w:lineRule="auto"/>
            <w:jc w:val="both"/>
            <w:rPr>
              <w:b/>
              <w:szCs w:val="24"/>
              <w:lang w:eastAsia="ar-SA"/>
            </w:rPr>
          </w:pPr>
        </w:p>
        <w:p w14:paraId="035A144F" w14:textId="77777777" w:rsidR="00CC0EE5" w:rsidRDefault="003E4BDE">
          <w:pPr>
            <w:suppressAutoHyphens/>
            <w:spacing w:line="360" w:lineRule="auto"/>
            <w:ind w:firstLine="720"/>
            <w:jc w:val="both"/>
            <w:rPr>
              <w:szCs w:val="24"/>
              <w:lang w:eastAsia="ar-SA"/>
            </w:rPr>
          </w:pPr>
          <w:r>
            <w:rPr>
              <w:szCs w:val="24"/>
              <w:lang w:eastAsia="ar-SA"/>
            </w:rPr>
            <w:t xml:space="preserve">Lazdijų rajono savivaldybės seniūnijos pavadinimas – Lazdijų rajono savivaldybės Šventežerio seniūnija. </w:t>
          </w:r>
        </w:p>
        <w:p w14:paraId="035A1450" w14:textId="77777777" w:rsidR="00CC0EE5" w:rsidRDefault="003E4BDE">
          <w:pPr>
            <w:suppressAutoHyphens/>
            <w:spacing w:line="360" w:lineRule="auto"/>
            <w:ind w:firstLine="720"/>
            <w:jc w:val="both"/>
            <w:rPr>
              <w:szCs w:val="24"/>
              <w:lang w:eastAsia="ar-SA"/>
            </w:rPr>
          </w:pPr>
          <w:r>
            <w:rPr>
              <w:szCs w:val="24"/>
              <w:lang w:eastAsia="ar-SA"/>
            </w:rPr>
            <w:t>Gyvenamosios vietovės, kurioje yra seniūnijos buveinė, pavadinimas vardininko ir kilmininko linksniais ir kirčiuotė:</w:t>
          </w:r>
        </w:p>
        <w:p w14:paraId="035A1451" w14:textId="41F50E6C" w:rsidR="00CC0EE5" w:rsidRDefault="003E4BDE">
          <w:pPr>
            <w:widowControl w:val="0"/>
            <w:shd w:val="clear" w:color="auto" w:fill="FFFFFF"/>
            <w:tabs>
              <w:tab w:val="left" w:pos="709"/>
            </w:tabs>
            <w:spacing w:line="360" w:lineRule="auto"/>
            <w:ind w:firstLine="709"/>
            <w:jc w:val="both"/>
            <w:rPr>
              <w:color w:val="000000"/>
              <w:szCs w:val="24"/>
              <w:lang w:eastAsia="ar-SA"/>
            </w:rPr>
          </w:pPr>
          <w:r>
            <w:rPr>
              <w:szCs w:val="24"/>
              <w:lang w:eastAsia="ar-SA"/>
            </w:rPr>
            <w:t xml:space="preserve">Lazdijų rajono savivaldybės administracijos Šventežerio seniūnijos buveinės vieta – administraciniame pastate, esančiame adresu: </w:t>
          </w:r>
          <w:r>
            <w:rPr>
              <w:color w:val="000000"/>
              <w:szCs w:val="24"/>
              <w:lang w:eastAsia="ar-SA"/>
            </w:rPr>
            <w:t>LT-67203 Lazdijų r. sav. Šventežerio sen. Šventežerio mst. Simno g. 3.</w:t>
          </w:r>
        </w:p>
        <w:p w14:paraId="035A1452" w14:textId="77777777" w:rsidR="00CC0EE5" w:rsidRDefault="003E4BDE">
          <w:pPr>
            <w:suppressAutoHyphens/>
            <w:spacing w:line="360" w:lineRule="auto"/>
            <w:ind w:firstLine="720"/>
            <w:jc w:val="both"/>
            <w:rPr>
              <w:szCs w:val="24"/>
              <w:lang w:eastAsia="ar-SA"/>
            </w:rPr>
          </w:pPr>
          <w:r>
            <w:rPr>
              <w:szCs w:val="24"/>
              <w:lang w:eastAsia="ar-SA"/>
            </w:rPr>
            <w:t>Gyvenamosios vietovės pavadinimas vardininko ir kilmininko linksniais ir kirčiuotė - Šveñtežeris, Šveñtežerio (į Šveñtežerį, Šveñtežeryje), 1 kirčiuotė.</w:t>
          </w:r>
        </w:p>
        <w:p w14:paraId="035A1453" w14:textId="77777777" w:rsidR="00CC0EE5" w:rsidRDefault="003E4BDE">
          <w:pPr>
            <w:suppressAutoHyphens/>
            <w:spacing w:line="360" w:lineRule="auto"/>
            <w:ind w:firstLine="720"/>
            <w:jc w:val="both"/>
            <w:rPr>
              <w:szCs w:val="24"/>
              <w:lang w:eastAsia="ar-SA"/>
            </w:rPr>
          </w:pPr>
          <w:r>
            <w:rPr>
              <w:szCs w:val="24"/>
              <w:lang w:eastAsia="ar-SA"/>
            </w:rPr>
            <w:t xml:space="preserve">Lazdijų rajono savivaldybės Teizų seniūnija panaikinama 2015 m. gruodžio 31 d. </w:t>
          </w:r>
        </w:p>
        <w:p w14:paraId="035A1454" w14:textId="689E8425" w:rsidR="00CC0EE5" w:rsidRDefault="003E4BDE">
          <w:pPr>
            <w:suppressAutoHyphens/>
            <w:spacing w:line="360" w:lineRule="auto"/>
            <w:ind w:firstLine="720"/>
            <w:jc w:val="both"/>
            <w:rPr>
              <w:szCs w:val="24"/>
              <w:lang w:eastAsia="ar-SA"/>
            </w:rPr>
          </w:pPr>
          <w:r>
            <w:rPr>
              <w:szCs w:val="24"/>
              <w:lang w:eastAsia="ar-SA"/>
            </w:rPr>
            <w:t xml:space="preserve">Lazdijų rajono savivaldybės Teizų seniūnijos teritorijos gyvenamosios vietovės ir kitos teritorijos priskiriamos Šventežerio seniūnijai, pakeičiant Šventežerio seniūnijos teritorijos ribas nuo 2016 m. sausio 1 d.  Lazdijų rajono savivaldybės Šventežerio seniūnijos ribos nustatomos pagal pridedamą planą. Lazdijų rajono savivaldybės administracijos Šventežerio seniūnijos aptarnaujama teritorija sudaroma iš savivaldybės gyvenamųjų vietovių, pasižyminčių socialinių ir ekonominių interesų bendrumu ir glaudžiai susijusių su Šventežerio miesteliu, kuriame yra seniūnijos centras ir Lazdijų rajono savivaldybės administracijos Šventežerio seniūnijos buveinė. Lazdijų rajono savivaldybės administracijos Šventežerio seniūnijos aptarnaujamos teritorijos plotas – 15 288,94 ha. </w:t>
          </w:r>
        </w:p>
        <w:p w14:paraId="035A1455" w14:textId="77777777" w:rsidR="00CC0EE5" w:rsidRDefault="003E4BDE">
          <w:pPr>
            <w:suppressAutoHyphens/>
            <w:spacing w:line="360" w:lineRule="auto"/>
            <w:ind w:firstLine="720"/>
            <w:jc w:val="both"/>
            <w:rPr>
              <w:szCs w:val="24"/>
              <w:lang w:eastAsia="ar-SA"/>
            </w:rPr>
          </w:pPr>
          <w:r>
            <w:rPr>
              <w:szCs w:val="24"/>
              <w:lang w:eastAsia="ar-SA"/>
            </w:rPr>
            <w:t xml:space="preserve">Lazdijų rajono savivaldybės administracijos Šventežerio seniūnijos aptarnaujama teritorija sudaro vientisą uždarą teritoriją. </w:t>
          </w:r>
        </w:p>
        <w:p w14:paraId="035A1456" w14:textId="77777777" w:rsidR="00CC0EE5" w:rsidRDefault="003E4BDE">
          <w:pPr>
            <w:suppressAutoHyphens/>
            <w:spacing w:line="360" w:lineRule="auto"/>
            <w:ind w:firstLine="709"/>
            <w:jc w:val="both"/>
            <w:rPr>
              <w:szCs w:val="24"/>
              <w:lang w:eastAsia="ar-SA"/>
            </w:rPr>
          </w:pPr>
          <w:r>
            <w:rPr>
              <w:szCs w:val="24"/>
              <w:lang w:eastAsia="ar-SA"/>
            </w:rPr>
            <w:t>Į Lazdijų rajono savivaldybės Šventežerio seniūniją patenka 40 kaimo gyvenamųjų vietovių, kitos teritorijos, kurios nepriskirtos gyvenamosioms vietovėms, t. y. 5 valstybinės reikšmės ežerai bei Teizų ežeras, kuris yra privatizuotas. Kiti mažesni vandens telkiniai priskiriami prie gyvenamųjų vietovių</w:t>
          </w:r>
          <w:r>
            <w:rPr>
              <w:color w:val="FF0000"/>
              <w:szCs w:val="24"/>
              <w:lang w:eastAsia="ar-SA"/>
            </w:rPr>
            <w:t>.</w:t>
          </w:r>
        </w:p>
        <w:p w14:paraId="035A1457" w14:textId="77777777" w:rsidR="00CC0EE5" w:rsidRDefault="003E4BDE">
          <w:pPr>
            <w:suppressAutoHyphens/>
            <w:spacing w:line="360" w:lineRule="auto"/>
            <w:ind w:firstLine="720"/>
            <w:jc w:val="both"/>
            <w:rPr>
              <w:szCs w:val="24"/>
              <w:lang w:eastAsia="ar-SA"/>
            </w:rPr>
          </w:pPr>
          <w:r>
            <w:rPr>
              <w:szCs w:val="24"/>
              <w:lang w:eastAsia="ar-SA"/>
            </w:rPr>
            <w:t>Lazdijų rajono savivaldybės administracijos Šventežerio seniūnijos aptarnaujamos teritorijos gyvenamosios vietovės ir kitos teritorijos pateikiamos lentelėje.</w:t>
          </w:r>
        </w:p>
        <w:p w14:paraId="51FA5E20" w14:textId="77777777" w:rsidR="00CC0EE5" w:rsidRDefault="00CC0EE5">
          <w:pPr>
            <w:suppressAutoHyphens/>
            <w:jc w:val="center"/>
            <w:rPr>
              <w:szCs w:val="24"/>
              <w:lang w:eastAsia="ar-SA"/>
            </w:rPr>
          </w:pPr>
        </w:p>
        <w:p w14:paraId="035A1459" w14:textId="51AE9A82" w:rsidR="00CC0EE5" w:rsidRDefault="003E4BDE">
          <w:pPr>
            <w:suppressAutoHyphens/>
            <w:jc w:val="center"/>
            <w:rPr>
              <w:b/>
              <w:szCs w:val="24"/>
              <w:lang w:eastAsia="ar-SA"/>
            </w:rPr>
          </w:pPr>
          <w:r>
            <w:rPr>
              <w:b/>
              <w:szCs w:val="24"/>
              <w:lang w:eastAsia="ar-SA"/>
            </w:rPr>
            <w:t>LAZDIJŲ RAJONO SAVIVALDYBĖS ŠVENTEŽERIO SENIŪNIJOS APTARNAUJAMOS  TERITORIJOS  GYVENAMŲJŲ VIETOVIŲ IR KITŲ TERITORIJŲ SĄRAŠAS</w:t>
          </w:r>
        </w:p>
        <w:p w14:paraId="035A145A" w14:textId="77777777" w:rsidR="00CC0EE5" w:rsidRDefault="00CC0EE5">
          <w:pPr>
            <w:suppressAutoHyphens/>
            <w:spacing w:line="360" w:lineRule="auto"/>
            <w:jc w:val="both"/>
            <w:rPr>
              <w:b/>
              <w:szCs w:val="24"/>
              <w:lang w:eastAsia="ar-SA"/>
            </w:rPr>
          </w:pPr>
        </w:p>
        <w:tbl>
          <w:tblPr>
            <w:tblW w:w="9790" w:type="dxa"/>
            <w:tblInd w:w="-52" w:type="dxa"/>
            <w:tblLayout w:type="fixed"/>
            <w:tblCellMar>
              <w:left w:w="0" w:type="dxa"/>
              <w:right w:w="0" w:type="dxa"/>
            </w:tblCellMar>
            <w:tblLook w:val="04A0" w:firstRow="1" w:lastRow="0" w:firstColumn="1" w:lastColumn="0" w:noHBand="0" w:noVBand="1"/>
          </w:tblPr>
          <w:tblGrid>
            <w:gridCol w:w="660"/>
            <w:gridCol w:w="4490"/>
            <w:gridCol w:w="2552"/>
            <w:gridCol w:w="2088"/>
          </w:tblGrid>
          <w:tr w:rsidR="00CC0EE5" w14:paraId="035A145F" w14:textId="77777777">
            <w:trPr>
              <w:trHeight w:val="250"/>
            </w:trPr>
            <w:tc>
              <w:tcPr>
                <w:tcW w:w="660" w:type="dxa"/>
                <w:tcBorders>
                  <w:top w:val="single" w:sz="4" w:space="0" w:color="000000"/>
                  <w:left w:val="single" w:sz="4" w:space="0" w:color="000000"/>
                  <w:bottom w:val="single" w:sz="4" w:space="0" w:color="000000"/>
                  <w:right w:val="nil"/>
                </w:tcBorders>
                <w:vAlign w:val="center"/>
                <w:hideMark/>
              </w:tcPr>
              <w:p w14:paraId="035A145B" w14:textId="77777777" w:rsidR="00CC0EE5" w:rsidRDefault="003E4BDE">
                <w:pPr>
                  <w:suppressAutoHyphens/>
                  <w:snapToGrid w:val="0"/>
                  <w:spacing w:line="360" w:lineRule="auto"/>
                  <w:jc w:val="both"/>
                  <w:rPr>
                    <w:b/>
                    <w:color w:val="000000"/>
                    <w:szCs w:val="24"/>
                    <w:lang w:eastAsia="ar-SA"/>
                  </w:rPr>
                </w:pPr>
                <w:r>
                  <w:rPr>
                    <w:b/>
                    <w:color w:val="000000"/>
                    <w:szCs w:val="24"/>
                    <w:lang w:eastAsia="ar-SA"/>
                  </w:rPr>
                  <w:lastRenderedPageBreak/>
                  <w:t>Eilės Nr.</w:t>
                </w:r>
              </w:p>
            </w:tc>
            <w:tc>
              <w:tcPr>
                <w:tcW w:w="4490" w:type="dxa"/>
                <w:tcBorders>
                  <w:top w:val="single" w:sz="4" w:space="0" w:color="000000"/>
                  <w:left w:val="single" w:sz="4" w:space="0" w:color="000000"/>
                  <w:bottom w:val="single" w:sz="4" w:space="0" w:color="000000"/>
                  <w:right w:val="nil"/>
                </w:tcBorders>
                <w:vAlign w:val="center"/>
                <w:hideMark/>
              </w:tcPr>
              <w:p w14:paraId="035A145C" w14:textId="77777777" w:rsidR="00CC0EE5" w:rsidRDefault="003E4BDE">
                <w:pPr>
                  <w:suppressAutoHyphens/>
                  <w:snapToGrid w:val="0"/>
                  <w:spacing w:line="360" w:lineRule="auto"/>
                  <w:rPr>
                    <w:b/>
                    <w:color w:val="000000"/>
                    <w:szCs w:val="24"/>
                    <w:lang w:eastAsia="ar-SA"/>
                  </w:rPr>
                </w:pPr>
                <w:r>
                  <w:rPr>
                    <w:b/>
                    <w:color w:val="000000"/>
                    <w:szCs w:val="24"/>
                    <w:lang w:eastAsia="ar-SA"/>
                  </w:rPr>
                  <w:t>Aptarnaujamos teritorijos pavadinimas</w:t>
                </w:r>
              </w:p>
            </w:tc>
            <w:tc>
              <w:tcPr>
                <w:tcW w:w="2552" w:type="dxa"/>
                <w:tcBorders>
                  <w:top w:val="single" w:sz="4" w:space="0" w:color="000000"/>
                  <w:left w:val="single" w:sz="4" w:space="0" w:color="000000"/>
                  <w:bottom w:val="single" w:sz="4" w:space="0" w:color="000000"/>
                  <w:right w:val="nil"/>
                </w:tcBorders>
                <w:vAlign w:val="center"/>
                <w:hideMark/>
              </w:tcPr>
              <w:p w14:paraId="035A145D" w14:textId="77777777" w:rsidR="00CC0EE5" w:rsidRDefault="003E4BDE">
                <w:pPr>
                  <w:suppressAutoHyphens/>
                  <w:snapToGrid w:val="0"/>
                  <w:rPr>
                    <w:b/>
                    <w:color w:val="000000"/>
                    <w:szCs w:val="24"/>
                    <w:lang w:eastAsia="ar-SA"/>
                  </w:rPr>
                </w:pPr>
                <w:r>
                  <w:rPr>
                    <w:b/>
                    <w:color w:val="000000"/>
                    <w:szCs w:val="24"/>
                    <w:lang w:eastAsia="ar-SA"/>
                  </w:rPr>
                  <w:t>Aptarnaujamos teritorijos pavadinimas vardininko linksniu</w:t>
                </w:r>
              </w:p>
            </w:tc>
            <w:tc>
              <w:tcPr>
                <w:tcW w:w="2088" w:type="dxa"/>
                <w:tcBorders>
                  <w:top w:val="single" w:sz="4" w:space="0" w:color="000000"/>
                  <w:left w:val="single" w:sz="4" w:space="0" w:color="000000"/>
                  <w:bottom w:val="single" w:sz="4" w:space="0" w:color="000000"/>
                  <w:right w:val="single" w:sz="4" w:space="0" w:color="000000"/>
                </w:tcBorders>
                <w:vAlign w:val="center"/>
                <w:hideMark/>
              </w:tcPr>
              <w:p w14:paraId="035A145E" w14:textId="77777777" w:rsidR="00CC0EE5" w:rsidRDefault="003E4BDE">
                <w:pPr>
                  <w:suppressAutoHyphens/>
                  <w:snapToGrid w:val="0"/>
                  <w:spacing w:line="360" w:lineRule="auto"/>
                  <w:rPr>
                    <w:b/>
                    <w:color w:val="000000"/>
                    <w:szCs w:val="24"/>
                    <w:lang w:eastAsia="ar-SA"/>
                  </w:rPr>
                </w:pPr>
                <w:r>
                  <w:rPr>
                    <w:b/>
                    <w:color w:val="000000"/>
                    <w:szCs w:val="24"/>
                    <w:lang w:eastAsia="ar-SA"/>
                  </w:rPr>
                  <w:t>Plotas (ha)</w:t>
                </w:r>
              </w:p>
            </w:tc>
          </w:tr>
          <w:tr w:rsidR="00CC0EE5" w14:paraId="035A1464"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60" w14:textId="77777777" w:rsidR="00CC0EE5" w:rsidRDefault="003E4BDE">
                <w:pPr>
                  <w:suppressAutoHyphens/>
                  <w:snapToGrid w:val="0"/>
                  <w:spacing w:line="360" w:lineRule="auto"/>
                  <w:jc w:val="both"/>
                  <w:rPr>
                    <w:color w:val="000000"/>
                    <w:szCs w:val="24"/>
                    <w:lang w:eastAsia="ar-SA"/>
                  </w:rPr>
                </w:pPr>
                <w:r>
                  <w:rPr>
                    <w:color w:val="000000"/>
                    <w:szCs w:val="24"/>
                    <w:lang w:eastAsia="ar-SA"/>
                  </w:rPr>
                  <w:t>1</w:t>
                </w:r>
              </w:p>
            </w:tc>
            <w:tc>
              <w:tcPr>
                <w:tcW w:w="4490" w:type="dxa"/>
                <w:tcBorders>
                  <w:top w:val="single" w:sz="4" w:space="0" w:color="000000"/>
                  <w:left w:val="single" w:sz="4" w:space="0" w:color="000000"/>
                  <w:bottom w:val="single" w:sz="4" w:space="0" w:color="000000"/>
                  <w:right w:val="nil"/>
                </w:tcBorders>
                <w:hideMark/>
              </w:tcPr>
              <w:p w14:paraId="035A1461"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Babrų k.</w:t>
                </w:r>
              </w:p>
            </w:tc>
            <w:tc>
              <w:tcPr>
                <w:tcW w:w="2552" w:type="dxa"/>
                <w:tcBorders>
                  <w:top w:val="single" w:sz="4" w:space="0" w:color="000000"/>
                  <w:left w:val="single" w:sz="4" w:space="0" w:color="000000"/>
                  <w:bottom w:val="single" w:sz="4" w:space="0" w:color="000000"/>
                  <w:right w:val="nil"/>
                </w:tcBorders>
                <w:hideMark/>
              </w:tcPr>
              <w:p w14:paraId="035A1462"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Babrai</w:t>
                </w:r>
              </w:p>
            </w:tc>
            <w:tc>
              <w:tcPr>
                <w:tcW w:w="2088" w:type="dxa"/>
                <w:tcBorders>
                  <w:top w:val="single" w:sz="4" w:space="0" w:color="000000"/>
                  <w:left w:val="single" w:sz="4" w:space="0" w:color="000000"/>
                  <w:bottom w:val="single" w:sz="4" w:space="0" w:color="000000"/>
                  <w:right w:val="single" w:sz="4" w:space="0" w:color="000000"/>
                </w:tcBorders>
                <w:hideMark/>
              </w:tcPr>
              <w:p w14:paraId="035A1463" w14:textId="77777777" w:rsidR="00CC0EE5" w:rsidRDefault="003E4BDE">
                <w:pPr>
                  <w:suppressAutoHyphens/>
                  <w:snapToGrid w:val="0"/>
                  <w:spacing w:line="360" w:lineRule="auto"/>
                  <w:jc w:val="both"/>
                  <w:rPr>
                    <w:color w:val="000000"/>
                    <w:szCs w:val="24"/>
                    <w:lang w:eastAsia="ar-SA"/>
                  </w:rPr>
                </w:pPr>
                <w:r>
                  <w:rPr>
                    <w:color w:val="000000"/>
                    <w:szCs w:val="24"/>
                    <w:lang w:eastAsia="ar-SA"/>
                  </w:rPr>
                  <w:t>422,11</w:t>
                </w:r>
              </w:p>
            </w:tc>
          </w:tr>
          <w:tr w:rsidR="00CC0EE5" w14:paraId="035A1469"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65" w14:textId="77777777" w:rsidR="00CC0EE5" w:rsidRDefault="003E4BDE">
                <w:pPr>
                  <w:suppressAutoHyphens/>
                  <w:snapToGrid w:val="0"/>
                  <w:spacing w:line="360" w:lineRule="auto"/>
                  <w:jc w:val="both"/>
                  <w:rPr>
                    <w:color w:val="000000"/>
                    <w:szCs w:val="24"/>
                    <w:lang w:eastAsia="ar-SA"/>
                  </w:rPr>
                </w:pPr>
                <w:r>
                  <w:rPr>
                    <w:color w:val="000000"/>
                    <w:szCs w:val="24"/>
                    <w:lang w:eastAsia="ar-SA"/>
                  </w:rPr>
                  <w:t>2</w:t>
                </w:r>
              </w:p>
            </w:tc>
            <w:tc>
              <w:tcPr>
                <w:tcW w:w="4490" w:type="dxa"/>
                <w:tcBorders>
                  <w:top w:val="single" w:sz="4" w:space="0" w:color="000000"/>
                  <w:left w:val="single" w:sz="4" w:space="0" w:color="000000"/>
                  <w:bottom w:val="single" w:sz="4" w:space="0" w:color="000000"/>
                  <w:right w:val="nil"/>
                </w:tcBorders>
                <w:hideMark/>
              </w:tcPr>
              <w:p w14:paraId="035A1466"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Burakavo k.</w:t>
                </w:r>
              </w:p>
            </w:tc>
            <w:tc>
              <w:tcPr>
                <w:tcW w:w="2552" w:type="dxa"/>
                <w:tcBorders>
                  <w:top w:val="single" w:sz="4" w:space="0" w:color="000000"/>
                  <w:left w:val="single" w:sz="4" w:space="0" w:color="000000"/>
                  <w:bottom w:val="single" w:sz="4" w:space="0" w:color="000000"/>
                  <w:right w:val="nil"/>
                </w:tcBorders>
                <w:hideMark/>
              </w:tcPr>
              <w:p w14:paraId="035A1467"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 xml:space="preserve">Burakavas </w:t>
                </w:r>
              </w:p>
            </w:tc>
            <w:tc>
              <w:tcPr>
                <w:tcW w:w="2088" w:type="dxa"/>
                <w:tcBorders>
                  <w:top w:val="single" w:sz="4" w:space="0" w:color="000000"/>
                  <w:left w:val="single" w:sz="4" w:space="0" w:color="000000"/>
                  <w:bottom w:val="single" w:sz="4" w:space="0" w:color="000000"/>
                  <w:right w:val="single" w:sz="4" w:space="0" w:color="000000"/>
                </w:tcBorders>
                <w:hideMark/>
              </w:tcPr>
              <w:p w14:paraId="035A1468" w14:textId="77777777" w:rsidR="00CC0EE5" w:rsidRDefault="003E4BDE">
                <w:pPr>
                  <w:suppressAutoHyphens/>
                  <w:snapToGrid w:val="0"/>
                  <w:spacing w:line="360" w:lineRule="auto"/>
                  <w:jc w:val="both"/>
                  <w:rPr>
                    <w:color w:val="000000"/>
                    <w:szCs w:val="24"/>
                    <w:lang w:eastAsia="ar-SA"/>
                  </w:rPr>
                </w:pPr>
                <w:r>
                  <w:rPr>
                    <w:color w:val="000000"/>
                    <w:szCs w:val="24"/>
                    <w:lang w:eastAsia="ar-SA"/>
                  </w:rPr>
                  <w:t>357,02</w:t>
                </w:r>
              </w:p>
            </w:tc>
          </w:tr>
          <w:tr w:rsidR="00CC0EE5" w14:paraId="035A146E"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6A" w14:textId="77777777" w:rsidR="00CC0EE5" w:rsidRDefault="003E4BDE">
                <w:pPr>
                  <w:suppressAutoHyphens/>
                  <w:snapToGrid w:val="0"/>
                  <w:spacing w:line="360" w:lineRule="auto"/>
                  <w:jc w:val="both"/>
                  <w:rPr>
                    <w:color w:val="000000"/>
                    <w:szCs w:val="24"/>
                    <w:lang w:eastAsia="ar-SA"/>
                  </w:rPr>
                </w:pPr>
                <w:r>
                  <w:rPr>
                    <w:color w:val="000000"/>
                    <w:szCs w:val="24"/>
                    <w:lang w:eastAsia="ar-SA"/>
                  </w:rPr>
                  <w:t>3</w:t>
                </w:r>
              </w:p>
            </w:tc>
            <w:tc>
              <w:tcPr>
                <w:tcW w:w="4490" w:type="dxa"/>
                <w:tcBorders>
                  <w:top w:val="single" w:sz="4" w:space="0" w:color="000000"/>
                  <w:left w:val="single" w:sz="4" w:space="0" w:color="000000"/>
                  <w:bottom w:val="single" w:sz="4" w:space="0" w:color="000000"/>
                  <w:right w:val="nil"/>
                </w:tcBorders>
                <w:hideMark/>
              </w:tcPr>
              <w:p w14:paraId="035A146B"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Babrauninkų k.</w:t>
                </w:r>
              </w:p>
            </w:tc>
            <w:tc>
              <w:tcPr>
                <w:tcW w:w="2552" w:type="dxa"/>
                <w:tcBorders>
                  <w:top w:val="single" w:sz="4" w:space="0" w:color="000000"/>
                  <w:left w:val="single" w:sz="4" w:space="0" w:color="000000"/>
                  <w:bottom w:val="single" w:sz="4" w:space="0" w:color="000000"/>
                  <w:right w:val="nil"/>
                </w:tcBorders>
                <w:hideMark/>
              </w:tcPr>
              <w:p w14:paraId="035A146C"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 xml:space="preserve">Babrauninkai </w:t>
                </w:r>
              </w:p>
            </w:tc>
            <w:tc>
              <w:tcPr>
                <w:tcW w:w="2088" w:type="dxa"/>
                <w:tcBorders>
                  <w:top w:val="single" w:sz="4" w:space="0" w:color="000000"/>
                  <w:left w:val="single" w:sz="4" w:space="0" w:color="000000"/>
                  <w:bottom w:val="single" w:sz="4" w:space="0" w:color="000000"/>
                  <w:right w:val="single" w:sz="4" w:space="0" w:color="000000"/>
                </w:tcBorders>
                <w:hideMark/>
              </w:tcPr>
              <w:p w14:paraId="035A146D" w14:textId="77777777" w:rsidR="00CC0EE5" w:rsidRDefault="003E4BDE">
                <w:pPr>
                  <w:suppressAutoHyphens/>
                  <w:snapToGrid w:val="0"/>
                  <w:spacing w:line="360" w:lineRule="auto"/>
                  <w:jc w:val="both"/>
                  <w:rPr>
                    <w:color w:val="000000"/>
                    <w:szCs w:val="24"/>
                    <w:lang w:eastAsia="ar-SA"/>
                  </w:rPr>
                </w:pPr>
                <w:r>
                  <w:rPr>
                    <w:color w:val="000000"/>
                    <w:szCs w:val="24"/>
                    <w:lang w:eastAsia="ar-SA"/>
                  </w:rPr>
                  <w:t>490,05</w:t>
                </w:r>
              </w:p>
            </w:tc>
          </w:tr>
          <w:tr w:rsidR="00CC0EE5" w14:paraId="035A1473"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6F" w14:textId="77777777" w:rsidR="00CC0EE5" w:rsidRDefault="003E4BDE">
                <w:pPr>
                  <w:suppressAutoHyphens/>
                  <w:snapToGrid w:val="0"/>
                  <w:spacing w:line="360" w:lineRule="auto"/>
                  <w:jc w:val="both"/>
                  <w:rPr>
                    <w:color w:val="000000"/>
                    <w:szCs w:val="24"/>
                    <w:lang w:eastAsia="ar-SA"/>
                  </w:rPr>
                </w:pPr>
                <w:r>
                  <w:rPr>
                    <w:color w:val="000000"/>
                    <w:szCs w:val="24"/>
                    <w:lang w:eastAsia="ar-SA"/>
                  </w:rPr>
                  <w:t>4</w:t>
                </w:r>
              </w:p>
            </w:tc>
            <w:tc>
              <w:tcPr>
                <w:tcW w:w="4490" w:type="dxa"/>
                <w:tcBorders>
                  <w:top w:val="single" w:sz="4" w:space="0" w:color="000000"/>
                  <w:left w:val="single" w:sz="4" w:space="0" w:color="000000"/>
                  <w:bottom w:val="single" w:sz="4" w:space="0" w:color="000000"/>
                  <w:right w:val="nil"/>
                </w:tcBorders>
                <w:hideMark/>
              </w:tcPr>
              <w:p w14:paraId="035A1470"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Bakšių k.</w:t>
                </w:r>
              </w:p>
            </w:tc>
            <w:tc>
              <w:tcPr>
                <w:tcW w:w="2552" w:type="dxa"/>
                <w:tcBorders>
                  <w:top w:val="single" w:sz="4" w:space="0" w:color="000000"/>
                  <w:left w:val="single" w:sz="4" w:space="0" w:color="000000"/>
                  <w:bottom w:val="single" w:sz="4" w:space="0" w:color="000000"/>
                  <w:right w:val="nil"/>
                </w:tcBorders>
                <w:hideMark/>
              </w:tcPr>
              <w:p w14:paraId="035A1471"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Bakšiai</w:t>
                </w:r>
              </w:p>
            </w:tc>
            <w:tc>
              <w:tcPr>
                <w:tcW w:w="2088" w:type="dxa"/>
                <w:tcBorders>
                  <w:top w:val="single" w:sz="4" w:space="0" w:color="000000"/>
                  <w:left w:val="single" w:sz="4" w:space="0" w:color="000000"/>
                  <w:bottom w:val="single" w:sz="4" w:space="0" w:color="000000"/>
                  <w:right w:val="single" w:sz="4" w:space="0" w:color="000000"/>
                </w:tcBorders>
                <w:hideMark/>
              </w:tcPr>
              <w:p w14:paraId="035A1472" w14:textId="77777777" w:rsidR="00CC0EE5" w:rsidRDefault="003E4BDE">
                <w:pPr>
                  <w:suppressAutoHyphens/>
                  <w:snapToGrid w:val="0"/>
                  <w:spacing w:line="360" w:lineRule="auto"/>
                  <w:jc w:val="both"/>
                  <w:rPr>
                    <w:color w:val="000000"/>
                    <w:szCs w:val="24"/>
                    <w:lang w:eastAsia="ar-SA"/>
                  </w:rPr>
                </w:pPr>
                <w:r>
                  <w:rPr>
                    <w:color w:val="000000"/>
                    <w:szCs w:val="24"/>
                    <w:lang w:eastAsia="ar-SA"/>
                  </w:rPr>
                  <w:t>119,68</w:t>
                </w:r>
              </w:p>
            </w:tc>
          </w:tr>
          <w:tr w:rsidR="00CC0EE5" w14:paraId="035A1478"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74" w14:textId="77777777" w:rsidR="00CC0EE5" w:rsidRDefault="003E4BDE">
                <w:pPr>
                  <w:suppressAutoHyphens/>
                  <w:snapToGrid w:val="0"/>
                  <w:spacing w:line="360" w:lineRule="auto"/>
                  <w:jc w:val="both"/>
                  <w:rPr>
                    <w:color w:val="000000"/>
                    <w:szCs w:val="24"/>
                    <w:lang w:eastAsia="ar-SA"/>
                  </w:rPr>
                </w:pPr>
                <w:r>
                  <w:rPr>
                    <w:color w:val="000000"/>
                    <w:szCs w:val="24"/>
                    <w:lang w:eastAsia="ar-SA"/>
                  </w:rPr>
                  <w:t>5</w:t>
                </w:r>
              </w:p>
            </w:tc>
            <w:tc>
              <w:tcPr>
                <w:tcW w:w="4490" w:type="dxa"/>
                <w:tcBorders>
                  <w:top w:val="single" w:sz="4" w:space="0" w:color="000000"/>
                  <w:left w:val="single" w:sz="4" w:space="0" w:color="000000"/>
                  <w:bottom w:val="single" w:sz="4" w:space="0" w:color="000000"/>
                  <w:right w:val="nil"/>
                </w:tcBorders>
                <w:hideMark/>
              </w:tcPr>
              <w:p w14:paraId="035A1475"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Barčių k.</w:t>
                </w:r>
              </w:p>
            </w:tc>
            <w:tc>
              <w:tcPr>
                <w:tcW w:w="2552" w:type="dxa"/>
                <w:tcBorders>
                  <w:top w:val="single" w:sz="4" w:space="0" w:color="000000"/>
                  <w:left w:val="single" w:sz="4" w:space="0" w:color="000000"/>
                  <w:bottom w:val="single" w:sz="4" w:space="0" w:color="000000"/>
                  <w:right w:val="nil"/>
                </w:tcBorders>
                <w:hideMark/>
              </w:tcPr>
              <w:p w14:paraId="035A1476"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Barčiai</w:t>
                </w:r>
              </w:p>
            </w:tc>
            <w:tc>
              <w:tcPr>
                <w:tcW w:w="2088" w:type="dxa"/>
                <w:tcBorders>
                  <w:top w:val="single" w:sz="4" w:space="0" w:color="000000"/>
                  <w:left w:val="single" w:sz="4" w:space="0" w:color="000000"/>
                  <w:bottom w:val="single" w:sz="4" w:space="0" w:color="000000"/>
                  <w:right w:val="single" w:sz="4" w:space="0" w:color="000000"/>
                </w:tcBorders>
                <w:hideMark/>
              </w:tcPr>
              <w:p w14:paraId="035A1477" w14:textId="77777777" w:rsidR="00CC0EE5" w:rsidRDefault="003E4BDE">
                <w:pPr>
                  <w:suppressAutoHyphens/>
                  <w:snapToGrid w:val="0"/>
                  <w:spacing w:line="360" w:lineRule="auto"/>
                  <w:jc w:val="both"/>
                  <w:rPr>
                    <w:color w:val="000000"/>
                    <w:szCs w:val="24"/>
                    <w:lang w:eastAsia="ar-SA"/>
                  </w:rPr>
                </w:pPr>
                <w:r>
                  <w:rPr>
                    <w:color w:val="000000"/>
                    <w:szCs w:val="24"/>
                    <w:lang w:eastAsia="ar-SA"/>
                  </w:rPr>
                  <w:t>542,43</w:t>
                </w:r>
              </w:p>
            </w:tc>
          </w:tr>
          <w:tr w:rsidR="00CC0EE5" w14:paraId="035A147D"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79" w14:textId="77777777" w:rsidR="00CC0EE5" w:rsidRDefault="003E4BDE">
                <w:pPr>
                  <w:suppressAutoHyphens/>
                  <w:snapToGrid w:val="0"/>
                  <w:spacing w:line="360" w:lineRule="auto"/>
                  <w:jc w:val="both"/>
                  <w:rPr>
                    <w:color w:val="000000"/>
                    <w:szCs w:val="24"/>
                    <w:lang w:eastAsia="ar-SA"/>
                  </w:rPr>
                </w:pPr>
                <w:r>
                  <w:rPr>
                    <w:color w:val="000000"/>
                    <w:szCs w:val="24"/>
                    <w:lang w:eastAsia="ar-SA"/>
                  </w:rPr>
                  <w:t>6</w:t>
                </w:r>
              </w:p>
            </w:tc>
            <w:tc>
              <w:tcPr>
                <w:tcW w:w="4490" w:type="dxa"/>
                <w:tcBorders>
                  <w:top w:val="single" w:sz="4" w:space="0" w:color="000000"/>
                  <w:left w:val="single" w:sz="4" w:space="0" w:color="000000"/>
                  <w:bottom w:val="single" w:sz="4" w:space="0" w:color="000000"/>
                  <w:right w:val="nil"/>
                </w:tcBorders>
                <w:hideMark/>
              </w:tcPr>
              <w:p w14:paraId="035A147A"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Ežerėlių k.</w:t>
                </w:r>
              </w:p>
            </w:tc>
            <w:tc>
              <w:tcPr>
                <w:tcW w:w="2552" w:type="dxa"/>
                <w:tcBorders>
                  <w:top w:val="single" w:sz="4" w:space="0" w:color="000000"/>
                  <w:left w:val="single" w:sz="4" w:space="0" w:color="000000"/>
                  <w:bottom w:val="single" w:sz="4" w:space="0" w:color="000000"/>
                  <w:right w:val="nil"/>
                </w:tcBorders>
                <w:hideMark/>
              </w:tcPr>
              <w:p w14:paraId="035A147B"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Ežerėliai</w:t>
                </w:r>
              </w:p>
            </w:tc>
            <w:tc>
              <w:tcPr>
                <w:tcW w:w="2088" w:type="dxa"/>
                <w:tcBorders>
                  <w:top w:val="single" w:sz="4" w:space="0" w:color="000000"/>
                  <w:left w:val="single" w:sz="4" w:space="0" w:color="000000"/>
                  <w:bottom w:val="single" w:sz="4" w:space="0" w:color="000000"/>
                  <w:right w:val="single" w:sz="4" w:space="0" w:color="000000"/>
                </w:tcBorders>
                <w:hideMark/>
              </w:tcPr>
              <w:p w14:paraId="035A147C" w14:textId="77777777" w:rsidR="00CC0EE5" w:rsidRDefault="003E4BDE">
                <w:pPr>
                  <w:suppressAutoHyphens/>
                  <w:snapToGrid w:val="0"/>
                  <w:spacing w:line="360" w:lineRule="auto"/>
                  <w:jc w:val="both"/>
                  <w:rPr>
                    <w:color w:val="000000"/>
                    <w:szCs w:val="24"/>
                    <w:lang w:eastAsia="ar-SA"/>
                  </w:rPr>
                </w:pPr>
                <w:r>
                  <w:rPr>
                    <w:color w:val="000000"/>
                    <w:szCs w:val="24"/>
                    <w:lang w:eastAsia="ar-SA"/>
                  </w:rPr>
                  <w:t>299,66</w:t>
                </w:r>
              </w:p>
            </w:tc>
          </w:tr>
          <w:tr w:rsidR="00CC0EE5" w14:paraId="035A1482"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7E" w14:textId="77777777" w:rsidR="00CC0EE5" w:rsidRDefault="003E4BDE">
                <w:pPr>
                  <w:suppressAutoHyphens/>
                  <w:snapToGrid w:val="0"/>
                  <w:spacing w:line="360" w:lineRule="auto"/>
                  <w:jc w:val="both"/>
                  <w:rPr>
                    <w:color w:val="000000"/>
                    <w:szCs w:val="24"/>
                    <w:lang w:eastAsia="ar-SA"/>
                  </w:rPr>
                </w:pPr>
                <w:r>
                  <w:rPr>
                    <w:color w:val="000000"/>
                    <w:szCs w:val="24"/>
                    <w:lang w:eastAsia="ar-SA"/>
                  </w:rPr>
                  <w:t>7</w:t>
                </w:r>
              </w:p>
            </w:tc>
            <w:tc>
              <w:tcPr>
                <w:tcW w:w="4490" w:type="dxa"/>
                <w:tcBorders>
                  <w:top w:val="single" w:sz="4" w:space="0" w:color="000000"/>
                  <w:left w:val="single" w:sz="4" w:space="0" w:color="000000"/>
                  <w:bottom w:val="single" w:sz="4" w:space="0" w:color="000000"/>
                  <w:right w:val="nil"/>
                </w:tcBorders>
                <w:hideMark/>
              </w:tcPr>
              <w:p w14:paraId="035A147F"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Janėnų k.</w:t>
                </w:r>
              </w:p>
            </w:tc>
            <w:tc>
              <w:tcPr>
                <w:tcW w:w="2552" w:type="dxa"/>
                <w:tcBorders>
                  <w:top w:val="single" w:sz="4" w:space="0" w:color="000000"/>
                  <w:left w:val="single" w:sz="4" w:space="0" w:color="000000"/>
                  <w:bottom w:val="single" w:sz="4" w:space="0" w:color="000000"/>
                  <w:right w:val="nil"/>
                </w:tcBorders>
                <w:hideMark/>
              </w:tcPr>
              <w:p w14:paraId="035A1480"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Janėnai</w:t>
                </w:r>
              </w:p>
            </w:tc>
            <w:tc>
              <w:tcPr>
                <w:tcW w:w="2088" w:type="dxa"/>
                <w:tcBorders>
                  <w:top w:val="single" w:sz="4" w:space="0" w:color="000000"/>
                  <w:left w:val="single" w:sz="4" w:space="0" w:color="000000"/>
                  <w:bottom w:val="single" w:sz="4" w:space="0" w:color="000000"/>
                  <w:right w:val="single" w:sz="4" w:space="0" w:color="000000"/>
                </w:tcBorders>
                <w:hideMark/>
              </w:tcPr>
              <w:p w14:paraId="035A1481" w14:textId="77777777" w:rsidR="00CC0EE5" w:rsidRDefault="003E4BDE">
                <w:pPr>
                  <w:suppressAutoHyphens/>
                  <w:snapToGrid w:val="0"/>
                  <w:spacing w:line="360" w:lineRule="auto"/>
                  <w:jc w:val="both"/>
                  <w:rPr>
                    <w:color w:val="000000"/>
                    <w:szCs w:val="24"/>
                    <w:lang w:eastAsia="ar-SA"/>
                  </w:rPr>
                </w:pPr>
                <w:r>
                  <w:rPr>
                    <w:color w:val="000000"/>
                    <w:szCs w:val="24"/>
                    <w:lang w:eastAsia="ar-SA"/>
                  </w:rPr>
                  <w:t>618,41</w:t>
                </w:r>
              </w:p>
            </w:tc>
          </w:tr>
          <w:tr w:rsidR="00CC0EE5" w14:paraId="035A1487"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83" w14:textId="77777777" w:rsidR="00CC0EE5" w:rsidRDefault="003E4BDE">
                <w:pPr>
                  <w:suppressAutoHyphens/>
                  <w:snapToGrid w:val="0"/>
                  <w:spacing w:line="360" w:lineRule="auto"/>
                  <w:jc w:val="both"/>
                  <w:rPr>
                    <w:color w:val="000000"/>
                    <w:szCs w:val="24"/>
                    <w:lang w:eastAsia="ar-SA"/>
                  </w:rPr>
                </w:pPr>
                <w:r>
                  <w:rPr>
                    <w:color w:val="000000"/>
                    <w:szCs w:val="24"/>
                    <w:lang w:eastAsia="ar-SA"/>
                  </w:rPr>
                  <w:t>8</w:t>
                </w:r>
              </w:p>
            </w:tc>
            <w:tc>
              <w:tcPr>
                <w:tcW w:w="4490" w:type="dxa"/>
                <w:tcBorders>
                  <w:top w:val="single" w:sz="4" w:space="0" w:color="000000"/>
                  <w:left w:val="single" w:sz="4" w:space="0" w:color="000000"/>
                  <w:bottom w:val="single" w:sz="4" w:space="0" w:color="000000"/>
                  <w:right w:val="nil"/>
                </w:tcBorders>
                <w:hideMark/>
              </w:tcPr>
              <w:p w14:paraId="035A1484"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Giraitės k.</w:t>
                </w:r>
              </w:p>
            </w:tc>
            <w:tc>
              <w:tcPr>
                <w:tcW w:w="2552" w:type="dxa"/>
                <w:tcBorders>
                  <w:top w:val="single" w:sz="4" w:space="0" w:color="000000"/>
                  <w:left w:val="single" w:sz="4" w:space="0" w:color="000000"/>
                  <w:bottom w:val="single" w:sz="4" w:space="0" w:color="000000"/>
                  <w:right w:val="nil"/>
                </w:tcBorders>
                <w:hideMark/>
              </w:tcPr>
              <w:p w14:paraId="035A1485"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Giraitė</w:t>
                </w:r>
              </w:p>
            </w:tc>
            <w:tc>
              <w:tcPr>
                <w:tcW w:w="2088" w:type="dxa"/>
                <w:tcBorders>
                  <w:top w:val="single" w:sz="4" w:space="0" w:color="000000"/>
                  <w:left w:val="single" w:sz="4" w:space="0" w:color="000000"/>
                  <w:bottom w:val="single" w:sz="4" w:space="0" w:color="000000"/>
                  <w:right w:val="single" w:sz="4" w:space="0" w:color="000000"/>
                </w:tcBorders>
                <w:hideMark/>
              </w:tcPr>
              <w:p w14:paraId="035A1486" w14:textId="77777777" w:rsidR="00CC0EE5" w:rsidRDefault="003E4BDE">
                <w:pPr>
                  <w:suppressAutoHyphens/>
                  <w:snapToGrid w:val="0"/>
                  <w:spacing w:line="360" w:lineRule="auto"/>
                  <w:jc w:val="both"/>
                  <w:rPr>
                    <w:color w:val="000000"/>
                    <w:szCs w:val="24"/>
                    <w:lang w:eastAsia="ar-SA"/>
                  </w:rPr>
                </w:pPr>
                <w:r>
                  <w:rPr>
                    <w:color w:val="000000"/>
                    <w:szCs w:val="24"/>
                    <w:lang w:eastAsia="ar-SA"/>
                  </w:rPr>
                  <w:t>586,43</w:t>
                </w:r>
              </w:p>
            </w:tc>
          </w:tr>
          <w:tr w:rsidR="00CC0EE5" w14:paraId="035A148C"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88" w14:textId="77777777" w:rsidR="00CC0EE5" w:rsidRDefault="003E4BDE">
                <w:pPr>
                  <w:suppressAutoHyphens/>
                  <w:snapToGrid w:val="0"/>
                  <w:spacing w:line="360" w:lineRule="auto"/>
                  <w:jc w:val="both"/>
                  <w:rPr>
                    <w:color w:val="000000"/>
                    <w:szCs w:val="24"/>
                    <w:lang w:eastAsia="ar-SA"/>
                  </w:rPr>
                </w:pPr>
                <w:r>
                  <w:rPr>
                    <w:color w:val="000000"/>
                    <w:szCs w:val="24"/>
                    <w:lang w:eastAsia="ar-SA"/>
                  </w:rPr>
                  <w:t>9</w:t>
                </w:r>
              </w:p>
            </w:tc>
            <w:tc>
              <w:tcPr>
                <w:tcW w:w="4490" w:type="dxa"/>
                <w:tcBorders>
                  <w:top w:val="single" w:sz="4" w:space="0" w:color="000000"/>
                  <w:left w:val="single" w:sz="4" w:space="0" w:color="000000"/>
                  <w:bottom w:val="single" w:sz="4" w:space="0" w:color="000000"/>
                  <w:right w:val="nil"/>
                </w:tcBorders>
                <w:hideMark/>
              </w:tcPr>
              <w:p w14:paraId="035A1489"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Gurčiškės k.</w:t>
                </w:r>
              </w:p>
            </w:tc>
            <w:tc>
              <w:tcPr>
                <w:tcW w:w="2552" w:type="dxa"/>
                <w:tcBorders>
                  <w:top w:val="single" w:sz="4" w:space="0" w:color="000000"/>
                  <w:left w:val="single" w:sz="4" w:space="0" w:color="000000"/>
                  <w:bottom w:val="single" w:sz="4" w:space="0" w:color="000000"/>
                  <w:right w:val="nil"/>
                </w:tcBorders>
                <w:hideMark/>
              </w:tcPr>
              <w:p w14:paraId="035A148A"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Gurčiškė</w:t>
                </w:r>
              </w:p>
            </w:tc>
            <w:tc>
              <w:tcPr>
                <w:tcW w:w="2088" w:type="dxa"/>
                <w:tcBorders>
                  <w:top w:val="single" w:sz="4" w:space="0" w:color="000000"/>
                  <w:left w:val="single" w:sz="4" w:space="0" w:color="000000"/>
                  <w:bottom w:val="single" w:sz="4" w:space="0" w:color="000000"/>
                  <w:right w:val="single" w:sz="4" w:space="0" w:color="000000"/>
                </w:tcBorders>
                <w:hideMark/>
              </w:tcPr>
              <w:p w14:paraId="035A148B" w14:textId="77777777" w:rsidR="00CC0EE5" w:rsidRDefault="003E4BDE">
                <w:pPr>
                  <w:suppressAutoHyphens/>
                  <w:snapToGrid w:val="0"/>
                  <w:spacing w:line="360" w:lineRule="auto"/>
                  <w:jc w:val="both"/>
                  <w:rPr>
                    <w:color w:val="000000"/>
                    <w:szCs w:val="24"/>
                    <w:lang w:eastAsia="ar-SA"/>
                  </w:rPr>
                </w:pPr>
                <w:r>
                  <w:rPr>
                    <w:color w:val="000000"/>
                    <w:szCs w:val="24"/>
                    <w:lang w:eastAsia="ar-SA"/>
                  </w:rPr>
                  <w:t>96,08</w:t>
                </w:r>
              </w:p>
            </w:tc>
          </w:tr>
          <w:tr w:rsidR="00CC0EE5" w14:paraId="035A1491"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8D" w14:textId="77777777" w:rsidR="00CC0EE5" w:rsidRDefault="003E4BDE">
                <w:pPr>
                  <w:suppressAutoHyphens/>
                  <w:snapToGrid w:val="0"/>
                  <w:spacing w:line="360" w:lineRule="auto"/>
                  <w:jc w:val="both"/>
                  <w:rPr>
                    <w:color w:val="000000"/>
                    <w:szCs w:val="24"/>
                    <w:lang w:eastAsia="ar-SA"/>
                  </w:rPr>
                </w:pPr>
                <w:r>
                  <w:rPr>
                    <w:color w:val="000000"/>
                    <w:szCs w:val="24"/>
                    <w:lang w:eastAsia="ar-SA"/>
                  </w:rPr>
                  <w:t>10</w:t>
                </w:r>
              </w:p>
            </w:tc>
            <w:tc>
              <w:tcPr>
                <w:tcW w:w="4490" w:type="dxa"/>
                <w:tcBorders>
                  <w:top w:val="single" w:sz="4" w:space="0" w:color="000000"/>
                  <w:left w:val="single" w:sz="4" w:space="0" w:color="000000"/>
                  <w:bottom w:val="single" w:sz="4" w:space="0" w:color="000000"/>
                  <w:right w:val="nil"/>
                </w:tcBorders>
                <w:hideMark/>
              </w:tcPr>
              <w:p w14:paraId="035A148E"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Kamenkos k.</w:t>
                </w:r>
              </w:p>
            </w:tc>
            <w:tc>
              <w:tcPr>
                <w:tcW w:w="2552" w:type="dxa"/>
                <w:tcBorders>
                  <w:top w:val="single" w:sz="4" w:space="0" w:color="000000"/>
                  <w:left w:val="single" w:sz="4" w:space="0" w:color="000000"/>
                  <w:bottom w:val="single" w:sz="4" w:space="0" w:color="000000"/>
                  <w:right w:val="nil"/>
                </w:tcBorders>
                <w:hideMark/>
              </w:tcPr>
              <w:p w14:paraId="035A148F"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Kamenka</w:t>
                </w:r>
              </w:p>
            </w:tc>
            <w:tc>
              <w:tcPr>
                <w:tcW w:w="2088" w:type="dxa"/>
                <w:tcBorders>
                  <w:top w:val="single" w:sz="4" w:space="0" w:color="000000"/>
                  <w:left w:val="single" w:sz="4" w:space="0" w:color="000000"/>
                  <w:bottom w:val="single" w:sz="4" w:space="0" w:color="000000"/>
                  <w:right w:val="single" w:sz="4" w:space="0" w:color="000000"/>
                </w:tcBorders>
                <w:hideMark/>
              </w:tcPr>
              <w:p w14:paraId="035A1490" w14:textId="77777777" w:rsidR="00CC0EE5" w:rsidRDefault="003E4BDE">
                <w:pPr>
                  <w:suppressAutoHyphens/>
                  <w:snapToGrid w:val="0"/>
                  <w:spacing w:line="360" w:lineRule="auto"/>
                  <w:jc w:val="both"/>
                  <w:rPr>
                    <w:color w:val="000000"/>
                    <w:szCs w:val="24"/>
                    <w:lang w:eastAsia="ar-SA"/>
                  </w:rPr>
                </w:pPr>
                <w:r>
                  <w:rPr>
                    <w:color w:val="000000"/>
                    <w:szCs w:val="24"/>
                    <w:lang w:eastAsia="ar-SA"/>
                  </w:rPr>
                  <w:t>296,77</w:t>
                </w:r>
              </w:p>
            </w:tc>
          </w:tr>
          <w:tr w:rsidR="00CC0EE5" w14:paraId="035A1496"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92" w14:textId="77777777" w:rsidR="00CC0EE5" w:rsidRDefault="003E4BDE">
                <w:pPr>
                  <w:suppressAutoHyphens/>
                  <w:snapToGrid w:val="0"/>
                  <w:spacing w:line="360" w:lineRule="auto"/>
                  <w:jc w:val="both"/>
                  <w:rPr>
                    <w:color w:val="000000"/>
                    <w:szCs w:val="24"/>
                    <w:lang w:eastAsia="ar-SA"/>
                  </w:rPr>
                </w:pPr>
                <w:r>
                  <w:rPr>
                    <w:color w:val="000000"/>
                    <w:szCs w:val="24"/>
                    <w:lang w:eastAsia="ar-SA"/>
                  </w:rPr>
                  <w:t>11</w:t>
                </w:r>
              </w:p>
            </w:tc>
            <w:tc>
              <w:tcPr>
                <w:tcW w:w="4490" w:type="dxa"/>
                <w:tcBorders>
                  <w:top w:val="single" w:sz="4" w:space="0" w:color="000000"/>
                  <w:left w:val="single" w:sz="4" w:space="0" w:color="000000"/>
                  <w:bottom w:val="single" w:sz="4" w:space="0" w:color="000000"/>
                  <w:right w:val="nil"/>
                </w:tcBorders>
                <w:hideMark/>
              </w:tcPr>
              <w:p w14:paraId="035A1493"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Kurdimakščių k.</w:t>
                </w:r>
              </w:p>
            </w:tc>
            <w:tc>
              <w:tcPr>
                <w:tcW w:w="2552" w:type="dxa"/>
                <w:tcBorders>
                  <w:top w:val="single" w:sz="4" w:space="0" w:color="000000"/>
                  <w:left w:val="single" w:sz="4" w:space="0" w:color="000000"/>
                  <w:bottom w:val="single" w:sz="4" w:space="0" w:color="000000"/>
                  <w:right w:val="nil"/>
                </w:tcBorders>
                <w:hideMark/>
              </w:tcPr>
              <w:p w14:paraId="035A1494"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Kurdimakščiai</w:t>
                </w:r>
              </w:p>
            </w:tc>
            <w:tc>
              <w:tcPr>
                <w:tcW w:w="2088" w:type="dxa"/>
                <w:tcBorders>
                  <w:top w:val="single" w:sz="4" w:space="0" w:color="000000"/>
                  <w:left w:val="single" w:sz="4" w:space="0" w:color="000000"/>
                  <w:bottom w:val="single" w:sz="4" w:space="0" w:color="000000"/>
                  <w:right w:val="single" w:sz="4" w:space="0" w:color="000000"/>
                </w:tcBorders>
                <w:hideMark/>
              </w:tcPr>
              <w:p w14:paraId="035A1495" w14:textId="77777777" w:rsidR="00CC0EE5" w:rsidRDefault="003E4BDE">
                <w:pPr>
                  <w:suppressAutoHyphens/>
                  <w:snapToGrid w:val="0"/>
                  <w:spacing w:line="360" w:lineRule="auto"/>
                  <w:jc w:val="both"/>
                  <w:rPr>
                    <w:color w:val="000000"/>
                    <w:szCs w:val="24"/>
                    <w:lang w:eastAsia="ar-SA"/>
                  </w:rPr>
                </w:pPr>
                <w:r>
                  <w:rPr>
                    <w:color w:val="000000"/>
                    <w:szCs w:val="24"/>
                    <w:lang w:eastAsia="ar-SA"/>
                  </w:rPr>
                  <w:t>202,23</w:t>
                </w:r>
              </w:p>
            </w:tc>
          </w:tr>
          <w:tr w:rsidR="00CC0EE5" w14:paraId="035A149B"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97" w14:textId="77777777" w:rsidR="00CC0EE5" w:rsidRDefault="003E4BDE">
                <w:pPr>
                  <w:suppressAutoHyphens/>
                  <w:snapToGrid w:val="0"/>
                  <w:spacing w:line="360" w:lineRule="auto"/>
                  <w:jc w:val="both"/>
                  <w:rPr>
                    <w:color w:val="000000"/>
                    <w:szCs w:val="24"/>
                    <w:lang w:eastAsia="ar-SA"/>
                  </w:rPr>
                </w:pPr>
                <w:r>
                  <w:rPr>
                    <w:color w:val="000000"/>
                    <w:szCs w:val="24"/>
                    <w:lang w:eastAsia="ar-SA"/>
                  </w:rPr>
                  <w:t>12</w:t>
                </w:r>
              </w:p>
            </w:tc>
            <w:tc>
              <w:tcPr>
                <w:tcW w:w="4490" w:type="dxa"/>
                <w:tcBorders>
                  <w:top w:val="single" w:sz="4" w:space="0" w:color="000000"/>
                  <w:left w:val="single" w:sz="4" w:space="0" w:color="000000"/>
                  <w:bottom w:val="single" w:sz="4" w:space="0" w:color="000000"/>
                  <w:right w:val="nil"/>
                </w:tcBorders>
                <w:hideMark/>
              </w:tcPr>
              <w:p w14:paraId="035A1498"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Lozarkos k.</w:t>
                </w:r>
              </w:p>
            </w:tc>
            <w:tc>
              <w:tcPr>
                <w:tcW w:w="2552" w:type="dxa"/>
                <w:tcBorders>
                  <w:top w:val="single" w:sz="4" w:space="0" w:color="000000"/>
                  <w:left w:val="single" w:sz="4" w:space="0" w:color="000000"/>
                  <w:bottom w:val="single" w:sz="4" w:space="0" w:color="000000"/>
                  <w:right w:val="nil"/>
                </w:tcBorders>
                <w:hideMark/>
              </w:tcPr>
              <w:p w14:paraId="035A1499"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Lozarka</w:t>
                </w:r>
              </w:p>
            </w:tc>
            <w:tc>
              <w:tcPr>
                <w:tcW w:w="2088" w:type="dxa"/>
                <w:tcBorders>
                  <w:top w:val="single" w:sz="4" w:space="0" w:color="000000"/>
                  <w:left w:val="single" w:sz="4" w:space="0" w:color="000000"/>
                  <w:bottom w:val="single" w:sz="4" w:space="0" w:color="000000"/>
                  <w:right w:val="single" w:sz="4" w:space="0" w:color="000000"/>
                </w:tcBorders>
                <w:hideMark/>
              </w:tcPr>
              <w:p w14:paraId="035A149A" w14:textId="77777777" w:rsidR="00CC0EE5" w:rsidRDefault="003E4BDE">
                <w:pPr>
                  <w:suppressAutoHyphens/>
                  <w:snapToGrid w:val="0"/>
                  <w:spacing w:line="360" w:lineRule="auto"/>
                  <w:jc w:val="both"/>
                  <w:rPr>
                    <w:color w:val="000000"/>
                    <w:szCs w:val="24"/>
                    <w:lang w:eastAsia="ar-SA"/>
                  </w:rPr>
                </w:pPr>
                <w:r>
                  <w:rPr>
                    <w:color w:val="000000"/>
                    <w:szCs w:val="24"/>
                    <w:lang w:eastAsia="ar-SA"/>
                  </w:rPr>
                  <w:t>7,37</w:t>
                </w:r>
              </w:p>
            </w:tc>
          </w:tr>
          <w:tr w:rsidR="00CC0EE5" w14:paraId="035A14A0"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9C" w14:textId="77777777" w:rsidR="00CC0EE5" w:rsidRDefault="003E4BDE">
                <w:pPr>
                  <w:suppressAutoHyphens/>
                  <w:snapToGrid w:val="0"/>
                  <w:spacing w:line="360" w:lineRule="auto"/>
                  <w:jc w:val="both"/>
                  <w:rPr>
                    <w:color w:val="000000"/>
                    <w:szCs w:val="24"/>
                    <w:lang w:eastAsia="ar-SA"/>
                  </w:rPr>
                </w:pPr>
                <w:r>
                  <w:rPr>
                    <w:color w:val="000000"/>
                    <w:szCs w:val="24"/>
                    <w:lang w:eastAsia="ar-SA"/>
                  </w:rPr>
                  <w:t>13</w:t>
                </w:r>
              </w:p>
            </w:tc>
            <w:tc>
              <w:tcPr>
                <w:tcW w:w="4490" w:type="dxa"/>
                <w:tcBorders>
                  <w:top w:val="single" w:sz="4" w:space="0" w:color="000000"/>
                  <w:left w:val="single" w:sz="4" w:space="0" w:color="000000"/>
                  <w:bottom w:val="single" w:sz="4" w:space="0" w:color="000000"/>
                  <w:right w:val="nil"/>
                </w:tcBorders>
                <w:hideMark/>
              </w:tcPr>
              <w:p w14:paraId="035A149D"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Marinkos k.</w:t>
                </w:r>
              </w:p>
            </w:tc>
            <w:tc>
              <w:tcPr>
                <w:tcW w:w="2552" w:type="dxa"/>
                <w:tcBorders>
                  <w:top w:val="single" w:sz="4" w:space="0" w:color="000000"/>
                  <w:left w:val="single" w:sz="4" w:space="0" w:color="000000"/>
                  <w:bottom w:val="single" w:sz="4" w:space="0" w:color="000000"/>
                  <w:right w:val="nil"/>
                </w:tcBorders>
                <w:hideMark/>
              </w:tcPr>
              <w:p w14:paraId="035A149E"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Marinka</w:t>
                </w:r>
              </w:p>
            </w:tc>
            <w:tc>
              <w:tcPr>
                <w:tcW w:w="2088" w:type="dxa"/>
                <w:tcBorders>
                  <w:top w:val="single" w:sz="4" w:space="0" w:color="000000"/>
                  <w:left w:val="single" w:sz="4" w:space="0" w:color="000000"/>
                  <w:bottom w:val="single" w:sz="4" w:space="0" w:color="000000"/>
                  <w:right w:val="single" w:sz="4" w:space="0" w:color="000000"/>
                </w:tcBorders>
                <w:hideMark/>
              </w:tcPr>
              <w:p w14:paraId="035A149F" w14:textId="77777777" w:rsidR="00CC0EE5" w:rsidRDefault="003E4BDE">
                <w:pPr>
                  <w:suppressAutoHyphens/>
                  <w:snapToGrid w:val="0"/>
                  <w:spacing w:line="360" w:lineRule="auto"/>
                  <w:jc w:val="both"/>
                  <w:rPr>
                    <w:color w:val="000000"/>
                    <w:szCs w:val="24"/>
                    <w:lang w:eastAsia="ar-SA"/>
                  </w:rPr>
                </w:pPr>
                <w:r>
                  <w:rPr>
                    <w:color w:val="000000"/>
                    <w:szCs w:val="24"/>
                    <w:lang w:eastAsia="ar-SA"/>
                  </w:rPr>
                  <w:t>15,54</w:t>
                </w:r>
              </w:p>
            </w:tc>
          </w:tr>
          <w:tr w:rsidR="00CC0EE5" w14:paraId="035A14A5"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A1" w14:textId="77777777" w:rsidR="00CC0EE5" w:rsidRDefault="003E4BDE">
                <w:pPr>
                  <w:suppressAutoHyphens/>
                  <w:snapToGrid w:val="0"/>
                  <w:spacing w:line="360" w:lineRule="auto"/>
                  <w:jc w:val="both"/>
                  <w:rPr>
                    <w:color w:val="000000"/>
                    <w:szCs w:val="24"/>
                    <w:lang w:eastAsia="ar-SA"/>
                  </w:rPr>
                </w:pPr>
                <w:r>
                  <w:rPr>
                    <w:color w:val="000000"/>
                    <w:szCs w:val="24"/>
                    <w:lang w:eastAsia="ar-SA"/>
                  </w:rPr>
                  <w:t>14</w:t>
                </w:r>
              </w:p>
            </w:tc>
            <w:tc>
              <w:tcPr>
                <w:tcW w:w="4490" w:type="dxa"/>
                <w:tcBorders>
                  <w:top w:val="single" w:sz="4" w:space="0" w:color="000000"/>
                  <w:left w:val="single" w:sz="4" w:space="0" w:color="000000"/>
                  <w:bottom w:val="single" w:sz="4" w:space="0" w:color="000000"/>
                  <w:right w:val="nil"/>
                </w:tcBorders>
                <w:hideMark/>
              </w:tcPr>
              <w:p w14:paraId="035A14A2"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Mikyčių k.</w:t>
                </w:r>
              </w:p>
            </w:tc>
            <w:tc>
              <w:tcPr>
                <w:tcW w:w="2552" w:type="dxa"/>
                <w:tcBorders>
                  <w:top w:val="single" w:sz="4" w:space="0" w:color="000000"/>
                  <w:left w:val="single" w:sz="4" w:space="0" w:color="000000"/>
                  <w:bottom w:val="single" w:sz="4" w:space="0" w:color="000000"/>
                  <w:right w:val="nil"/>
                </w:tcBorders>
                <w:hideMark/>
              </w:tcPr>
              <w:p w14:paraId="035A14A3"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Mikyčiai</w:t>
                </w:r>
              </w:p>
            </w:tc>
            <w:tc>
              <w:tcPr>
                <w:tcW w:w="2088" w:type="dxa"/>
                <w:tcBorders>
                  <w:top w:val="single" w:sz="4" w:space="0" w:color="000000"/>
                  <w:left w:val="single" w:sz="4" w:space="0" w:color="000000"/>
                  <w:bottom w:val="single" w:sz="4" w:space="0" w:color="000000"/>
                  <w:right w:val="single" w:sz="4" w:space="0" w:color="000000"/>
                </w:tcBorders>
                <w:hideMark/>
              </w:tcPr>
              <w:p w14:paraId="035A14A4" w14:textId="77777777" w:rsidR="00CC0EE5" w:rsidRDefault="003E4BDE">
                <w:pPr>
                  <w:suppressAutoHyphens/>
                  <w:snapToGrid w:val="0"/>
                  <w:spacing w:line="360" w:lineRule="auto"/>
                  <w:jc w:val="both"/>
                  <w:rPr>
                    <w:color w:val="000000"/>
                    <w:szCs w:val="24"/>
                    <w:lang w:eastAsia="ar-SA"/>
                  </w:rPr>
                </w:pPr>
                <w:r>
                  <w:rPr>
                    <w:color w:val="000000"/>
                    <w:szCs w:val="24"/>
                    <w:lang w:eastAsia="ar-SA"/>
                  </w:rPr>
                  <w:t>1610,04</w:t>
                </w:r>
              </w:p>
            </w:tc>
          </w:tr>
          <w:tr w:rsidR="00CC0EE5" w14:paraId="035A14AA"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A6" w14:textId="77777777" w:rsidR="00CC0EE5" w:rsidRDefault="003E4BDE">
                <w:pPr>
                  <w:suppressAutoHyphens/>
                  <w:snapToGrid w:val="0"/>
                  <w:spacing w:line="360" w:lineRule="auto"/>
                  <w:jc w:val="both"/>
                  <w:rPr>
                    <w:color w:val="000000"/>
                    <w:szCs w:val="24"/>
                    <w:lang w:eastAsia="ar-SA"/>
                  </w:rPr>
                </w:pPr>
                <w:r>
                  <w:rPr>
                    <w:color w:val="000000"/>
                    <w:szCs w:val="24"/>
                    <w:lang w:eastAsia="ar-SA"/>
                  </w:rPr>
                  <w:t>15</w:t>
                </w:r>
              </w:p>
            </w:tc>
            <w:tc>
              <w:tcPr>
                <w:tcW w:w="4490" w:type="dxa"/>
                <w:tcBorders>
                  <w:top w:val="single" w:sz="4" w:space="0" w:color="000000"/>
                  <w:left w:val="single" w:sz="4" w:space="0" w:color="000000"/>
                  <w:bottom w:val="single" w:sz="4" w:space="0" w:color="000000"/>
                  <w:right w:val="nil"/>
                </w:tcBorders>
                <w:hideMark/>
              </w:tcPr>
              <w:p w14:paraId="035A14A7"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Murgų k.</w:t>
                </w:r>
              </w:p>
            </w:tc>
            <w:tc>
              <w:tcPr>
                <w:tcW w:w="2552" w:type="dxa"/>
                <w:tcBorders>
                  <w:top w:val="single" w:sz="4" w:space="0" w:color="000000"/>
                  <w:left w:val="single" w:sz="4" w:space="0" w:color="000000"/>
                  <w:bottom w:val="single" w:sz="4" w:space="0" w:color="000000"/>
                  <w:right w:val="nil"/>
                </w:tcBorders>
                <w:hideMark/>
              </w:tcPr>
              <w:p w14:paraId="035A14A8"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Murgai</w:t>
                </w:r>
              </w:p>
            </w:tc>
            <w:tc>
              <w:tcPr>
                <w:tcW w:w="2088" w:type="dxa"/>
                <w:tcBorders>
                  <w:top w:val="single" w:sz="4" w:space="0" w:color="000000"/>
                  <w:left w:val="single" w:sz="4" w:space="0" w:color="000000"/>
                  <w:bottom w:val="single" w:sz="4" w:space="0" w:color="000000"/>
                  <w:right w:val="single" w:sz="4" w:space="0" w:color="000000"/>
                </w:tcBorders>
                <w:hideMark/>
              </w:tcPr>
              <w:p w14:paraId="035A14A9" w14:textId="77777777" w:rsidR="00CC0EE5" w:rsidRDefault="003E4BDE">
                <w:pPr>
                  <w:suppressAutoHyphens/>
                  <w:snapToGrid w:val="0"/>
                  <w:spacing w:line="360" w:lineRule="auto"/>
                  <w:jc w:val="both"/>
                  <w:rPr>
                    <w:color w:val="000000"/>
                    <w:szCs w:val="24"/>
                    <w:lang w:eastAsia="ar-SA"/>
                  </w:rPr>
                </w:pPr>
                <w:r>
                  <w:rPr>
                    <w:color w:val="000000"/>
                    <w:szCs w:val="24"/>
                    <w:lang w:eastAsia="ar-SA"/>
                  </w:rPr>
                  <w:t>82,78</w:t>
                </w:r>
              </w:p>
            </w:tc>
          </w:tr>
          <w:tr w:rsidR="00CC0EE5" w14:paraId="035A14AF"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AB" w14:textId="77777777" w:rsidR="00CC0EE5" w:rsidRDefault="003E4BDE">
                <w:pPr>
                  <w:suppressAutoHyphens/>
                  <w:snapToGrid w:val="0"/>
                  <w:spacing w:line="360" w:lineRule="auto"/>
                  <w:jc w:val="both"/>
                  <w:rPr>
                    <w:color w:val="000000"/>
                    <w:szCs w:val="24"/>
                    <w:lang w:eastAsia="ar-SA"/>
                  </w:rPr>
                </w:pPr>
                <w:r>
                  <w:rPr>
                    <w:color w:val="000000"/>
                    <w:szCs w:val="24"/>
                    <w:lang w:eastAsia="ar-SA"/>
                  </w:rPr>
                  <w:t>16</w:t>
                </w:r>
              </w:p>
            </w:tc>
            <w:tc>
              <w:tcPr>
                <w:tcW w:w="4490" w:type="dxa"/>
                <w:tcBorders>
                  <w:top w:val="single" w:sz="4" w:space="0" w:color="000000"/>
                  <w:left w:val="single" w:sz="4" w:space="0" w:color="000000"/>
                  <w:bottom w:val="single" w:sz="4" w:space="0" w:color="000000"/>
                  <w:right w:val="nil"/>
                </w:tcBorders>
                <w:hideMark/>
              </w:tcPr>
              <w:p w14:paraId="035A14AC"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Padusio k.</w:t>
                </w:r>
              </w:p>
            </w:tc>
            <w:tc>
              <w:tcPr>
                <w:tcW w:w="2552" w:type="dxa"/>
                <w:tcBorders>
                  <w:top w:val="single" w:sz="4" w:space="0" w:color="000000"/>
                  <w:left w:val="single" w:sz="4" w:space="0" w:color="000000"/>
                  <w:bottom w:val="single" w:sz="4" w:space="0" w:color="000000"/>
                  <w:right w:val="nil"/>
                </w:tcBorders>
                <w:hideMark/>
              </w:tcPr>
              <w:p w14:paraId="035A14AD"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Padusys</w:t>
                </w:r>
              </w:p>
            </w:tc>
            <w:tc>
              <w:tcPr>
                <w:tcW w:w="2088" w:type="dxa"/>
                <w:tcBorders>
                  <w:top w:val="single" w:sz="4" w:space="0" w:color="000000"/>
                  <w:left w:val="single" w:sz="4" w:space="0" w:color="000000"/>
                  <w:bottom w:val="single" w:sz="4" w:space="0" w:color="000000"/>
                  <w:right w:val="single" w:sz="4" w:space="0" w:color="000000"/>
                </w:tcBorders>
                <w:hideMark/>
              </w:tcPr>
              <w:p w14:paraId="035A14AE" w14:textId="77777777" w:rsidR="00CC0EE5" w:rsidRDefault="003E4BDE">
                <w:pPr>
                  <w:suppressAutoHyphens/>
                  <w:snapToGrid w:val="0"/>
                  <w:spacing w:line="360" w:lineRule="auto"/>
                  <w:jc w:val="both"/>
                  <w:rPr>
                    <w:color w:val="000000"/>
                    <w:szCs w:val="24"/>
                    <w:lang w:eastAsia="ar-SA"/>
                  </w:rPr>
                </w:pPr>
                <w:r>
                  <w:rPr>
                    <w:color w:val="000000"/>
                    <w:szCs w:val="24"/>
                    <w:lang w:eastAsia="ar-SA"/>
                  </w:rPr>
                  <w:t>118,24</w:t>
                </w:r>
              </w:p>
            </w:tc>
          </w:tr>
          <w:tr w:rsidR="00CC0EE5" w14:paraId="035A14B4"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B0" w14:textId="77777777" w:rsidR="00CC0EE5" w:rsidRDefault="003E4BDE">
                <w:pPr>
                  <w:suppressAutoHyphens/>
                  <w:snapToGrid w:val="0"/>
                  <w:spacing w:line="360" w:lineRule="auto"/>
                  <w:jc w:val="both"/>
                  <w:rPr>
                    <w:color w:val="000000"/>
                    <w:szCs w:val="24"/>
                    <w:lang w:eastAsia="ar-SA"/>
                  </w:rPr>
                </w:pPr>
                <w:r>
                  <w:rPr>
                    <w:color w:val="000000"/>
                    <w:szCs w:val="24"/>
                    <w:lang w:eastAsia="ar-SA"/>
                  </w:rPr>
                  <w:t>17</w:t>
                </w:r>
              </w:p>
            </w:tc>
            <w:tc>
              <w:tcPr>
                <w:tcW w:w="4490" w:type="dxa"/>
                <w:tcBorders>
                  <w:top w:val="single" w:sz="4" w:space="0" w:color="000000"/>
                  <w:left w:val="single" w:sz="4" w:space="0" w:color="000000"/>
                  <w:bottom w:val="single" w:sz="4" w:space="0" w:color="000000"/>
                  <w:right w:val="nil"/>
                </w:tcBorders>
                <w:hideMark/>
              </w:tcPr>
              <w:p w14:paraId="035A14B1"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Pagirių k.</w:t>
                </w:r>
              </w:p>
            </w:tc>
            <w:tc>
              <w:tcPr>
                <w:tcW w:w="2552" w:type="dxa"/>
                <w:tcBorders>
                  <w:top w:val="single" w:sz="4" w:space="0" w:color="000000"/>
                  <w:left w:val="single" w:sz="4" w:space="0" w:color="000000"/>
                  <w:bottom w:val="single" w:sz="4" w:space="0" w:color="000000"/>
                  <w:right w:val="nil"/>
                </w:tcBorders>
                <w:hideMark/>
              </w:tcPr>
              <w:p w14:paraId="035A14B2"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Pagiriai</w:t>
                </w:r>
              </w:p>
            </w:tc>
            <w:tc>
              <w:tcPr>
                <w:tcW w:w="2088" w:type="dxa"/>
                <w:tcBorders>
                  <w:top w:val="single" w:sz="4" w:space="0" w:color="000000"/>
                  <w:left w:val="single" w:sz="4" w:space="0" w:color="000000"/>
                  <w:bottom w:val="single" w:sz="4" w:space="0" w:color="000000"/>
                  <w:right w:val="single" w:sz="4" w:space="0" w:color="000000"/>
                </w:tcBorders>
                <w:hideMark/>
              </w:tcPr>
              <w:p w14:paraId="035A14B3" w14:textId="77777777" w:rsidR="00CC0EE5" w:rsidRDefault="003E4BDE">
                <w:pPr>
                  <w:suppressAutoHyphens/>
                  <w:snapToGrid w:val="0"/>
                  <w:spacing w:line="360" w:lineRule="auto"/>
                  <w:jc w:val="both"/>
                  <w:rPr>
                    <w:color w:val="000000"/>
                    <w:szCs w:val="24"/>
                    <w:lang w:eastAsia="ar-SA"/>
                  </w:rPr>
                </w:pPr>
                <w:r>
                  <w:rPr>
                    <w:color w:val="000000"/>
                    <w:szCs w:val="24"/>
                    <w:lang w:eastAsia="ar-SA"/>
                  </w:rPr>
                  <w:t>36,27</w:t>
                </w:r>
              </w:p>
            </w:tc>
          </w:tr>
          <w:tr w:rsidR="00CC0EE5" w14:paraId="035A14B9"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B5" w14:textId="77777777" w:rsidR="00CC0EE5" w:rsidRDefault="003E4BDE">
                <w:pPr>
                  <w:suppressAutoHyphens/>
                  <w:snapToGrid w:val="0"/>
                  <w:spacing w:line="360" w:lineRule="auto"/>
                  <w:jc w:val="both"/>
                  <w:rPr>
                    <w:color w:val="000000"/>
                    <w:szCs w:val="24"/>
                    <w:lang w:eastAsia="ar-SA"/>
                  </w:rPr>
                </w:pPr>
                <w:r>
                  <w:rPr>
                    <w:color w:val="000000"/>
                    <w:szCs w:val="24"/>
                    <w:lang w:eastAsia="ar-SA"/>
                  </w:rPr>
                  <w:t>18</w:t>
                </w:r>
              </w:p>
            </w:tc>
            <w:tc>
              <w:tcPr>
                <w:tcW w:w="4490" w:type="dxa"/>
                <w:tcBorders>
                  <w:top w:val="single" w:sz="4" w:space="0" w:color="000000"/>
                  <w:left w:val="single" w:sz="4" w:space="0" w:color="000000"/>
                  <w:bottom w:val="single" w:sz="4" w:space="0" w:color="000000"/>
                  <w:right w:val="nil"/>
                </w:tcBorders>
                <w:hideMark/>
              </w:tcPr>
              <w:p w14:paraId="035A14B6"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Papečių k.</w:t>
                </w:r>
              </w:p>
            </w:tc>
            <w:tc>
              <w:tcPr>
                <w:tcW w:w="2552" w:type="dxa"/>
                <w:tcBorders>
                  <w:top w:val="single" w:sz="4" w:space="0" w:color="000000"/>
                  <w:left w:val="single" w:sz="4" w:space="0" w:color="000000"/>
                  <w:bottom w:val="single" w:sz="4" w:space="0" w:color="000000"/>
                  <w:right w:val="nil"/>
                </w:tcBorders>
                <w:hideMark/>
              </w:tcPr>
              <w:p w14:paraId="035A14B7"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Papečiai</w:t>
                </w:r>
              </w:p>
            </w:tc>
            <w:tc>
              <w:tcPr>
                <w:tcW w:w="2088" w:type="dxa"/>
                <w:tcBorders>
                  <w:top w:val="single" w:sz="4" w:space="0" w:color="000000"/>
                  <w:left w:val="single" w:sz="4" w:space="0" w:color="000000"/>
                  <w:bottom w:val="single" w:sz="4" w:space="0" w:color="000000"/>
                  <w:right w:val="single" w:sz="4" w:space="0" w:color="000000"/>
                </w:tcBorders>
                <w:hideMark/>
              </w:tcPr>
              <w:p w14:paraId="035A14B8" w14:textId="77777777" w:rsidR="00CC0EE5" w:rsidRDefault="003E4BDE">
                <w:pPr>
                  <w:suppressAutoHyphens/>
                  <w:snapToGrid w:val="0"/>
                  <w:spacing w:line="360" w:lineRule="auto"/>
                  <w:jc w:val="both"/>
                  <w:rPr>
                    <w:color w:val="000000"/>
                    <w:szCs w:val="24"/>
                    <w:lang w:eastAsia="ar-SA"/>
                  </w:rPr>
                </w:pPr>
                <w:r>
                  <w:rPr>
                    <w:color w:val="000000"/>
                    <w:szCs w:val="24"/>
                    <w:lang w:eastAsia="ar-SA"/>
                  </w:rPr>
                  <w:t>673,73</w:t>
                </w:r>
              </w:p>
            </w:tc>
          </w:tr>
          <w:tr w:rsidR="00CC0EE5" w14:paraId="035A14BE"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BA" w14:textId="77777777" w:rsidR="00CC0EE5" w:rsidRDefault="003E4BDE">
                <w:pPr>
                  <w:suppressAutoHyphens/>
                  <w:snapToGrid w:val="0"/>
                  <w:spacing w:line="360" w:lineRule="auto"/>
                  <w:jc w:val="both"/>
                  <w:rPr>
                    <w:color w:val="000000"/>
                    <w:szCs w:val="24"/>
                    <w:lang w:eastAsia="ar-SA"/>
                  </w:rPr>
                </w:pPr>
                <w:r>
                  <w:rPr>
                    <w:color w:val="000000"/>
                    <w:szCs w:val="24"/>
                    <w:lang w:eastAsia="ar-SA"/>
                  </w:rPr>
                  <w:t>19</w:t>
                </w:r>
              </w:p>
            </w:tc>
            <w:tc>
              <w:tcPr>
                <w:tcW w:w="4490" w:type="dxa"/>
                <w:tcBorders>
                  <w:top w:val="single" w:sz="4" w:space="0" w:color="000000"/>
                  <w:left w:val="single" w:sz="4" w:space="0" w:color="000000"/>
                  <w:bottom w:val="single" w:sz="4" w:space="0" w:color="000000"/>
                  <w:right w:val="nil"/>
                </w:tcBorders>
                <w:hideMark/>
              </w:tcPr>
              <w:p w14:paraId="035A14BB"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Petravičių k.</w:t>
                </w:r>
              </w:p>
            </w:tc>
            <w:tc>
              <w:tcPr>
                <w:tcW w:w="2552" w:type="dxa"/>
                <w:tcBorders>
                  <w:top w:val="single" w:sz="4" w:space="0" w:color="000000"/>
                  <w:left w:val="single" w:sz="4" w:space="0" w:color="000000"/>
                  <w:bottom w:val="single" w:sz="4" w:space="0" w:color="000000"/>
                  <w:right w:val="nil"/>
                </w:tcBorders>
                <w:hideMark/>
              </w:tcPr>
              <w:p w14:paraId="035A14BC"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Petravičiai</w:t>
                </w:r>
              </w:p>
            </w:tc>
            <w:tc>
              <w:tcPr>
                <w:tcW w:w="2088" w:type="dxa"/>
                <w:tcBorders>
                  <w:top w:val="single" w:sz="4" w:space="0" w:color="000000"/>
                  <w:left w:val="single" w:sz="4" w:space="0" w:color="000000"/>
                  <w:bottom w:val="single" w:sz="4" w:space="0" w:color="000000"/>
                  <w:right w:val="single" w:sz="4" w:space="0" w:color="000000"/>
                </w:tcBorders>
                <w:hideMark/>
              </w:tcPr>
              <w:p w14:paraId="035A14BD" w14:textId="77777777" w:rsidR="00CC0EE5" w:rsidRDefault="003E4BDE">
                <w:pPr>
                  <w:suppressAutoHyphens/>
                  <w:snapToGrid w:val="0"/>
                  <w:spacing w:line="360" w:lineRule="auto"/>
                  <w:jc w:val="both"/>
                  <w:rPr>
                    <w:color w:val="000000"/>
                    <w:szCs w:val="24"/>
                    <w:lang w:eastAsia="ar-SA"/>
                  </w:rPr>
                </w:pPr>
                <w:r>
                  <w:rPr>
                    <w:color w:val="000000"/>
                    <w:szCs w:val="24"/>
                    <w:lang w:eastAsia="ar-SA"/>
                  </w:rPr>
                  <w:t>324,51</w:t>
                </w:r>
              </w:p>
            </w:tc>
          </w:tr>
          <w:tr w:rsidR="00CC0EE5" w14:paraId="035A14C3"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BF" w14:textId="77777777" w:rsidR="00CC0EE5" w:rsidRDefault="003E4BDE">
                <w:pPr>
                  <w:suppressAutoHyphens/>
                  <w:snapToGrid w:val="0"/>
                  <w:spacing w:line="360" w:lineRule="auto"/>
                  <w:jc w:val="both"/>
                  <w:rPr>
                    <w:color w:val="000000"/>
                    <w:szCs w:val="24"/>
                    <w:lang w:eastAsia="ar-SA"/>
                  </w:rPr>
                </w:pPr>
                <w:r>
                  <w:rPr>
                    <w:color w:val="000000"/>
                    <w:szCs w:val="24"/>
                    <w:lang w:eastAsia="ar-SA"/>
                  </w:rPr>
                  <w:t>20</w:t>
                </w:r>
              </w:p>
            </w:tc>
            <w:tc>
              <w:tcPr>
                <w:tcW w:w="4490" w:type="dxa"/>
                <w:tcBorders>
                  <w:top w:val="single" w:sz="4" w:space="0" w:color="000000"/>
                  <w:left w:val="single" w:sz="4" w:space="0" w:color="000000"/>
                  <w:bottom w:val="single" w:sz="4" w:space="0" w:color="000000"/>
                  <w:right w:val="nil"/>
                </w:tcBorders>
                <w:hideMark/>
              </w:tcPr>
              <w:p w14:paraId="035A14C0"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Prapuntų k.</w:t>
                </w:r>
              </w:p>
            </w:tc>
            <w:tc>
              <w:tcPr>
                <w:tcW w:w="2552" w:type="dxa"/>
                <w:tcBorders>
                  <w:top w:val="single" w:sz="4" w:space="0" w:color="000000"/>
                  <w:left w:val="single" w:sz="4" w:space="0" w:color="000000"/>
                  <w:bottom w:val="single" w:sz="4" w:space="0" w:color="000000"/>
                  <w:right w:val="nil"/>
                </w:tcBorders>
                <w:hideMark/>
              </w:tcPr>
              <w:p w14:paraId="035A14C1"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Prapuntai</w:t>
                </w:r>
              </w:p>
            </w:tc>
            <w:tc>
              <w:tcPr>
                <w:tcW w:w="2088" w:type="dxa"/>
                <w:tcBorders>
                  <w:top w:val="single" w:sz="4" w:space="0" w:color="000000"/>
                  <w:left w:val="single" w:sz="4" w:space="0" w:color="000000"/>
                  <w:bottom w:val="single" w:sz="4" w:space="0" w:color="000000"/>
                  <w:right w:val="single" w:sz="4" w:space="0" w:color="000000"/>
                </w:tcBorders>
                <w:hideMark/>
              </w:tcPr>
              <w:p w14:paraId="035A14C2" w14:textId="77777777" w:rsidR="00CC0EE5" w:rsidRDefault="003E4BDE">
                <w:pPr>
                  <w:suppressAutoHyphens/>
                  <w:snapToGrid w:val="0"/>
                  <w:spacing w:line="360" w:lineRule="auto"/>
                  <w:jc w:val="both"/>
                  <w:rPr>
                    <w:color w:val="000000"/>
                    <w:szCs w:val="24"/>
                    <w:lang w:eastAsia="ar-SA"/>
                  </w:rPr>
                </w:pPr>
                <w:r>
                  <w:rPr>
                    <w:color w:val="000000"/>
                    <w:szCs w:val="24"/>
                    <w:lang w:eastAsia="ar-SA"/>
                  </w:rPr>
                  <w:t>269,76</w:t>
                </w:r>
              </w:p>
            </w:tc>
          </w:tr>
          <w:tr w:rsidR="00CC0EE5" w14:paraId="035A14C8"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C4" w14:textId="77777777" w:rsidR="00CC0EE5" w:rsidRDefault="003E4BDE">
                <w:pPr>
                  <w:suppressAutoHyphens/>
                  <w:snapToGrid w:val="0"/>
                  <w:spacing w:line="360" w:lineRule="auto"/>
                  <w:jc w:val="both"/>
                  <w:rPr>
                    <w:color w:val="000000"/>
                    <w:szCs w:val="24"/>
                    <w:lang w:eastAsia="ar-SA"/>
                  </w:rPr>
                </w:pPr>
                <w:r>
                  <w:rPr>
                    <w:color w:val="000000"/>
                    <w:szCs w:val="24"/>
                    <w:lang w:eastAsia="ar-SA"/>
                  </w:rPr>
                  <w:t>21</w:t>
                </w:r>
              </w:p>
            </w:tc>
            <w:tc>
              <w:tcPr>
                <w:tcW w:w="4490" w:type="dxa"/>
                <w:tcBorders>
                  <w:top w:val="single" w:sz="4" w:space="0" w:color="000000"/>
                  <w:left w:val="single" w:sz="4" w:space="0" w:color="000000"/>
                  <w:bottom w:val="single" w:sz="4" w:space="0" w:color="000000"/>
                  <w:right w:val="nil"/>
                </w:tcBorders>
                <w:hideMark/>
              </w:tcPr>
              <w:p w14:paraId="035A14C5"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Prelomčiškės k.</w:t>
                </w:r>
              </w:p>
            </w:tc>
            <w:tc>
              <w:tcPr>
                <w:tcW w:w="2552" w:type="dxa"/>
                <w:tcBorders>
                  <w:top w:val="single" w:sz="4" w:space="0" w:color="000000"/>
                  <w:left w:val="single" w:sz="4" w:space="0" w:color="000000"/>
                  <w:bottom w:val="single" w:sz="4" w:space="0" w:color="000000"/>
                  <w:right w:val="nil"/>
                </w:tcBorders>
                <w:hideMark/>
              </w:tcPr>
              <w:p w14:paraId="035A14C6"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Prelomčiškė</w:t>
                </w:r>
              </w:p>
            </w:tc>
            <w:tc>
              <w:tcPr>
                <w:tcW w:w="2088" w:type="dxa"/>
                <w:tcBorders>
                  <w:top w:val="single" w:sz="4" w:space="0" w:color="000000"/>
                  <w:left w:val="single" w:sz="4" w:space="0" w:color="000000"/>
                  <w:bottom w:val="single" w:sz="4" w:space="0" w:color="000000"/>
                  <w:right w:val="single" w:sz="4" w:space="0" w:color="000000"/>
                </w:tcBorders>
                <w:hideMark/>
              </w:tcPr>
              <w:p w14:paraId="035A14C7" w14:textId="77777777" w:rsidR="00CC0EE5" w:rsidRDefault="003E4BDE">
                <w:pPr>
                  <w:suppressAutoHyphens/>
                  <w:snapToGrid w:val="0"/>
                  <w:spacing w:line="360" w:lineRule="auto"/>
                  <w:jc w:val="both"/>
                  <w:rPr>
                    <w:color w:val="000000"/>
                    <w:szCs w:val="24"/>
                    <w:lang w:eastAsia="ar-SA"/>
                  </w:rPr>
                </w:pPr>
                <w:r>
                  <w:rPr>
                    <w:color w:val="000000"/>
                    <w:szCs w:val="24"/>
                    <w:lang w:eastAsia="ar-SA"/>
                  </w:rPr>
                  <w:t>146,88</w:t>
                </w:r>
              </w:p>
            </w:tc>
          </w:tr>
          <w:tr w:rsidR="00CC0EE5" w14:paraId="035A14CD"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C9" w14:textId="77777777" w:rsidR="00CC0EE5" w:rsidRDefault="003E4BDE">
                <w:pPr>
                  <w:suppressAutoHyphens/>
                  <w:snapToGrid w:val="0"/>
                  <w:spacing w:line="360" w:lineRule="auto"/>
                  <w:jc w:val="both"/>
                  <w:rPr>
                    <w:color w:val="000000"/>
                    <w:szCs w:val="24"/>
                    <w:lang w:eastAsia="ar-SA"/>
                  </w:rPr>
                </w:pPr>
                <w:r>
                  <w:rPr>
                    <w:color w:val="000000"/>
                    <w:szCs w:val="24"/>
                    <w:lang w:eastAsia="ar-SA"/>
                  </w:rPr>
                  <w:t>22</w:t>
                </w:r>
              </w:p>
            </w:tc>
            <w:tc>
              <w:tcPr>
                <w:tcW w:w="4490" w:type="dxa"/>
                <w:tcBorders>
                  <w:top w:val="single" w:sz="4" w:space="0" w:color="000000"/>
                  <w:left w:val="single" w:sz="4" w:space="0" w:color="000000"/>
                  <w:bottom w:val="single" w:sz="4" w:space="0" w:color="000000"/>
                  <w:right w:val="nil"/>
                </w:tcBorders>
                <w:hideMark/>
              </w:tcPr>
              <w:p w14:paraId="035A14CA"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Prygos k.</w:t>
                </w:r>
              </w:p>
            </w:tc>
            <w:tc>
              <w:tcPr>
                <w:tcW w:w="2552" w:type="dxa"/>
                <w:tcBorders>
                  <w:top w:val="single" w:sz="4" w:space="0" w:color="000000"/>
                  <w:left w:val="single" w:sz="4" w:space="0" w:color="000000"/>
                  <w:bottom w:val="single" w:sz="4" w:space="0" w:color="000000"/>
                  <w:right w:val="nil"/>
                </w:tcBorders>
                <w:hideMark/>
              </w:tcPr>
              <w:p w14:paraId="035A14CB"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Pryga</w:t>
                </w:r>
              </w:p>
            </w:tc>
            <w:tc>
              <w:tcPr>
                <w:tcW w:w="2088" w:type="dxa"/>
                <w:tcBorders>
                  <w:top w:val="single" w:sz="4" w:space="0" w:color="000000"/>
                  <w:left w:val="single" w:sz="4" w:space="0" w:color="000000"/>
                  <w:bottom w:val="single" w:sz="4" w:space="0" w:color="000000"/>
                  <w:right w:val="single" w:sz="4" w:space="0" w:color="000000"/>
                </w:tcBorders>
                <w:hideMark/>
              </w:tcPr>
              <w:p w14:paraId="035A14CC" w14:textId="77777777" w:rsidR="00CC0EE5" w:rsidRDefault="003E4BDE">
                <w:pPr>
                  <w:suppressAutoHyphens/>
                  <w:snapToGrid w:val="0"/>
                  <w:spacing w:line="360" w:lineRule="auto"/>
                  <w:jc w:val="both"/>
                  <w:rPr>
                    <w:color w:val="000000"/>
                    <w:szCs w:val="24"/>
                    <w:lang w:eastAsia="ar-SA"/>
                  </w:rPr>
                </w:pPr>
                <w:r>
                  <w:rPr>
                    <w:color w:val="000000"/>
                    <w:szCs w:val="24"/>
                    <w:lang w:eastAsia="ar-SA"/>
                  </w:rPr>
                  <w:t>217,15</w:t>
                </w:r>
              </w:p>
            </w:tc>
          </w:tr>
          <w:tr w:rsidR="00CC0EE5" w14:paraId="035A14D2"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CE" w14:textId="77777777" w:rsidR="00CC0EE5" w:rsidRDefault="003E4BDE">
                <w:pPr>
                  <w:suppressAutoHyphens/>
                  <w:snapToGrid w:val="0"/>
                  <w:spacing w:line="360" w:lineRule="auto"/>
                  <w:jc w:val="both"/>
                  <w:rPr>
                    <w:color w:val="000000"/>
                    <w:szCs w:val="24"/>
                    <w:lang w:eastAsia="ar-SA"/>
                  </w:rPr>
                </w:pPr>
                <w:r>
                  <w:rPr>
                    <w:color w:val="000000"/>
                    <w:szCs w:val="24"/>
                    <w:lang w:eastAsia="ar-SA"/>
                  </w:rPr>
                  <w:t>23</w:t>
                </w:r>
              </w:p>
            </w:tc>
            <w:tc>
              <w:tcPr>
                <w:tcW w:w="4490" w:type="dxa"/>
                <w:tcBorders>
                  <w:top w:val="single" w:sz="4" w:space="0" w:color="000000"/>
                  <w:left w:val="single" w:sz="4" w:space="0" w:color="000000"/>
                  <w:bottom w:val="single" w:sz="4" w:space="0" w:color="000000"/>
                  <w:right w:val="nil"/>
                </w:tcBorders>
                <w:hideMark/>
              </w:tcPr>
              <w:p w14:paraId="035A14CF"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Randiškės k.</w:t>
                </w:r>
              </w:p>
            </w:tc>
            <w:tc>
              <w:tcPr>
                <w:tcW w:w="2552" w:type="dxa"/>
                <w:tcBorders>
                  <w:top w:val="single" w:sz="4" w:space="0" w:color="000000"/>
                  <w:left w:val="single" w:sz="4" w:space="0" w:color="000000"/>
                  <w:bottom w:val="single" w:sz="4" w:space="0" w:color="000000"/>
                  <w:right w:val="nil"/>
                </w:tcBorders>
                <w:hideMark/>
              </w:tcPr>
              <w:p w14:paraId="035A14D0"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Randiškė</w:t>
                </w:r>
              </w:p>
            </w:tc>
            <w:tc>
              <w:tcPr>
                <w:tcW w:w="2088" w:type="dxa"/>
                <w:tcBorders>
                  <w:top w:val="single" w:sz="4" w:space="0" w:color="000000"/>
                  <w:left w:val="single" w:sz="4" w:space="0" w:color="000000"/>
                  <w:bottom w:val="single" w:sz="4" w:space="0" w:color="000000"/>
                  <w:right w:val="single" w:sz="4" w:space="0" w:color="000000"/>
                </w:tcBorders>
                <w:hideMark/>
              </w:tcPr>
              <w:p w14:paraId="035A14D1" w14:textId="77777777" w:rsidR="00CC0EE5" w:rsidRDefault="003E4BDE">
                <w:pPr>
                  <w:suppressAutoHyphens/>
                  <w:snapToGrid w:val="0"/>
                  <w:spacing w:line="360" w:lineRule="auto"/>
                  <w:jc w:val="both"/>
                  <w:rPr>
                    <w:color w:val="000000"/>
                    <w:szCs w:val="24"/>
                    <w:lang w:eastAsia="ar-SA"/>
                  </w:rPr>
                </w:pPr>
                <w:r>
                  <w:rPr>
                    <w:color w:val="000000"/>
                    <w:szCs w:val="24"/>
                    <w:lang w:eastAsia="ar-SA"/>
                  </w:rPr>
                  <w:t>256,24</w:t>
                </w:r>
              </w:p>
            </w:tc>
          </w:tr>
          <w:tr w:rsidR="00CC0EE5" w14:paraId="035A14D7"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D3" w14:textId="77777777" w:rsidR="00CC0EE5" w:rsidRDefault="003E4BDE">
                <w:pPr>
                  <w:suppressAutoHyphens/>
                  <w:snapToGrid w:val="0"/>
                  <w:spacing w:line="360" w:lineRule="auto"/>
                  <w:jc w:val="both"/>
                  <w:rPr>
                    <w:color w:val="000000"/>
                    <w:szCs w:val="24"/>
                    <w:lang w:eastAsia="ar-SA"/>
                  </w:rPr>
                </w:pPr>
                <w:r>
                  <w:rPr>
                    <w:color w:val="000000"/>
                    <w:szCs w:val="24"/>
                    <w:lang w:eastAsia="ar-SA"/>
                  </w:rPr>
                  <w:t>24</w:t>
                </w:r>
              </w:p>
            </w:tc>
            <w:tc>
              <w:tcPr>
                <w:tcW w:w="4490" w:type="dxa"/>
                <w:tcBorders>
                  <w:top w:val="single" w:sz="4" w:space="0" w:color="000000"/>
                  <w:left w:val="single" w:sz="4" w:space="0" w:color="000000"/>
                  <w:bottom w:val="single" w:sz="4" w:space="0" w:color="000000"/>
                  <w:right w:val="nil"/>
                </w:tcBorders>
                <w:hideMark/>
              </w:tcPr>
              <w:p w14:paraId="035A14D4"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Raistų k.</w:t>
                </w:r>
              </w:p>
            </w:tc>
            <w:tc>
              <w:tcPr>
                <w:tcW w:w="2552" w:type="dxa"/>
                <w:tcBorders>
                  <w:top w:val="single" w:sz="4" w:space="0" w:color="000000"/>
                  <w:left w:val="single" w:sz="4" w:space="0" w:color="000000"/>
                  <w:bottom w:val="single" w:sz="4" w:space="0" w:color="000000"/>
                  <w:right w:val="nil"/>
                </w:tcBorders>
                <w:hideMark/>
              </w:tcPr>
              <w:p w14:paraId="035A14D5"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Raistai</w:t>
                </w:r>
              </w:p>
            </w:tc>
            <w:tc>
              <w:tcPr>
                <w:tcW w:w="2088" w:type="dxa"/>
                <w:tcBorders>
                  <w:top w:val="single" w:sz="4" w:space="0" w:color="000000"/>
                  <w:left w:val="single" w:sz="4" w:space="0" w:color="000000"/>
                  <w:bottom w:val="single" w:sz="4" w:space="0" w:color="000000"/>
                  <w:right w:val="single" w:sz="4" w:space="0" w:color="000000"/>
                </w:tcBorders>
                <w:hideMark/>
              </w:tcPr>
              <w:p w14:paraId="035A14D6" w14:textId="77777777" w:rsidR="00CC0EE5" w:rsidRDefault="003E4BDE">
                <w:pPr>
                  <w:suppressAutoHyphens/>
                  <w:snapToGrid w:val="0"/>
                  <w:spacing w:line="360" w:lineRule="auto"/>
                  <w:jc w:val="both"/>
                  <w:rPr>
                    <w:color w:val="000000"/>
                    <w:szCs w:val="24"/>
                    <w:lang w:eastAsia="ar-SA"/>
                  </w:rPr>
                </w:pPr>
                <w:r>
                  <w:rPr>
                    <w:color w:val="000000"/>
                    <w:szCs w:val="24"/>
                    <w:lang w:eastAsia="ar-SA"/>
                  </w:rPr>
                  <w:t>60,39</w:t>
                </w:r>
              </w:p>
            </w:tc>
          </w:tr>
          <w:tr w:rsidR="00CC0EE5" w14:paraId="035A14DC"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D8" w14:textId="77777777" w:rsidR="00CC0EE5" w:rsidRDefault="003E4BDE">
                <w:pPr>
                  <w:suppressAutoHyphens/>
                  <w:snapToGrid w:val="0"/>
                  <w:spacing w:line="360" w:lineRule="auto"/>
                  <w:jc w:val="both"/>
                  <w:rPr>
                    <w:color w:val="000000"/>
                    <w:szCs w:val="24"/>
                    <w:lang w:eastAsia="ar-SA"/>
                  </w:rPr>
                </w:pPr>
                <w:r>
                  <w:rPr>
                    <w:color w:val="000000"/>
                    <w:szCs w:val="24"/>
                    <w:lang w:eastAsia="ar-SA"/>
                  </w:rPr>
                  <w:t>25</w:t>
                </w:r>
              </w:p>
            </w:tc>
            <w:tc>
              <w:tcPr>
                <w:tcW w:w="4490" w:type="dxa"/>
                <w:tcBorders>
                  <w:top w:val="single" w:sz="4" w:space="0" w:color="000000"/>
                  <w:left w:val="single" w:sz="4" w:space="0" w:color="000000"/>
                  <w:bottom w:val="single" w:sz="4" w:space="0" w:color="000000"/>
                  <w:right w:val="nil"/>
                </w:tcBorders>
                <w:hideMark/>
              </w:tcPr>
              <w:p w14:paraId="035A14D9"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Sabinavo k.</w:t>
                </w:r>
              </w:p>
            </w:tc>
            <w:tc>
              <w:tcPr>
                <w:tcW w:w="2552" w:type="dxa"/>
                <w:tcBorders>
                  <w:top w:val="single" w:sz="4" w:space="0" w:color="000000"/>
                  <w:left w:val="single" w:sz="4" w:space="0" w:color="000000"/>
                  <w:bottom w:val="single" w:sz="4" w:space="0" w:color="000000"/>
                  <w:right w:val="nil"/>
                </w:tcBorders>
                <w:hideMark/>
              </w:tcPr>
              <w:p w14:paraId="035A14DA"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Sabinavas</w:t>
                </w:r>
              </w:p>
            </w:tc>
            <w:tc>
              <w:tcPr>
                <w:tcW w:w="2088" w:type="dxa"/>
                <w:tcBorders>
                  <w:top w:val="single" w:sz="4" w:space="0" w:color="000000"/>
                  <w:left w:val="single" w:sz="4" w:space="0" w:color="000000"/>
                  <w:bottom w:val="single" w:sz="4" w:space="0" w:color="000000"/>
                  <w:right w:val="single" w:sz="4" w:space="0" w:color="000000"/>
                </w:tcBorders>
                <w:hideMark/>
              </w:tcPr>
              <w:p w14:paraId="035A14DB" w14:textId="77777777" w:rsidR="00CC0EE5" w:rsidRDefault="003E4BDE">
                <w:pPr>
                  <w:suppressAutoHyphens/>
                  <w:snapToGrid w:val="0"/>
                  <w:spacing w:line="360" w:lineRule="auto"/>
                  <w:jc w:val="both"/>
                  <w:rPr>
                    <w:szCs w:val="24"/>
                    <w:lang w:eastAsia="ar-SA"/>
                  </w:rPr>
                </w:pPr>
                <w:r>
                  <w:rPr>
                    <w:szCs w:val="24"/>
                    <w:lang w:eastAsia="ar-SA"/>
                  </w:rPr>
                  <w:t>154,72</w:t>
                </w:r>
              </w:p>
            </w:tc>
          </w:tr>
          <w:tr w:rsidR="00CC0EE5" w14:paraId="035A14E1"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DD" w14:textId="77777777" w:rsidR="00CC0EE5" w:rsidRDefault="003E4BDE">
                <w:pPr>
                  <w:suppressAutoHyphens/>
                  <w:snapToGrid w:val="0"/>
                  <w:spacing w:line="360" w:lineRule="auto"/>
                  <w:jc w:val="both"/>
                  <w:rPr>
                    <w:color w:val="000000"/>
                    <w:szCs w:val="24"/>
                    <w:lang w:eastAsia="ar-SA"/>
                  </w:rPr>
                </w:pPr>
                <w:r>
                  <w:rPr>
                    <w:color w:val="000000"/>
                    <w:szCs w:val="24"/>
                    <w:lang w:eastAsia="ar-SA"/>
                  </w:rPr>
                  <w:t>26</w:t>
                </w:r>
              </w:p>
            </w:tc>
            <w:tc>
              <w:tcPr>
                <w:tcW w:w="4490" w:type="dxa"/>
                <w:tcBorders>
                  <w:top w:val="single" w:sz="4" w:space="0" w:color="000000"/>
                  <w:left w:val="single" w:sz="4" w:space="0" w:color="000000"/>
                  <w:bottom w:val="single" w:sz="4" w:space="0" w:color="000000"/>
                  <w:right w:val="nil"/>
                </w:tcBorders>
                <w:hideMark/>
              </w:tcPr>
              <w:p w14:paraId="035A14DE"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Seimeniškių k.</w:t>
                </w:r>
              </w:p>
            </w:tc>
            <w:tc>
              <w:tcPr>
                <w:tcW w:w="2552" w:type="dxa"/>
                <w:tcBorders>
                  <w:top w:val="single" w:sz="4" w:space="0" w:color="000000"/>
                  <w:left w:val="single" w:sz="4" w:space="0" w:color="000000"/>
                  <w:bottom w:val="single" w:sz="4" w:space="0" w:color="000000"/>
                  <w:right w:val="nil"/>
                </w:tcBorders>
                <w:hideMark/>
              </w:tcPr>
              <w:p w14:paraId="035A14DF"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Seimeniškiai</w:t>
                </w:r>
              </w:p>
            </w:tc>
            <w:tc>
              <w:tcPr>
                <w:tcW w:w="2088" w:type="dxa"/>
                <w:tcBorders>
                  <w:top w:val="single" w:sz="4" w:space="0" w:color="000000"/>
                  <w:left w:val="single" w:sz="4" w:space="0" w:color="000000"/>
                  <w:bottom w:val="single" w:sz="4" w:space="0" w:color="000000"/>
                  <w:right w:val="single" w:sz="4" w:space="0" w:color="000000"/>
                </w:tcBorders>
                <w:hideMark/>
              </w:tcPr>
              <w:p w14:paraId="035A14E0" w14:textId="77777777" w:rsidR="00CC0EE5" w:rsidRDefault="003E4BDE">
                <w:pPr>
                  <w:suppressAutoHyphens/>
                  <w:snapToGrid w:val="0"/>
                  <w:spacing w:line="360" w:lineRule="auto"/>
                  <w:jc w:val="both"/>
                  <w:rPr>
                    <w:color w:val="000000"/>
                    <w:szCs w:val="24"/>
                    <w:lang w:eastAsia="ar-SA"/>
                  </w:rPr>
                </w:pPr>
                <w:r>
                  <w:rPr>
                    <w:color w:val="000000"/>
                    <w:szCs w:val="24"/>
                    <w:lang w:eastAsia="ar-SA"/>
                  </w:rPr>
                  <w:t>301,89</w:t>
                </w:r>
              </w:p>
            </w:tc>
          </w:tr>
          <w:tr w:rsidR="00CC0EE5" w14:paraId="035A14E6"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E2" w14:textId="77777777" w:rsidR="00CC0EE5" w:rsidRDefault="003E4BDE">
                <w:pPr>
                  <w:suppressAutoHyphens/>
                  <w:snapToGrid w:val="0"/>
                  <w:spacing w:line="360" w:lineRule="auto"/>
                  <w:jc w:val="both"/>
                  <w:rPr>
                    <w:color w:val="000000"/>
                    <w:szCs w:val="24"/>
                    <w:lang w:eastAsia="ar-SA"/>
                  </w:rPr>
                </w:pPr>
                <w:r>
                  <w:rPr>
                    <w:color w:val="000000"/>
                    <w:szCs w:val="24"/>
                    <w:lang w:eastAsia="ar-SA"/>
                  </w:rPr>
                  <w:t>27</w:t>
                </w:r>
              </w:p>
            </w:tc>
            <w:tc>
              <w:tcPr>
                <w:tcW w:w="4490" w:type="dxa"/>
                <w:tcBorders>
                  <w:top w:val="single" w:sz="4" w:space="0" w:color="000000"/>
                  <w:left w:val="single" w:sz="4" w:space="0" w:color="000000"/>
                  <w:bottom w:val="single" w:sz="4" w:space="0" w:color="000000"/>
                  <w:right w:val="nil"/>
                </w:tcBorders>
                <w:hideMark/>
              </w:tcPr>
              <w:p w14:paraId="035A14E3"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Skovagalių k.</w:t>
                </w:r>
              </w:p>
            </w:tc>
            <w:tc>
              <w:tcPr>
                <w:tcW w:w="2552" w:type="dxa"/>
                <w:tcBorders>
                  <w:top w:val="single" w:sz="4" w:space="0" w:color="000000"/>
                  <w:left w:val="single" w:sz="4" w:space="0" w:color="000000"/>
                  <w:bottom w:val="single" w:sz="4" w:space="0" w:color="000000"/>
                  <w:right w:val="nil"/>
                </w:tcBorders>
                <w:hideMark/>
              </w:tcPr>
              <w:p w14:paraId="035A14E4"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Skovagaliai</w:t>
                </w:r>
              </w:p>
            </w:tc>
            <w:tc>
              <w:tcPr>
                <w:tcW w:w="2088" w:type="dxa"/>
                <w:tcBorders>
                  <w:top w:val="single" w:sz="4" w:space="0" w:color="000000"/>
                  <w:left w:val="single" w:sz="4" w:space="0" w:color="000000"/>
                  <w:bottom w:val="single" w:sz="4" w:space="0" w:color="000000"/>
                  <w:right w:val="single" w:sz="4" w:space="0" w:color="000000"/>
                </w:tcBorders>
                <w:hideMark/>
              </w:tcPr>
              <w:p w14:paraId="035A14E5" w14:textId="77777777" w:rsidR="00CC0EE5" w:rsidRDefault="003E4BDE">
                <w:pPr>
                  <w:suppressAutoHyphens/>
                  <w:snapToGrid w:val="0"/>
                  <w:spacing w:line="360" w:lineRule="auto"/>
                  <w:jc w:val="both"/>
                  <w:rPr>
                    <w:color w:val="000000"/>
                    <w:szCs w:val="24"/>
                    <w:lang w:eastAsia="ar-SA"/>
                  </w:rPr>
                </w:pPr>
                <w:r>
                  <w:rPr>
                    <w:color w:val="000000"/>
                    <w:szCs w:val="24"/>
                    <w:lang w:eastAsia="ar-SA"/>
                  </w:rPr>
                  <w:t>271,24</w:t>
                </w:r>
              </w:p>
            </w:tc>
          </w:tr>
          <w:tr w:rsidR="00CC0EE5" w14:paraId="035A14EB"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E7" w14:textId="77777777" w:rsidR="00CC0EE5" w:rsidRDefault="003E4BDE">
                <w:pPr>
                  <w:suppressAutoHyphens/>
                  <w:snapToGrid w:val="0"/>
                  <w:spacing w:line="360" w:lineRule="auto"/>
                  <w:jc w:val="both"/>
                  <w:rPr>
                    <w:color w:val="000000"/>
                    <w:szCs w:val="24"/>
                    <w:lang w:eastAsia="ar-SA"/>
                  </w:rPr>
                </w:pPr>
                <w:r>
                  <w:rPr>
                    <w:color w:val="000000"/>
                    <w:szCs w:val="24"/>
                    <w:lang w:eastAsia="ar-SA"/>
                  </w:rPr>
                  <w:t>28</w:t>
                </w:r>
              </w:p>
            </w:tc>
            <w:tc>
              <w:tcPr>
                <w:tcW w:w="4490" w:type="dxa"/>
                <w:tcBorders>
                  <w:top w:val="single" w:sz="4" w:space="0" w:color="000000"/>
                  <w:left w:val="single" w:sz="4" w:space="0" w:color="000000"/>
                  <w:bottom w:val="single" w:sz="4" w:space="0" w:color="000000"/>
                  <w:right w:val="nil"/>
                </w:tcBorders>
                <w:hideMark/>
              </w:tcPr>
              <w:p w14:paraId="035A14E8"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Staigūnų k.</w:t>
                </w:r>
              </w:p>
            </w:tc>
            <w:tc>
              <w:tcPr>
                <w:tcW w:w="2552" w:type="dxa"/>
                <w:tcBorders>
                  <w:top w:val="single" w:sz="4" w:space="0" w:color="000000"/>
                  <w:left w:val="single" w:sz="4" w:space="0" w:color="000000"/>
                  <w:bottom w:val="single" w:sz="4" w:space="0" w:color="000000"/>
                  <w:right w:val="nil"/>
                </w:tcBorders>
                <w:hideMark/>
              </w:tcPr>
              <w:p w14:paraId="035A14E9"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Staigūnai</w:t>
                </w:r>
              </w:p>
            </w:tc>
            <w:tc>
              <w:tcPr>
                <w:tcW w:w="2088" w:type="dxa"/>
                <w:tcBorders>
                  <w:top w:val="single" w:sz="4" w:space="0" w:color="000000"/>
                  <w:left w:val="single" w:sz="4" w:space="0" w:color="000000"/>
                  <w:bottom w:val="single" w:sz="4" w:space="0" w:color="000000"/>
                  <w:right w:val="single" w:sz="4" w:space="0" w:color="000000"/>
                </w:tcBorders>
                <w:hideMark/>
              </w:tcPr>
              <w:p w14:paraId="035A14EA" w14:textId="77777777" w:rsidR="00CC0EE5" w:rsidRDefault="003E4BDE">
                <w:pPr>
                  <w:suppressAutoHyphens/>
                  <w:snapToGrid w:val="0"/>
                  <w:spacing w:line="360" w:lineRule="auto"/>
                  <w:jc w:val="both"/>
                  <w:rPr>
                    <w:color w:val="000000"/>
                    <w:szCs w:val="24"/>
                    <w:lang w:eastAsia="ar-SA"/>
                  </w:rPr>
                </w:pPr>
                <w:r>
                  <w:rPr>
                    <w:color w:val="000000"/>
                    <w:szCs w:val="24"/>
                    <w:lang w:eastAsia="ar-SA"/>
                  </w:rPr>
                  <w:t>205,94</w:t>
                </w:r>
              </w:p>
            </w:tc>
          </w:tr>
          <w:tr w:rsidR="00CC0EE5" w14:paraId="035A14F0"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EC" w14:textId="77777777" w:rsidR="00CC0EE5" w:rsidRDefault="003E4BDE">
                <w:pPr>
                  <w:suppressAutoHyphens/>
                  <w:snapToGrid w:val="0"/>
                  <w:spacing w:line="360" w:lineRule="auto"/>
                  <w:jc w:val="both"/>
                  <w:rPr>
                    <w:color w:val="000000"/>
                    <w:szCs w:val="24"/>
                    <w:lang w:eastAsia="ar-SA"/>
                  </w:rPr>
                </w:pPr>
                <w:r>
                  <w:rPr>
                    <w:color w:val="000000"/>
                    <w:szCs w:val="24"/>
                    <w:lang w:eastAsia="ar-SA"/>
                  </w:rPr>
                  <w:t>29</w:t>
                </w:r>
              </w:p>
            </w:tc>
            <w:tc>
              <w:tcPr>
                <w:tcW w:w="4490" w:type="dxa"/>
                <w:tcBorders>
                  <w:top w:val="single" w:sz="4" w:space="0" w:color="000000"/>
                  <w:left w:val="single" w:sz="4" w:space="0" w:color="000000"/>
                  <w:bottom w:val="single" w:sz="4" w:space="0" w:color="000000"/>
                  <w:right w:val="nil"/>
                </w:tcBorders>
                <w:hideMark/>
              </w:tcPr>
              <w:p w14:paraId="035A14ED"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Stebulių k.</w:t>
                </w:r>
              </w:p>
            </w:tc>
            <w:tc>
              <w:tcPr>
                <w:tcW w:w="2552" w:type="dxa"/>
                <w:tcBorders>
                  <w:top w:val="single" w:sz="4" w:space="0" w:color="000000"/>
                  <w:left w:val="single" w:sz="4" w:space="0" w:color="000000"/>
                  <w:bottom w:val="single" w:sz="4" w:space="0" w:color="000000"/>
                  <w:right w:val="nil"/>
                </w:tcBorders>
                <w:hideMark/>
              </w:tcPr>
              <w:p w14:paraId="035A14EE"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Stebuliai</w:t>
                </w:r>
              </w:p>
            </w:tc>
            <w:tc>
              <w:tcPr>
                <w:tcW w:w="2088" w:type="dxa"/>
                <w:tcBorders>
                  <w:top w:val="single" w:sz="4" w:space="0" w:color="000000"/>
                  <w:left w:val="single" w:sz="4" w:space="0" w:color="000000"/>
                  <w:bottom w:val="single" w:sz="4" w:space="0" w:color="000000"/>
                  <w:right w:val="single" w:sz="4" w:space="0" w:color="000000"/>
                </w:tcBorders>
                <w:hideMark/>
              </w:tcPr>
              <w:p w14:paraId="035A14EF" w14:textId="77777777" w:rsidR="00CC0EE5" w:rsidRDefault="003E4BDE">
                <w:pPr>
                  <w:suppressAutoHyphens/>
                  <w:snapToGrid w:val="0"/>
                  <w:spacing w:line="360" w:lineRule="auto"/>
                  <w:jc w:val="both"/>
                  <w:rPr>
                    <w:color w:val="000000"/>
                    <w:szCs w:val="24"/>
                    <w:lang w:eastAsia="ar-SA"/>
                  </w:rPr>
                </w:pPr>
                <w:r>
                  <w:rPr>
                    <w:color w:val="000000"/>
                    <w:szCs w:val="24"/>
                    <w:lang w:eastAsia="ar-SA"/>
                  </w:rPr>
                  <w:t>397,10</w:t>
                </w:r>
              </w:p>
            </w:tc>
          </w:tr>
          <w:tr w:rsidR="00CC0EE5" w14:paraId="035A14F5"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F1" w14:textId="77777777" w:rsidR="00CC0EE5" w:rsidRDefault="003E4BDE">
                <w:pPr>
                  <w:suppressAutoHyphens/>
                  <w:snapToGrid w:val="0"/>
                  <w:spacing w:line="360" w:lineRule="auto"/>
                  <w:jc w:val="both"/>
                  <w:rPr>
                    <w:color w:val="000000"/>
                    <w:szCs w:val="24"/>
                    <w:lang w:eastAsia="ar-SA"/>
                  </w:rPr>
                </w:pPr>
                <w:r>
                  <w:rPr>
                    <w:color w:val="000000"/>
                    <w:szCs w:val="24"/>
                    <w:lang w:eastAsia="ar-SA"/>
                  </w:rPr>
                  <w:t>30</w:t>
                </w:r>
              </w:p>
            </w:tc>
            <w:tc>
              <w:tcPr>
                <w:tcW w:w="4490" w:type="dxa"/>
                <w:tcBorders>
                  <w:top w:val="single" w:sz="4" w:space="0" w:color="000000"/>
                  <w:left w:val="single" w:sz="4" w:space="0" w:color="000000"/>
                  <w:bottom w:val="single" w:sz="4" w:space="0" w:color="000000"/>
                  <w:right w:val="nil"/>
                </w:tcBorders>
                <w:hideMark/>
              </w:tcPr>
              <w:p w14:paraId="035A14F2"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Straigių k.</w:t>
                </w:r>
              </w:p>
            </w:tc>
            <w:tc>
              <w:tcPr>
                <w:tcW w:w="2552" w:type="dxa"/>
                <w:tcBorders>
                  <w:top w:val="single" w:sz="4" w:space="0" w:color="000000"/>
                  <w:left w:val="single" w:sz="4" w:space="0" w:color="000000"/>
                  <w:bottom w:val="single" w:sz="4" w:space="0" w:color="000000"/>
                  <w:right w:val="nil"/>
                </w:tcBorders>
                <w:hideMark/>
              </w:tcPr>
              <w:p w14:paraId="035A14F3"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Straigiai</w:t>
                </w:r>
              </w:p>
            </w:tc>
            <w:tc>
              <w:tcPr>
                <w:tcW w:w="2088" w:type="dxa"/>
                <w:tcBorders>
                  <w:top w:val="single" w:sz="4" w:space="0" w:color="000000"/>
                  <w:left w:val="single" w:sz="4" w:space="0" w:color="000000"/>
                  <w:bottom w:val="single" w:sz="4" w:space="0" w:color="000000"/>
                  <w:right w:val="single" w:sz="4" w:space="0" w:color="000000"/>
                </w:tcBorders>
                <w:hideMark/>
              </w:tcPr>
              <w:p w14:paraId="035A14F4" w14:textId="77777777" w:rsidR="00CC0EE5" w:rsidRDefault="003E4BDE">
                <w:pPr>
                  <w:suppressAutoHyphens/>
                  <w:spacing w:line="360" w:lineRule="auto"/>
                  <w:jc w:val="both"/>
                  <w:rPr>
                    <w:color w:val="000000"/>
                    <w:szCs w:val="24"/>
                    <w:lang w:eastAsia="ar-SA"/>
                  </w:rPr>
                </w:pPr>
                <w:r>
                  <w:rPr>
                    <w:color w:val="000000"/>
                    <w:szCs w:val="24"/>
                    <w:lang w:eastAsia="ar-SA"/>
                  </w:rPr>
                  <w:t>282,73</w:t>
                </w:r>
              </w:p>
            </w:tc>
          </w:tr>
          <w:tr w:rsidR="00CC0EE5" w14:paraId="035A14FA" w14:textId="77777777">
            <w:trPr>
              <w:trHeight w:val="250"/>
            </w:trPr>
            <w:tc>
              <w:tcPr>
                <w:tcW w:w="660" w:type="dxa"/>
                <w:tcBorders>
                  <w:top w:val="single" w:sz="4" w:space="0" w:color="000000"/>
                  <w:left w:val="single" w:sz="4" w:space="0" w:color="000000"/>
                  <w:bottom w:val="single" w:sz="4" w:space="0" w:color="000000"/>
                  <w:right w:val="nil"/>
                </w:tcBorders>
                <w:hideMark/>
              </w:tcPr>
              <w:p w14:paraId="035A14F6" w14:textId="77777777" w:rsidR="00CC0EE5" w:rsidRDefault="003E4BDE">
                <w:pPr>
                  <w:suppressAutoHyphens/>
                  <w:snapToGrid w:val="0"/>
                  <w:spacing w:line="360" w:lineRule="auto"/>
                  <w:jc w:val="both"/>
                  <w:rPr>
                    <w:color w:val="000000"/>
                    <w:szCs w:val="24"/>
                    <w:lang w:eastAsia="ar-SA"/>
                  </w:rPr>
                </w:pPr>
                <w:r>
                  <w:rPr>
                    <w:color w:val="000000"/>
                    <w:szCs w:val="24"/>
                    <w:lang w:eastAsia="ar-SA"/>
                  </w:rPr>
                  <w:t>31</w:t>
                </w:r>
              </w:p>
            </w:tc>
            <w:tc>
              <w:tcPr>
                <w:tcW w:w="4490" w:type="dxa"/>
                <w:tcBorders>
                  <w:top w:val="single" w:sz="4" w:space="0" w:color="000000"/>
                  <w:left w:val="single" w:sz="4" w:space="0" w:color="000000"/>
                  <w:bottom w:val="single" w:sz="4" w:space="0" w:color="000000"/>
                  <w:right w:val="nil"/>
                </w:tcBorders>
                <w:hideMark/>
              </w:tcPr>
              <w:p w14:paraId="035A14F7"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Sutrės k.</w:t>
                </w:r>
              </w:p>
            </w:tc>
            <w:tc>
              <w:tcPr>
                <w:tcW w:w="2552" w:type="dxa"/>
                <w:tcBorders>
                  <w:top w:val="single" w:sz="4" w:space="0" w:color="000000"/>
                  <w:left w:val="single" w:sz="4" w:space="0" w:color="000000"/>
                  <w:bottom w:val="single" w:sz="4" w:space="0" w:color="000000"/>
                  <w:right w:val="nil"/>
                </w:tcBorders>
                <w:hideMark/>
              </w:tcPr>
              <w:p w14:paraId="035A14F8"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Sutrė</w:t>
                </w:r>
              </w:p>
            </w:tc>
            <w:tc>
              <w:tcPr>
                <w:tcW w:w="2088" w:type="dxa"/>
                <w:tcBorders>
                  <w:top w:val="single" w:sz="4" w:space="0" w:color="000000"/>
                  <w:left w:val="single" w:sz="4" w:space="0" w:color="000000"/>
                  <w:bottom w:val="single" w:sz="4" w:space="0" w:color="000000"/>
                  <w:right w:val="single" w:sz="4" w:space="0" w:color="000000"/>
                </w:tcBorders>
                <w:hideMark/>
              </w:tcPr>
              <w:p w14:paraId="035A14F9" w14:textId="77777777" w:rsidR="00CC0EE5" w:rsidRDefault="003E4BDE">
                <w:pPr>
                  <w:suppressAutoHyphens/>
                  <w:spacing w:line="360" w:lineRule="auto"/>
                  <w:jc w:val="both"/>
                  <w:rPr>
                    <w:color w:val="000000"/>
                    <w:szCs w:val="24"/>
                    <w:lang w:eastAsia="ar-SA"/>
                  </w:rPr>
                </w:pPr>
                <w:r>
                  <w:rPr>
                    <w:color w:val="000000"/>
                    <w:szCs w:val="24"/>
                    <w:lang w:eastAsia="ar-SA"/>
                  </w:rPr>
                  <w:t>142,94</w:t>
                </w:r>
              </w:p>
            </w:tc>
          </w:tr>
          <w:tr w:rsidR="00CC0EE5" w14:paraId="035A14FF" w14:textId="77777777">
            <w:trPr>
              <w:trHeight w:val="250"/>
            </w:trPr>
            <w:tc>
              <w:tcPr>
                <w:tcW w:w="660" w:type="dxa"/>
                <w:tcBorders>
                  <w:top w:val="nil"/>
                  <w:left w:val="single" w:sz="4" w:space="0" w:color="000000"/>
                  <w:bottom w:val="single" w:sz="4" w:space="0" w:color="000000"/>
                  <w:right w:val="nil"/>
                </w:tcBorders>
                <w:hideMark/>
              </w:tcPr>
              <w:p w14:paraId="035A14FB" w14:textId="77777777" w:rsidR="00CC0EE5" w:rsidRDefault="003E4BDE">
                <w:pPr>
                  <w:suppressAutoHyphens/>
                  <w:snapToGrid w:val="0"/>
                  <w:spacing w:line="360" w:lineRule="auto"/>
                  <w:jc w:val="both"/>
                  <w:rPr>
                    <w:color w:val="000000"/>
                    <w:szCs w:val="24"/>
                    <w:lang w:eastAsia="ar-SA"/>
                  </w:rPr>
                </w:pPr>
                <w:r>
                  <w:rPr>
                    <w:color w:val="000000"/>
                    <w:szCs w:val="24"/>
                    <w:lang w:eastAsia="ar-SA"/>
                  </w:rPr>
                  <w:t>32</w:t>
                </w:r>
              </w:p>
            </w:tc>
            <w:tc>
              <w:tcPr>
                <w:tcW w:w="4490" w:type="dxa"/>
                <w:tcBorders>
                  <w:top w:val="nil"/>
                  <w:left w:val="single" w:sz="4" w:space="0" w:color="000000"/>
                  <w:bottom w:val="single" w:sz="4" w:space="0" w:color="000000"/>
                  <w:right w:val="nil"/>
                </w:tcBorders>
                <w:hideMark/>
              </w:tcPr>
              <w:p w14:paraId="035A14FC"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Šventežerio k.</w:t>
                </w:r>
              </w:p>
            </w:tc>
            <w:tc>
              <w:tcPr>
                <w:tcW w:w="2552" w:type="dxa"/>
                <w:tcBorders>
                  <w:top w:val="nil"/>
                  <w:left w:val="single" w:sz="4" w:space="0" w:color="000000"/>
                  <w:bottom w:val="single" w:sz="4" w:space="0" w:color="000000"/>
                  <w:right w:val="nil"/>
                </w:tcBorders>
                <w:hideMark/>
              </w:tcPr>
              <w:p w14:paraId="035A14FD"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Šventežeris</w:t>
                </w:r>
              </w:p>
            </w:tc>
            <w:tc>
              <w:tcPr>
                <w:tcW w:w="2088" w:type="dxa"/>
                <w:tcBorders>
                  <w:top w:val="nil"/>
                  <w:left w:val="single" w:sz="4" w:space="0" w:color="000000"/>
                  <w:bottom w:val="single" w:sz="4" w:space="0" w:color="000000"/>
                  <w:right w:val="single" w:sz="4" w:space="0" w:color="000000"/>
                </w:tcBorders>
                <w:hideMark/>
              </w:tcPr>
              <w:p w14:paraId="035A14FE" w14:textId="77777777" w:rsidR="00CC0EE5" w:rsidRDefault="003E4BDE">
                <w:pPr>
                  <w:suppressAutoHyphens/>
                  <w:snapToGrid w:val="0"/>
                  <w:spacing w:line="360" w:lineRule="auto"/>
                  <w:jc w:val="both"/>
                  <w:rPr>
                    <w:color w:val="000000"/>
                    <w:szCs w:val="24"/>
                    <w:lang w:eastAsia="ar-SA"/>
                  </w:rPr>
                </w:pPr>
                <w:r>
                  <w:rPr>
                    <w:color w:val="000000"/>
                    <w:szCs w:val="24"/>
                    <w:lang w:eastAsia="ar-SA"/>
                  </w:rPr>
                  <w:t>680,41</w:t>
                </w:r>
              </w:p>
            </w:tc>
          </w:tr>
          <w:tr w:rsidR="00CC0EE5" w14:paraId="035A1504"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00" w14:textId="77777777" w:rsidR="00CC0EE5" w:rsidRDefault="003E4BDE">
                <w:pPr>
                  <w:suppressAutoHyphens/>
                  <w:snapToGrid w:val="0"/>
                  <w:spacing w:line="360" w:lineRule="auto"/>
                  <w:jc w:val="both"/>
                  <w:rPr>
                    <w:color w:val="000000"/>
                    <w:szCs w:val="24"/>
                    <w:lang w:eastAsia="ar-SA"/>
                  </w:rPr>
                </w:pPr>
                <w:r>
                  <w:rPr>
                    <w:color w:val="000000"/>
                    <w:szCs w:val="24"/>
                    <w:lang w:eastAsia="ar-SA"/>
                  </w:rPr>
                  <w:lastRenderedPageBreak/>
                  <w:t>33</w:t>
                </w:r>
              </w:p>
            </w:tc>
            <w:tc>
              <w:tcPr>
                <w:tcW w:w="4490" w:type="dxa"/>
                <w:tcBorders>
                  <w:top w:val="single" w:sz="4" w:space="0" w:color="000000"/>
                  <w:left w:val="single" w:sz="4" w:space="0" w:color="000000"/>
                  <w:bottom w:val="single" w:sz="4" w:space="0" w:color="000000"/>
                  <w:right w:val="nil"/>
                </w:tcBorders>
                <w:hideMark/>
              </w:tcPr>
              <w:p w14:paraId="035A1501"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Šventežerio mstl.</w:t>
                </w:r>
              </w:p>
            </w:tc>
            <w:tc>
              <w:tcPr>
                <w:tcW w:w="2552" w:type="dxa"/>
                <w:tcBorders>
                  <w:top w:val="single" w:sz="4" w:space="0" w:color="000000"/>
                  <w:left w:val="single" w:sz="4" w:space="0" w:color="000000"/>
                  <w:bottom w:val="single" w:sz="4" w:space="0" w:color="000000"/>
                  <w:right w:val="nil"/>
                </w:tcBorders>
                <w:hideMark/>
              </w:tcPr>
              <w:p w14:paraId="035A1502"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Šventežeris</w:t>
                </w:r>
              </w:p>
            </w:tc>
            <w:tc>
              <w:tcPr>
                <w:tcW w:w="2088" w:type="dxa"/>
                <w:tcBorders>
                  <w:top w:val="single" w:sz="4" w:space="0" w:color="000000"/>
                  <w:left w:val="single" w:sz="4" w:space="0" w:color="000000"/>
                  <w:bottom w:val="single" w:sz="4" w:space="0" w:color="000000"/>
                  <w:right w:val="single" w:sz="4" w:space="0" w:color="000000"/>
                </w:tcBorders>
                <w:hideMark/>
              </w:tcPr>
              <w:p w14:paraId="035A1503" w14:textId="77777777" w:rsidR="00CC0EE5" w:rsidRDefault="003E4BDE">
                <w:pPr>
                  <w:suppressAutoHyphens/>
                  <w:snapToGrid w:val="0"/>
                  <w:spacing w:line="360" w:lineRule="auto"/>
                  <w:jc w:val="both"/>
                  <w:rPr>
                    <w:color w:val="000000"/>
                    <w:szCs w:val="24"/>
                    <w:lang w:eastAsia="ar-SA"/>
                  </w:rPr>
                </w:pPr>
                <w:r>
                  <w:rPr>
                    <w:color w:val="000000"/>
                    <w:szCs w:val="24"/>
                    <w:lang w:eastAsia="ar-SA"/>
                  </w:rPr>
                  <w:t>138,18</w:t>
                </w:r>
              </w:p>
            </w:tc>
          </w:tr>
          <w:tr w:rsidR="00CC0EE5" w14:paraId="035A1509"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05" w14:textId="77777777" w:rsidR="00CC0EE5" w:rsidRDefault="003E4BDE">
                <w:pPr>
                  <w:suppressAutoHyphens/>
                  <w:snapToGrid w:val="0"/>
                  <w:spacing w:line="360" w:lineRule="auto"/>
                  <w:jc w:val="both"/>
                  <w:rPr>
                    <w:color w:val="000000"/>
                    <w:szCs w:val="24"/>
                    <w:lang w:eastAsia="ar-SA"/>
                  </w:rPr>
                </w:pPr>
                <w:r>
                  <w:rPr>
                    <w:color w:val="000000"/>
                    <w:szCs w:val="24"/>
                    <w:lang w:eastAsia="ar-SA"/>
                  </w:rPr>
                  <w:t>34</w:t>
                </w:r>
              </w:p>
            </w:tc>
            <w:tc>
              <w:tcPr>
                <w:tcW w:w="4490" w:type="dxa"/>
                <w:tcBorders>
                  <w:top w:val="single" w:sz="4" w:space="0" w:color="000000"/>
                  <w:left w:val="single" w:sz="4" w:space="0" w:color="000000"/>
                  <w:bottom w:val="single" w:sz="4" w:space="0" w:color="000000"/>
                  <w:right w:val="nil"/>
                </w:tcBorders>
                <w:hideMark/>
              </w:tcPr>
              <w:p w14:paraId="035A1506"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Teizininkų k.</w:t>
                </w:r>
              </w:p>
            </w:tc>
            <w:tc>
              <w:tcPr>
                <w:tcW w:w="2552" w:type="dxa"/>
                <w:tcBorders>
                  <w:top w:val="single" w:sz="4" w:space="0" w:color="000000"/>
                  <w:left w:val="single" w:sz="4" w:space="0" w:color="000000"/>
                  <w:bottom w:val="single" w:sz="4" w:space="0" w:color="000000"/>
                  <w:right w:val="nil"/>
                </w:tcBorders>
                <w:hideMark/>
              </w:tcPr>
              <w:p w14:paraId="035A1507"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Teizininkai</w:t>
                </w:r>
              </w:p>
            </w:tc>
            <w:tc>
              <w:tcPr>
                <w:tcW w:w="2088" w:type="dxa"/>
                <w:tcBorders>
                  <w:top w:val="single" w:sz="4" w:space="0" w:color="000000"/>
                  <w:left w:val="single" w:sz="4" w:space="0" w:color="000000"/>
                  <w:bottom w:val="single" w:sz="4" w:space="0" w:color="000000"/>
                  <w:right w:val="single" w:sz="4" w:space="0" w:color="000000"/>
                </w:tcBorders>
                <w:hideMark/>
              </w:tcPr>
              <w:p w14:paraId="035A1508" w14:textId="77777777" w:rsidR="00CC0EE5" w:rsidRDefault="003E4BDE">
                <w:pPr>
                  <w:suppressAutoHyphens/>
                  <w:snapToGrid w:val="0"/>
                  <w:spacing w:line="360" w:lineRule="auto"/>
                  <w:jc w:val="both"/>
                  <w:rPr>
                    <w:color w:val="000000"/>
                    <w:szCs w:val="24"/>
                    <w:lang w:eastAsia="ar-SA"/>
                  </w:rPr>
                </w:pPr>
                <w:r>
                  <w:rPr>
                    <w:color w:val="000000"/>
                    <w:szCs w:val="24"/>
                    <w:lang w:eastAsia="ar-SA"/>
                  </w:rPr>
                  <w:t>466,04</w:t>
                </w:r>
              </w:p>
            </w:tc>
          </w:tr>
          <w:tr w:rsidR="00CC0EE5" w14:paraId="035A150E"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0A" w14:textId="77777777" w:rsidR="00CC0EE5" w:rsidRDefault="003E4BDE">
                <w:pPr>
                  <w:suppressAutoHyphens/>
                  <w:snapToGrid w:val="0"/>
                  <w:spacing w:line="360" w:lineRule="auto"/>
                  <w:jc w:val="both"/>
                  <w:rPr>
                    <w:color w:val="000000"/>
                    <w:szCs w:val="24"/>
                    <w:lang w:eastAsia="ar-SA"/>
                  </w:rPr>
                </w:pPr>
                <w:r>
                  <w:rPr>
                    <w:color w:val="000000"/>
                    <w:szCs w:val="24"/>
                    <w:lang w:eastAsia="ar-SA"/>
                  </w:rPr>
                  <w:t>35</w:t>
                </w:r>
              </w:p>
            </w:tc>
            <w:tc>
              <w:tcPr>
                <w:tcW w:w="4490" w:type="dxa"/>
                <w:tcBorders>
                  <w:top w:val="single" w:sz="4" w:space="0" w:color="000000"/>
                  <w:left w:val="single" w:sz="4" w:space="0" w:color="000000"/>
                  <w:bottom w:val="single" w:sz="4" w:space="0" w:color="000000"/>
                  <w:right w:val="nil"/>
                </w:tcBorders>
                <w:hideMark/>
              </w:tcPr>
              <w:p w14:paraId="035A150B"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Teizų k.</w:t>
                </w:r>
              </w:p>
            </w:tc>
            <w:tc>
              <w:tcPr>
                <w:tcW w:w="2552" w:type="dxa"/>
                <w:tcBorders>
                  <w:top w:val="single" w:sz="4" w:space="0" w:color="000000"/>
                  <w:left w:val="single" w:sz="4" w:space="0" w:color="000000"/>
                  <w:bottom w:val="single" w:sz="4" w:space="0" w:color="000000"/>
                  <w:right w:val="nil"/>
                </w:tcBorders>
                <w:hideMark/>
              </w:tcPr>
              <w:p w14:paraId="035A150C"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Teizai</w:t>
                </w:r>
              </w:p>
            </w:tc>
            <w:tc>
              <w:tcPr>
                <w:tcW w:w="2088" w:type="dxa"/>
                <w:tcBorders>
                  <w:top w:val="single" w:sz="4" w:space="0" w:color="000000"/>
                  <w:left w:val="single" w:sz="4" w:space="0" w:color="000000"/>
                  <w:bottom w:val="single" w:sz="4" w:space="0" w:color="000000"/>
                  <w:right w:val="single" w:sz="4" w:space="0" w:color="000000"/>
                </w:tcBorders>
                <w:hideMark/>
              </w:tcPr>
              <w:p w14:paraId="035A150D" w14:textId="77777777" w:rsidR="00CC0EE5" w:rsidRDefault="003E4BDE">
                <w:pPr>
                  <w:suppressAutoHyphens/>
                  <w:snapToGrid w:val="0"/>
                  <w:spacing w:line="360" w:lineRule="auto"/>
                  <w:jc w:val="both"/>
                  <w:rPr>
                    <w:color w:val="000000"/>
                    <w:szCs w:val="24"/>
                    <w:lang w:eastAsia="ar-SA"/>
                  </w:rPr>
                </w:pPr>
                <w:r>
                  <w:rPr>
                    <w:color w:val="000000"/>
                    <w:szCs w:val="24"/>
                    <w:lang w:eastAsia="ar-SA"/>
                  </w:rPr>
                  <w:t>652,45</w:t>
                </w:r>
              </w:p>
            </w:tc>
          </w:tr>
          <w:tr w:rsidR="00CC0EE5" w14:paraId="035A1513"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0F" w14:textId="77777777" w:rsidR="00CC0EE5" w:rsidRDefault="003E4BDE">
                <w:pPr>
                  <w:suppressAutoHyphens/>
                  <w:snapToGrid w:val="0"/>
                  <w:spacing w:line="360" w:lineRule="auto"/>
                  <w:jc w:val="both"/>
                  <w:rPr>
                    <w:color w:val="000000"/>
                    <w:szCs w:val="24"/>
                    <w:lang w:eastAsia="ar-SA"/>
                  </w:rPr>
                </w:pPr>
                <w:r>
                  <w:rPr>
                    <w:color w:val="000000"/>
                    <w:szCs w:val="24"/>
                    <w:lang w:eastAsia="ar-SA"/>
                  </w:rPr>
                  <w:t>36</w:t>
                </w:r>
              </w:p>
            </w:tc>
            <w:tc>
              <w:tcPr>
                <w:tcW w:w="4490" w:type="dxa"/>
                <w:tcBorders>
                  <w:top w:val="single" w:sz="4" w:space="0" w:color="000000"/>
                  <w:left w:val="single" w:sz="4" w:space="0" w:color="000000"/>
                  <w:bottom w:val="single" w:sz="4" w:space="0" w:color="000000"/>
                  <w:right w:val="nil"/>
                </w:tcBorders>
                <w:hideMark/>
              </w:tcPr>
              <w:p w14:paraId="035A1510"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Vaideliotų k.</w:t>
                </w:r>
              </w:p>
            </w:tc>
            <w:tc>
              <w:tcPr>
                <w:tcW w:w="2552" w:type="dxa"/>
                <w:tcBorders>
                  <w:top w:val="single" w:sz="4" w:space="0" w:color="000000"/>
                  <w:left w:val="single" w:sz="4" w:space="0" w:color="000000"/>
                  <w:bottom w:val="single" w:sz="4" w:space="0" w:color="000000"/>
                  <w:right w:val="nil"/>
                </w:tcBorders>
                <w:hideMark/>
              </w:tcPr>
              <w:p w14:paraId="035A1511"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Vaideliotai</w:t>
                </w:r>
              </w:p>
            </w:tc>
            <w:tc>
              <w:tcPr>
                <w:tcW w:w="2088" w:type="dxa"/>
                <w:tcBorders>
                  <w:top w:val="single" w:sz="4" w:space="0" w:color="000000"/>
                  <w:left w:val="single" w:sz="4" w:space="0" w:color="000000"/>
                  <w:bottom w:val="single" w:sz="4" w:space="0" w:color="000000"/>
                  <w:right w:val="single" w:sz="4" w:space="0" w:color="000000"/>
                </w:tcBorders>
                <w:hideMark/>
              </w:tcPr>
              <w:p w14:paraId="035A1512" w14:textId="77777777" w:rsidR="00CC0EE5" w:rsidRDefault="003E4BDE">
                <w:pPr>
                  <w:suppressAutoHyphens/>
                  <w:snapToGrid w:val="0"/>
                  <w:spacing w:line="360" w:lineRule="auto"/>
                  <w:jc w:val="both"/>
                  <w:rPr>
                    <w:color w:val="000000"/>
                    <w:szCs w:val="24"/>
                    <w:lang w:eastAsia="ar-SA"/>
                  </w:rPr>
                </w:pPr>
                <w:r>
                  <w:rPr>
                    <w:color w:val="000000"/>
                    <w:szCs w:val="24"/>
                    <w:lang w:eastAsia="ar-SA"/>
                  </w:rPr>
                  <w:t>51,86</w:t>
                </w:r>
              </w:p>
            </w:tc>
          </w:tr>
          <w:tr w:rsidR="00CC0EE5" w14:paraId="035A1518"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14" w14:textId="77777777" w:rsidR="00CC0EE5" w:rsidRDefault="003E4BDE">
                <w:pPr>
                  <w:suppressAutoHyphens/>
                  <w:snapToGrid w:val="0"/>
                  <w:spacing w:line="360" w:lineRule="auto"/>
                  <w:jc w:val="both"/>
                  <w:rPr>
                    <w:color w:val="000000"/>
                    <w:szCs w:val="24"/>
                    <w:lang w:eastAsia="ar-SA"/>
                  </w:rPr>
                </w:pPr>
                <w:r>
                  <w:rPr>
                    <w:color w:val="000000"/>
                    <w:szCs w:val="24"/>
                    <w:lang w:eastAsia="ar-SA"/>
                  </w:rPr>
                  <w:t>37</w:t>
                </w:r>
              </w:p>
            </w:tc>
            <w:tc>
              <w:tcPr>
                <w:tcW w:w="4490" w:type="dxa"/>
                <w:tcBorders>
                  <w:top w:val="single" w:sz="4" w:space="0" w:color="000000"/>
                  <w:left w:val="single" w:sz="4" w:space="0" w:color="000000"/>
                  <w:bottom w:val="single" w:sz="4" w:space="0" w:color="000000"/>
                  <w:right w:val="nil"/>
                </w:tcBorders>
                <w:hideMark/>
              </w:tcPr>
              <w:p w14:paraId="035A1515"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Verstaminų k.</w:t>
                </w:r>
              </w:p>
            </w:tc>
            <w:tc>
              <w:tcPr>
                <w:tcW w:w="2552" w:type="dxa"/>
                <w:tcBorders>
                  <w:top w:val="single" w:sz="4" w:space="0" w:color="000000"/>
                  <w:left w:val="single" w:sz="4" w:space="0" w:color="000000"/>
                  <w:bottom w:val="single" w:sz="4" w:space="0" w:color="000000"/>
                  <w:right w:val="nil"/>
                </w:tcBorders>
                <w:hideMark/>
              </w:tcPr>
              <w:p w14:paraId="035A1516"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Verstaminai</w:t>
                </w:r>
              </w:p>
            </w:tc>
            <w:tc>
              <w:tcPr>
                <w:tcW w:w="2088" w:type="dxa"/>
                <w:tcBorders>
                  <w:top w:val="single" w:sz="4" w:space="0" w:color="000000"/>
                  <w:left w:val="single" w:sz="4" w:space="0" w:color="000000"/>
                  <w:bottom w:val="single" w:sz="4" w:space="0" w:color="000000"/>
                  <w:right w:val="single" w:sz="4" w:space="0" w:color="000000"/>
                </w:tcBorders>
                <w:hideMark/>
              </w:tcPr>
              <w:p w14:paraId="035A1517" w14:textId="77777777" w:rsidR="00CC0EE5" w:rsidRDefault="003E4BDE">
                <w:pPr>
                  <w:suppressAutoHyphens/>
                  <w:snapToGrid w:val="0"/>
                  <w:spacing w:line="360" w:lineRule="auto"/>
                  <w:jc w:val="both"/>
                  <w:rPr>
                    <w:color w:val="000000"/>
                    <w:szCs w:val="24"/>
                    <w:lang w:eastAsia="ar-SA"/>
                  </w:rPr>
                </w:pPr>
                <w:r>
                  <w:rPr>
                    <w:color w:val="000000"/>
                    <w:szCs w:val="24"/>
                    <w:lang w:eastAsia="ar-SA"/>
                  </w:rPr>
                  <w:t>801,32</w:t>
                </w:r>
              </w:p>
            </w:tc>
          </w:tr>
          <w:tr w:rsidR="00CC0EE5" w14:paraId="035A151D"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19" w14:textId="77777777" w:rsidR="00CC0EE5" w:rsidRDefault="003E4BDE">
                <w:pPr>
                  <w:suppressAutoHyphens/>
                  <w:snapToGrid w:val="0"/>
                  <w:spacing w:line="360" w:lineRule="auto"/>
                  <w:jc w:val="both"/>
                  <w:rPr>
                    <w:color w:val="000000"/>
                    <w:szCs w:val="24"/>
                    <w:lang w:eastAsia="ar-SA"/>
                  </w:rPr>
                </w:pPr>
                <w:r>
                  <w:rPr>
                    <w:color w:val="000000"/>
                    <w:szCs w:val="24"/>
                    <w:lang w:eastAsia="ar-SA"/>
                  </w:rPr>
                  <w:t>38</w:t>
                </w:r>
              </w:p>
            </w:tc>
            <w:tc>
              <w:tcPr>
                <w:tcW w:w="4490" w:type="dxa"/>
                <w:tcBorders>
                  <w:top w:val="single" w:sz="4" w:space="0" w:color="000000"/>
                  <w:left w:val="single" w:sz="4" w:space="0" w:color="000000"/>
                  <w:bottom w:val="single" w:sz="4" w:space="0" w:color="000000"/>
                  <w:right w:val="nil"/>
                </w:tcBorders>
                <w:hideMark/>
              </w:tcPr>
              <w:p w14:paraId="035A151A"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Zebrėnų k.</w:t>
                </w:r>
              </w:p>
            </w:tc>
            <w:tc>
              <w:tcPr>
                <w:tcW w:w="2552" w:type="dxa"/>
                <w:tcBorders>
                  <w:top w:val="single" w:sz="4" w:space="0" w:color="000000"/>
                  <w:left w:val="single" w:sz="4" w:space="0" w:color="000000"/>
                  <w:bottom w:val="single" w:sz="4" w:space="0" w:color="000000"/>
                  <w:right w:val="nil"/>
                </w:tcBorders>
                <w:hideMark/>
              </w:tcPr>
              <w:p w14:paraId="035A151B"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Zebrėnai</w:t>
                </w:r>
              </w:p>
            </w:tc>
            <w:tc>
              <w:tcPr>
                <w:tcW w:w="2088" w:type="dxa"/>
                <w:tcBorders>
                  <w:top w:val="single" w:sz="4" w:space="0" w:color="000000"/>
                  <w:left w:val="single" w:sz="4" w:space="0" w:color="000000"/>
                  <w:bottom w:val="single" w:sz="4" w:space="0" w:color="000000"/>
                  <w:right w:val="single" w:sz="4" w:space="0" w:color="000000"/>
                </w:tcBorders>
                <w:hideMark/>
              </w:tcPr>
              <w:p w14:paraId="035A151C" w14:textId="77777777" w:rsidR="00CC0EE5" w:rsidRDefault="003E4BDE">
                <w:pPr>
                  <w:suppressAutoHyphens/>
                  <w:snapToGrid w:val="0"/>
                  <w:spacing w:line="360" w:lineRule="auto"/>
                  <w:jc w:val="both"/>
                  <w:rPr>
                    <w:color w:val="000000"/>
                    <w:szCs w:val="24"/>
                    <w:lang w:eastAsia="ar-SA"/>
                  </w:rPr>
                </w:pPr>
                <w:r>
                  <w:rPr>
                    <w:color w:val="000000"/>
                    <w:szCs w:val="24"/>
                    <w:lang w:eastAsia="ar-SA"/>
                  </w:rPr>
                  <w:t>137,87</w:t>
                </w:r>
              </w:p>
            </w:tc>
          </w:tr>
          <w:tr w:rsidR="00CC0EE5" w14:paraId="035A1522"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1E" w14:textId="77777777" w:rsidR="00CC0EE5" w:rsidRDefault="003E4BDE">
                <w:pPr>
                  <w:suppressAutoHyphens/>
                  <w:snapToGrid w:val="0"/>
                  <w:spacing w:line="360" w:lineRule="auto"/>
                  <w:jc w:val="both"/>
                  <w:rPr>
                    <w:color w:val="000000"/>
                    <w:szCs w:val="24"/>
                    <w:lang w:eastAsia="ar-SA"/>
                  </w:rPr>
                </w:pPr>
                <w:r>
                  <w:rPr>
                    <w:color w:val="000000"/>
                    <w:szCs w:val="24"/>
                    <w:lang w:eastAsia="ar-SA"/>
                  </w:rPr>
                  <w:t>39</w:t>
                </w:r>
              </w:p>
            </w:tc>
            <w:tc>
              <w:tcPr>
                <w:tcW w:w="4490" w:type="dxa"/>
                <w:tcBorders>
                  <w:top w:val="single" w:sz="4" w:space="0" w:color="000000"/>
                  <w:left w:val="single" w:sz="4" w:space="0" w:color="000000"/>
                  <w:bottom w:val="single" w:sz="4" w:space="0" w:color="000000"/>
                  <w:right w:val="nil"/>
                </w:tcBorders>
                <w:hideMark/>
              </w:tcPr>
              <w:p w14:paraId="035A151F"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Znicos k.</w:t>
                </w:r>
              </w:p>
            </w:tc>
            <w:tc>
              <w:tcPr>
                <w:tcW w:w="2552" w:type="dxa"/>
                <w:tcBorders>
                  <w:top w:val="single" w:sz="4" w:space="0" w:color="000000"/>
                  <w:left w:val="single" w:sz="4" w:space="0" w:color="000000"/>
                  <w:bottom w:val="single" w:sz="4" w:space="0" w:color="000000"/>
                  <w:right w:val="nil"/>
                </w:tcBorders>
                <w:hideMark/>
              </w:tcPr>
              <w:p w14:paraId="035A1520"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Znica</w:t>
                </w:r>
              </w:p>
            </w:tc>
            <w:tc>
              <w:tcPr>
                <w:tcW w:w="2088" w:type="dxa"/>
                <w:tcBorders>
                  <w:top w:val="single" w:sz="4" w:space="0" w:color="000000"/>
                  <w:left w:val="single" w:sz="4" w:space="0" w:color="000000"/>
                  <w:bottom w:val="single" w:sz="4" w:space="0" w:color="000000"/>
                  <w:right w:val="single" w:sz="4" w:space="0" w:color="000000"/>
                </w:tcBorders>
                <w:hideMark/>
              </w:tcPr>
              <w:p w14:paraId="035A1521" w14:textId="77777777" w:rsidR="00CC0EE5" w:rsidRDefault="003E4BDE">
                <w:pPr>
                  <w:suppressAutoHyphens/>
                  <w:snapToGrid w:val="0"/>
                  <w:spacing w:line="360" w:lineRule="auto"/>
                  <w:jc w:val="both"/>
                  <w:rPr>
                    <w:color w:val="000000"/>
                    <w:szCs w:val="24"/>
                    <w:lang w:eastAsia="ar-SA"/>
                  </w:rPr>
                </w:pPr>
                <w:r>
                  <w:rPr>
                    <w:color w:val="000000"/>
                    <w:szCs w:val="24"/>
                    <w:lang w:eastAsia="ar-SA"/>
                  </w:rPr>
                  <w:t>43,21</w:t>
                </w:r>
              </w:p>
            </w:tc>
          </w:tr>
          <w:tr w:rsidR="00CC0EE5" w14:paraId="035A1527" w14:textId="77777777">
            <w:trPr>
              <w:trHeight w:val="250"/>
            </w:trPr>
            <w:tc>
              <w:tcPr>
                <w:tcW w:w="660" w:type="dxa"/>
                <w:tcBorders>
                  <w:top w:val="single" w:sz="4" w:space="0" w:color="000000"/>
                  <w:left w:val="single" w:sz="4" w:space="0" w:color="000000"/>
                  <w:bottom w:val="single" w:sz="4" w:space="0" w:color="000000"/>
                  <w:right w:val="nil"/>
                </w:tcBorders>
                <w:hideMark/>
              </w:tcPr>
              <w:p w14:paraId="035A1523" w14:textId="77777777" w:rsidR="00CC0EE5" w:rsidRDefault="003E4BDE">
                <w:pPr>
                  <w:suppressAutoHyphens/>
                  <w:snapToGrid w:val="0"/>
                  <w:spacing w:line="360" w:lineRule="auto"/>
                  <w:jc w:val="both"/>
                  <w:rPr>
                    <w:color w:val="000000"/>
                    <w:szCs w:val="24"/>
                    <w:lang w:eastAsia="ar-SA"/>
                  </w:rPr>
                </w:pPr>
                <w:r>
                  <w:rPr>
                    <w:color w:val="000000"/>
                    <w:szCs w:val="24"/>
                    <w:lang w:eastAsia="ar-SA"/>
                  </w:rPr>
                  <w:t>40</w:t>
                </w:r>
              </w:p>
            </w:tc>
            <w:tc>
              <w:tcPr>
                <w:tcW w:w="4490" w:type="dxa"/>
                <w:tcBorders>
                  <w:top w:val="single" w:sz="4" w:space="0" w:color="000000"/>
                  <w:left w:val="single" w:sz="4" w:space="0" w:color="000000"/>
                  <w:bottom w:val="single" w:sz="4" w:space="0" w:color="000000"/>
                  <w:right w:val="nil"/>
                </w:tcBorders>
                <w:hideMark/>
              </w:tcPr>
              <w:p w14:paraId="035A1524"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Žališkės k.</w:t>
                </w:r>
              </w:p>
            </w:tc>
            <w:tc>
              <w:tcPr>
                <w:tcW w:w="2552" w:type="dxa"/>
                <w:tcBorders>
                  <w:top w:val="single" w:sz="4" w:space="0" w:color="000000"/>
                  <w:left w:val="single" w:sz="4" w:space="0" w:color="000000"/>
                  <w:bottom w:val="single" w:sz="4" w:space="0" w:color="000000"/>
                  <w:right w:val="nil"/>
                </w:tcBorders>
                <w:hideMark/>
              </w:tcPr>
              <w:p w14:paraId="035A1525" w14:textId="77777777" w:rsidR="00CC0EE5" w:rsidRDefault="003E4BDE">
                <w:pPr>
                  <w:suppressAutoHyphens/>
                  <w:snapToGrid w:val="0"/>
                  <w:spacing w:line="360" w:lineRule="auto"/>
                  <w:ind w:firstLine="120"/>
                  <w:jc w:val="both"/>
                  <w:rPr>
                    <w:color w:val="000000"/>
                    <w:szCs w:val="24"/>
                    <w:lang w:eastAsia="ar-SA"/>
                  </w:rPr>
                </w:pPr>
                <w:r>
                  <w:rPr>
                    <w:color w:val="000000"/>
                    <w:szCs w:val="24"/>
                    <w:lang w:eastAsia="ar-SA"/>
                  </w:rPr>
                  <w:t>Žališkė</w:t>
                </w:r>
              </w:p>
            </w:tc>
            <w:tc>
              <w:tcPr>
                <w:tcW w:w="2088" w:type="dxa"/>
                <w:tcBorders>
                  <w:top w:val="single" w:sz="4" w:space="0" w:color="000000"/>
                  <w:left w:val="single" w:sz="4" w:space="0" w:color="000000"/>
                  <w:bottom w:val="single" w:sz="4" w:space="0" w:color="000000"/>
                  <w:right w:val="single" w:sz="4" w:space="0" w:color="000000"/>
                </w:tcBorders>
                <w:hideMark/>
              </w:tcPr>
              <w:p w14:paraId="035A1526" w14:textId="77777777" w:rsidR="00CC0EE5" w:rsidRDefault="003E4BDE">
                <w:pPr>
                  <w:suppressAutoHyphens/>
                  <w:snapToGrid w:val="0"/>
                  <w:spacing w:line="360" w:lineRule="auto"/>
                  <w:jc w:val="both"/>
                  <w:rPr>
                    <w:color w:val="000000"/>
                    <w:szCs w:val="24"/>
                    <w:lang w:eastAsia="ar-SA"/>
                  </w:rPr>
                </w:pPr>
                <w:r>
                  <w:rPr>
                    <w:color w:val="000000"/>
                    <w:szCs w:val="24"/>
                    <w:lang w:eastAsia="ar-SA"/>
                  </w:rPr>
                  <w:t>123,25</w:t>
                </w:r>
              </w:p>
            </w:tc>
          </w:tr>
          <w:tr w:rsidR="00CC0EE5" w14:paraId="035A152B" w14:textId="77777777">
            <w:trPr>
              <w:trHeight w:val="250"/>
            </w:trPr>
            <w:tc>
              <w:tcPr>
                <w:tcW w:w="660" w:type="dxa"/>
                <w:tcBorders>
                  <w:top w:val="single" w:sz="4" w:space="0" w:color="000000"/>
                  <w:left w:val="single" w:sz="4" w:space="0" w:color="000000"/>
                  <w:bottom w:val="single" w:sz="4" w:space="0" w:color="000000"/>
                  <w:right w:val="nil"/>
                </w:tcBorders>
              </w:tcPr>
              <w:p w14:paraId="035A1528" w14:textId="77777777" w:rsidR="00CC0EE5" w:rsidRDefault="00CC0EE5">
                <w:pPr>
                  <w:suppressAutoHyphens/>
                  <w:snapToGrid w:val="0"/>
                  <w:spacing w:line="360" w:lineRule="auto"/>
                  <w:jc w:val="both"/>
                  <w:rPr>
                    <w:color w:val="000000"/>
                    <w:szCs w:val="24"/>
                    <w:lang w:eastAsia="ar-SA"/>
                  </w:rPr>
                </w:pPr>
              </w:p>
            </w:tc>
            <w:tc>
              <w:tcPr>
                <w:tcW w:w="7042" w:type="dxa"/>
                <w:gridSpan w:val="2"/>
                <w:tcBorders>
                  <w:top w:val="single" w:sz="4" w:space="0" w:color="000000"/>
                  <w:left w:val="single" w:sz="4" w:space="0" w:color="000000"/>
                  <w:bottom w:val="single" w:sz="4" w:space="0" w:color="000000"/>
                  <w:right w:val="nil"/>
                </w:tcBorders>
              </w:tcPr>
              <w:p w14:paraId="035A1529" w14:textId="77777777" w:rsidR="00CC0EE5" w:rsidRDefault="003E4BDE">
                <w:pPr>
                  <w:suppressAutoHyphens/>
                  <w:snapToGrid w:val="0"/>
                  <w:spacing w:line="360" w:lineRule="auto"/>
                  <w:ind w:firstLine="120"/>
                  <w:jc w:val="both"/>
                  <w:rPr>
                    <w:color w:val="000000"/>
                    <w:szCs w:val="24"/>
                    <w:lang w:eastAsia="ar-SA"/>
                  </w:rPr>
                </w:pPr>
                <w:r>
                  <w:rPr>
                    <w:b/>
                    <w:color w:val="000000"/>
                    <w:szCs w:val="24"/>
                    <w:lang w:eastAsia="ar-SA"/>
                  </w:rPr>
                  <w:t>Bendras gyvenamųjų vietovių plotas:</w:t>
                </w:r>
              </w:p>
            </w:tc>
            <w:tc>
              <w:tcPr>
                <w:tcW w:w="2088" w:type="dxa"/>
                <w:tcBorders>
                  <w:top w:val="single" w:sz="4" w:space="0" w:color="000000"/>
                  <w:left w:val="single" w:sz="4" w:space="0" w:color="000000"/>
                  <w:bottom w:val="single" w:sz="4" w:space="0" w:color="000000"/>
                  <w:right w:val="single" w:sz="4" w:space="0" w:color="000000"/>
                </w:tcBorders>
              </w:tcPr>
              <w:p w14:paraId="035A152A" w14:textId="77777777" w:rsidR="00CC0EE5" w:rsidRDefault="003E4BDE">
                <w:pPr>
                  <w:suppressAutoHyphens/>
                  <w:snapToGrid w:val="0"/>
                  <w:spacing w:line="360" w:lineRule="auto"/>
                  <w:jc w:val="both"/>
                  <w:rPr>
                    <w:b/>
                    <w:color w:val="000000"/>
                    <w:szCs w:val="24"/>
                    <w:lang w:eastAsia="ar-SA"/>
                  </w:rPr>
                </w:pPr>
                <w:r>
                  <w:rPr>
                    <w:b/>
                    <w:color w:val="000000"/>
                    <w:szCs w:val="24"/>
                    <w:lang w:eastAsia="ar-SA"/>
                  </w:rPr>
                  <w:t>12700,92</w:t>
                </w:r>
              </w:p>
            </w:tc>
          </w:tr>
          <w:tr w:rsidR="00CC0EE5" w14:paraId="035A152F" w14:textId="77777777">
            <w:trPr>
              <w:trHeight w:val="250"/>
            </w:trPr>
            <w:tc>
              <w:tcPr>
                <w:tcW w:w="660" w:type="dxa"/>
                <w:tcBorders>
                  <w:top w:val="single" w:sz="4" w:space="0" w:color="000000"/>
                  <w:left w:val="single" w:sz="4" w:space="0" w:color="000000"/>
                  <w:bottom w:val="single" w:sz="4" w:space="0" w:color="000000"/>
                  <w:right w:val="nil"/>
                </w:tcBorders>
              </w:tcPr>
              <w:p w14:paraId="035A152C" w14:textId="77777777" w:rsidR="00CC0EE5" w:rsidRDefault="00CC0EE5">
                <w:pPr>
                  <w:suppressAutoHyphens/>
                  <w:snapToGrid w:val="0"/>
                  <w:spacing w:line="360" w:lineRule="auto"/>
                  <w:jc w:val="both"/>
                  <w:rPr>
                    <w:color w:val="000000"/>
                    <w:szCs w:val="24"/>
                    <w:lang w:eastAsia="ar-SA"/>
                  </w:rPr>
                </w:pPr>
              </w:p>
            </w:tc>
            <w:tc>
              <w:tcPr>
                <w:tcW w:w="7042" w:type="dxa"/>
                <w:gridSpan w:val="2"/>
                <w:tcBorders>
                  <w:top w:val="single" w:sz="4" w:space="0" w:color="000000"/>
                  <w:left w:val="single" w:sz="4" w:space="0" w:color="000000"/>
                  <w:bottom w:val="single" w:sz="4" w:space="0" w:color="000000"/>
                  <w:right w:val="nil"/>
                </w:tcBorders>
              </w:tcPr>
              <w:p w14:paraId="035A152D" w14:textId="77777777" w:rsidR="00CC0EE5" w:rsidRDefault="003E4BDE">
                <w:pPr>
                  <w:suppressAutoHyphens/>
                  <w:snapToGrid w:val="0"/>
                  <w:spacing w:line="360" w:lineRule="auto"/>
                  <w:ind w:firstLine="120"/>
                  <w:jc w:val="both"/>
                  <w:rPr>
                    <w:color w:val="000000"/>
                    <w:szCs w:val="24"/>
                    <w:lang w:eastAsia="ar-SA"/>
                  </w:rPr>
                </w:pPr>
                <w:r>
                  <w:rPr>
                    <w:b/>
                    <w:color w:val="000000"/>
                    <w:szCs w:val="24"/>
                    <w:lang w:eastAsia="ar-SA"/>
                  </w:rPr>
                  <w:t>Nepriskirta gyvenamosioms vietovėms:</w:t>
                </w:r>
              </w:p>
            </w:tc>
            <w:tc>
              <w:tcPr>
                <w:tcW w:w="2088" w:type="dxa"/>
                <w:tcBorders>
                  <w:top w:val="single" w:sz="4" w:space="0" w:color="000000"/>
                  <w:left w:val="single" w:sz="4" w:space="0" w:color="000000"/>
                  <w:bottom w:val="single" w:sz="4" w:space="0" w:color="000000"/>
                  <w:right w:val="single" w:sz="4" w:space="0" w:color="000000"/>
                </w:tcBorders>
              </w:tcPr>
              <w:p w14:paraId="035A152E" w14:textId="77777777" w:rsidR="00CC0EE5" w:rsidRDefault="003E4BDE">
                <w:pPr>
                  <w:suppressAutoHyphens/>
                  <w:snapToGrid w:val="0"/>
                  <w:spacing w:line="360" w:lineRule="auto"/>
                  <w:jc w:val="both"/>
                  <w:rPr>
                    <w:b/>
                    <w:color w:val="000000"/>
                    <w:szCs w:val="24"/>
                    <w:lang w:eastAsia="ar-SA"/>
                  </w:rPr>
                </w:pPr>
                <w:r>
                  <w:rPr>
                    <w:b/>
                    <w:color w:val="000000"/>
                    <w:szCs w:val="24"/>
                    <w:lang w:eastAsia="ar-SA"/>
                  </w:rPr>
                  <w:t>2588,02</w:t>
                </w:r>
              </w:p>
            </w:tc>
          </w:tr>
          <w:tr w:rsidR="00CC0EE5" w14:paraId="035A1533" w14:textId="77777777">
            <w:trPr>
              <w:trHeight w:val="250"/>
            </w:trPr>
            <w:tc>
              <w:tcPr>
                <w:tcW w:w="660" w:type="dxa"/>
                <w:tcBorders>
                  <w:top w:val="single" w:sz="4" w:space="0" w:color="000000"/>
                  <w:left w:val="single" w:sz="4" w:space="0" w:color="000000"/>
                  <w:bottom w:val="single" w:sz="4" w:space="0" w:color="000000"/>
                  <w:right w:val="nil"/>
                </w:tcBorders>
              </w:tcPr>
              <w:p w14:paraId="035A1530" w14:textId="77777777" w:rsidR="00CC0EE5" w:rsidRDefault="00CC0EE5">
                <w:pPr>
                  <w:suppressAutoHyphens/>
                  <w:snapToGrid w:val="0"/>
                  <w:spacing w:line="360" w:lineRule="auto"/>
                  <w:jc w:val="both"/>
                  <w:rPr>
                    <w:color w:val="000000"/>
                    <w:szCs w:val="24"/>
                    <w:lang w:eastAsia="ar-SA"/>
                  </w:rPr>
                </w:pPr>
              </w:p>
            </w:tc>
            <w:tc>
              <w:tcPr>
                <w:tcW w:w="7042" w:type="dxa"/>
                <w:gridSpan w:val="2"/>
                <w:tcBorders>
                  <w:top w:val="single" w:sz="4" w:space="0" w:color="000000"/>
                  <w:left w:val="single" w:sz="4" w:space="0" w:color="000000"/>
                  <w:bottom w:val="single" w:sz="4" w:space="0" w:color="000000"/>
                  <w:right w:val="nil"/>
                </w:tcBorders>
              </w:tcPr>
              <w:p w14:paraId="035A1531" w14:textId="77777777" w:rsidR="00CC0EE5" w:rsidRDefault="003E4BDE">
                <w:pPr>
                  <w:suppressAutoHyphens/>
                  <w:snapToGrid w:val="0"/>
                  <w:spacing w:line="360" w:lineRule="auto"/>
                  <w:ind w:firstLine="120"/>
                  <w:jc w:val="both"/>
                  <w:rPr>
                    <w:color w:val="000000"/>
                    <w:szCs w:val="24"/>
                    <w:lang w:eastAsia="ar-SA"/>
                  </w:rPr>
                </w:pPr>
                <w:r>
                  <w:rPr>
                    <w:b/>
                    <w:color w:val="000000"/>
                    <w:szCs w:val="24"/>
                    <w:lang w:eastAsia="ar-SA"/>
                  </w:rPr>
                  <w:t>Bendras Šventežerio seniūnijos plotas, ha</w:t>
                </w:r>
              </w:p>
            </w:tc>
            <w:tc>
              <w:tcPr>
                <w:tcW w:w="2088" w:type="dxa"/>
                <w:tcBorders>
                  <w:top w:val="single" w:sz="4" w:space="0" w:color="000000"/>
                  <w:left w:val="single" w:sz="4" w:space="0" w:color="000000"/>
                  <w:bottom w:val="single" w:sz="4" w:space="0" w:color="000000"/>
                  <w:right w:val="single" w:sz="4" w:space="0" w:color="000000"/>
                </w:tcBorders>
              </w:tcPr>
              <w:p w14:paraId="035A1532" w14:textId="77777777" w:rsidR="00CC0EE5" w:rsidRDefault="003E4BDE">
                <w:pPr>
                  <w:suppressAutoHyphens/>
                  <w:snapToGrid w:val="0"/>
                  <w:spacing w:line="360" w:lineRule="auto"/>
                  <w:jc w:val="both"/>
                  <w:rPr>
                    <w:b/>
                    <w:color w:val="000000"/>
                    <w:szCs w:val="24"/>
                    <w:lang w:eastAsia="ar-SA"/>
                  </w:rPr>
                </w:pPr>
                <w:r>
                  <w:rPr>
                    <w:b/>
                    <w:color w:val="000000"/>
                    <w:szCs w:val="24"/>
                    <w:lang w:eastAsia="ar-SA"/>
                  </w:rPr>
                  <w:t>15288,94</w:t>
                </w:r>
              </w:p>
            </w:tc>
          </w:tr>
        </w:tbl>
        <w:p w14:paraId="035A1546" w14:textId="63998391" w:rsidR="00CC0EE5" w:rsidRDefault="003E4BDE" w:rsidP="003E4BDE">
          <w:pPr>
            <w:suppressAutoHyphens/>
            <w:spacing w:line="360" w:lineRule="auto"/>
            <w:jc w:val="center"/>
            <w:rPr>
              <w:b/>
              <w:szCs w:val="24"/>
              <w:lang w:eastAsia="ar-SA"/>
            </w:rPr>
          </w:pPr>
          <w:r>
            <w:rPr>
              <w:b/>
              <w:szCs w:val="24"/>
              <w:lang w:eastAsia="ar-SA"/>
            </w:rPr>
            <w:t>__________________________________</w:t>
          </w:r>
        </w:p>
      </w:sdtContent>
    </w:sdt>
    <w:sectPr w:rsidR="00CC0EE5">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567" w:bottom="1134" w:left="1701" w:header="425"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5A155E" w14:textId="77777777" w:rsidR="00CC0EE5" w:rsidRDefault="003E4BDE">
      <w:pPr>
        <w:suppressAutoHyphens/>
        <w:rPr>
          <w:szCs w:val="24"/>
          <w:lang w:eastAsia="ar-SA"/>
        </w:rPr>
      </w:pPr>
      <w:r>
        <w:rPr>
          <w:szCs w:val="24"/>
          <w:lang w:eastAsia="ar-SA"/>
        </w:rPr>
        <w:separator/>
      </w:r>
    </w:p>
  </w:endnote>
  <w:endnote w:type="continuationSeparator" w:id="0">
    <w:p w14:paraId="035A155F" w14:textId="77777777" w:rsidR="00CC0EE5" w:rsidRDefault="003E4BDE">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0E4268" w14:textId="77777777" w:rsidR="00CC0EE5" w:rsidRDefault="00CC0EE5">
    <w:pPr>
      <w:tabs>
        <w:tab w:val="center" w:pos="4153"/>
        <w:tab w:val="right" w:pos="8306"/>
      </w:tabs>
      <w:suppressAutoHyphens/>
      <w:rPr>
        <w:szCs w:val="24"/>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CDD2B" w14:textId="77777777" w:rsidR="00CC0EE5" w:rsidRDefault="00CC0EE5">
    <w:pPr>
      <w:tabs>
        <w:tab w:val="center" w:pos="4153"/>
        <w:tab w:val="right" w:pos="8306"/>
      </w:tabs>
      <w:suppressAutoHyphens/>
      <w:rPr>
        <w:szCs w:val="24"/>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8DFA75" w14:textId="77777777" w:rsidR="00CC0EE5" w:rsidRDefault="00CC0EE5">
    <w:pPr>
      <w:tabs>
        <w:tab w:val="center" w:pos="4153"/>
        <w:tab w:val="right" w:pos="8306"/>
      </w:tabs>
      <w:suppressAutoHyphens/>
      <w:rPr>
        <w:szCs w:val="24"/>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5A155C" w14:textId="77777777" w:rsidR="00CC0EE5" w:rsidRDefault="003E4BDE">
      <w:pPr>
        <w:suppressAutoHyphens/>
        <w:rPr>
          <w:szCs w:val="24"/>
          <w:lang w:eastAsia="ar-SA"/>
        </w:rPr>
      </w:pPr>
      <w:r>
        <w:rPr>
          <w:szCs w:val="24"/>
          <w:lang w:eastAsia="ar-SA"/>
        </w:rPr>
        <w:separator/>
      </w:r>
    </w:p>
  </w:footnote>
  <w:footnote w:type="continuationSeparator" w:id="0">
    <w:p w14:paraId="035A155D" w14:textId="77777777" w:rsidR="00CC0EE5" w:rsidRDefault="003E4BDE">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A1560" w14:textId="77777777" w:rsidR="00CC0EE5" w:rsidRDefault="003E4BDE">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14:paraId="035A1561" w14:textId="77777777" w:rsidR="00CC0EE5" w:rsidRDefault="00CC0EE5">
    <w:pPr>
      <w:tabs>
        <w:tab w:val="center" w:pos="4986"/>
        <w:tab w:val="right" w:pos="9972"/>
      </w:tabs>
      <w:suppressAutoHyphens/>
      <w:rPr>
        <w:szCs w:val="24"/>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D32432" w14:textId="77777777" w:rsidR="00CC0EE5" w:rsidRDefault="00CC0EE5">
    <w:pPr>
      <w:tabs>
        <w:tab w:val="center" w:pos="4986"/>
        <w:tab w:val="right" w:pos="9972"/>
      </w:tabs>
      <w:suppressAutoHyphens/>
      <w:rPr>
        <w:szCs w:val="24"/>
        <w:lang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842AAD" w14:textId="77777777" w:rsidR="00CC0EE5" w:rsidRDefault="00CC0EE5">
    <w:pPr>
      <w:tabs>
        <w:tab w:val="center" w:pos="4986"/>
        <w:tab w:val="right" w:pos="9972"/>
      </w:tabs>
      <w:suppressAutoHyphens/>
      <w:rPr>
        <w:szCs w:val="24"/>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47105"/>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 w:val="002F0047"/>
    <w:rsid w:val="003E4BDE"/>
    <w:rsid w:val="00CC0EE5"/>
    <w:rsid w:val="00F137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35A1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E4BDE"/>
    <w:rPr>
      <w:rFonts w:ascii="Tahoma" w:hAnsi="Tahoma" w:cs="Tahoma"/>
      <w:sz w:val="16"/>
      <w:szCs w:val="16"/>
    </w:rPr>
  </w:style>
  <w:style w:type="character" w:customStyle="1" w:styleId="DebesliotekstasDiagrama">
    <w:name w:val="Debesėlio tekstas Diagrama"/>
    <w:basedOn w:val="Numatytasispastraiposriftas"/>
    <w:link w:val="Debesliotekstas"/>
    <w:rsid w:val="003E4BDE"/>
    <w:rPr>
      <w:rFonts w:ascii="Tahoma" w:hAnsi="Tahoma" w:cs="Tahoma"/>
      <w:sz w:val="16"/>
      <w:szCs w:val="16"/>
    </w:rPr>
  </w:style>
  <w:style w:type="character" w:styleId="Vietosrezervavimoenklotekstas">
    <w:name w:val="Placeholder Text"/>
    <w:basedOn w:val="Numatytasispastraiposriftas"/>
    <w:rsid w:val="003E4BD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E4BDE"/>
    <w:rPr>
      <w:rFonts w:ascii="Tahoma" w:hAnsi="Tahoma" w:cs="Tahoma"/>
      <w:sz w:val="16"/>
      <w:szCs w:val="16"/>
    </w:rPr>
  </w:style>
  <w:style w:type="character" w:customStyle="1" w:styleId="DebesliotekstasDiagrama">
    <w:name w:val="Debesėlio tekstas Diagrama"/>
    <w:basedOn w:val="Numatytasispastraiposriftas"/>
    <w:link w:val="Debesliotekstas"/>
    <w:rsid w:val="003E4BDE"/>
    <w:rPr>
      <w:rFonts w:ascii="Tahoma" w:hAnsi="Tahoma" w:cs="Tahoma"/>
      <w:sz w:val="16"/>
      <w:szCs w:val="16"/>
    </w:rPr>
  </w:style>
  <w:style w:type="character" w:styleId="Vietosrezervavimoenklotekstas">
    <w:name w:val="Placeholder Text"/>
    <w:basedOn w:val="Numatytasispastraiposriftas"/>
    <w:rsid w:val="003E4BD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7a093faef844e3da83e9c0b0a6ddfb7" PartId="21ef4345c9094c97ab37691590eb6d64">
    <Part Type="preambule" DocPartId="58c4ec1410f846528b5631f7f2054e28" PartId="470fd3571ac94f6f8ba123ac3fc72d6d"/>
    <Part Type="punktas" Nr="1" Abbr="1 p." DocPartId="76bd7b1c1bdd42858c049962c1b3ca8d" PartId="855d8caa85de4375a07a5289d12cbad0"/>
    <Part Type="punktas" Nr="2" Abbr="2 p." DocPartId="b1580edbd0c54616baa5fd6df1babd6b" PartId="5085cd06ce4d489ea883a66ff0e29a57"/>
    <Part Type="punktas" Nr="3" Abbr="3 p." DocPartId="0e509ecea331427eaea74f60e1133683" PartId="10e43427a7174162b36caac9129fc061"/>
    <Part Type="punktas" Nr="4" Abbr="4 p." DocPartId="c8f5d37a662145f08a40c95d91004c70" PartId="a921e61d3fc24e3d8e52e6f3d05a70eb"/>
    <Part Type="punktas" Nr="5" Abbr="5 p." DocPartId="49f07afdfba44f75b27e46fe30c9608d" PartId="ac5a3e42a9a64778a7f15f4b4fb7c8ef"/>
    <Part Type="punktas" Nr="6" Abbr="6 p." DocPartId="3e45f2e819be405c95b379979b8ca86f" PartId="8d4328f685a344dcadfa770d4fe7fe41"/>
    <Part Type="punktas" Nr="7" Abbr="7 p." DocPartId="f3de3df23ecf4ca0a14f5cde79607ff4" PartId="730e9bc2eecf4a3da00628cd80f28f26">
      <Part Type="citata" Nr="" Abbr="" Title="" Notes="" DocPartId="e3d46a978c0049ad8abd172ca2ba92e6" PartId="0dd6efd05c8748d2adf122ba4dbd8079">
        <Part Type="punktas" Nr="4.1" Abbr="4.1 p." Title="" Notes="" DocPartId="d8c90c99ecbe476287384312f2554f4d" PartId="3e9f6d126f844a68b2c9fed31fdecb24"/>
      </Part>
    </Part>
    <Part Type="signatura" DocPartId="acfd052329d442a8b4cec0a647101414" PartId="49279dc8e9a747849895e98158db1d19"/>
  </Part>
  <Part Type="priedas" Abbr="pr." Title="LAZDIJŲ RAJONO SAVIVALDYBĖS ŠVENTEŽERIO SENIŪNIJOS APTARNAUJAMOS TERITORIJOS GYVENAMOSIOS VIETOVĖS IR KITOS TERITORIJOS" DocPartId="e270fa1c491243b0af93de7b9629813e" PartId="97f17bb444d54dea84afc42bc93f38dc"/>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E4B23A-53E3-420F-807C-0FF6FBA7D18D}">
  <ds:schemaRefs>
    <ds:schemaRef ds:uri="http://lrs.lt/TAIS/DocParts"/>
  </ds:schemaRefs>
</ds:datastoreItem>
</file>

<file path=customXml/itemProps2.xml><?xml version="1.0" encoding="utf-8"?>
<ds:datastoreItem xmlns:ds="http://schemas.openxmlformats.org/officeDocument/2006/customXml" ds:itemID="{6F6BCD18-6E11-420A-9A31-D52E083E4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4257</Words>
  <Characters>2428</Characters>
  <Application>Microsoft Office Word</Application>
  <DocSecurity>0</DocSecurity>
  <Lines>20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TURTO PERDAVIMO MOKYKLOMS</vt:lpstr>
      <vt:lpstr>DĖL TURTO PERDAVIMO MOKYKLOMS</vt:lpstr>
    </vt:vector>
  </TitlesOfParts>
  <Manager>2010-04-15</Manager>
  <Company>Hewlett-Packard Company</Company>
  <LinksUpToDate>false</LinksUpToDate>
  <CharactersWithSpaces>6672</CharactersWithSpaces>
  <SharedDoc>false</SharedDoc>
  <HyperlinkBase/>
  <HLinks>
    <vt:vector size="18" baseType="variant">
      <vt:variant>
        <vt:i4>3866731</vt:i4>
      </vt:variant>
      <vt:variant>
        <vt:i4>6</vt:i4>
      </vt:variant>
      <vt:variant>
        <vt:i4>0</vt:i4>
      </vt:variant>
      <vt:variant>
        <vt:i4>5</vt:i4>
      </vt:variant>
      <vt:variant>
        <vt:lpwstr>http://10.103.1.4:49201/aktai/Default.aspx?Id=3&amp;DocId=36441</vt:lpwstr>
      </vt:variant>
      <vt:variant>
        <vt:lpwstr/>
      </vt:variant>
      <vt:variant>
        <vt:i4>3866731</vt:i4>
      </vt:variant>
      <vt:variant>
        <vt:i4>3</vt:i4>
      </vt:variant>
      <vt:variant>
        <vt:i4>0</vt:i4>
      </vt:variant>
      <vt:variant>
        <vt:i4>5</vt:i4>
      </vt:variant>
      <vt:variant>
        <vt:lpwstr>http://10.103.1.4:49201/aktai/Default.aspx?Id=3&amp;DocId=36441</vt:lpwstr>
      </vt:variant>
      <vt:variant>
        <vt:lpwstr/>
      </vt:variant>
      <vt:variant>
        <vt:i4>3866731</vt:i4>
      </vt:variant>
      <vt:variant>
        <vt:i4>0</vt:i4>
      </vt:variant>
      <vt:variant>
        <vt:i4>0</vt:i4>
      </vt:variant>
      <vt:variant>
        <vt:i4>5</vt:i4>
      </vt:variant>
      <vt:variant>
        <vt:lpwstr>http://10.103.1.4:49201/aktai/Default.aspx?Id=3&amp;DocId=36441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TURTO PERDAVIMO MOKYKLOMS</dc:title>
  <dc:subject>5TS-1145</dc:subject>
  <dc:creator>LAZDIJŲ RAJONO SAVIVALDYBĖS TARYBA</dc:creator>
  <cp:lastModifiedBy>GRUNDAITĖ Aistė</cp:lastModifiedBy>
  <cp:revision>4</cp:revision>
  <cp:lastPrinted>2015-11-24T06:58:00Z</cp:lastPrinted>
  <dcterms:created xsi:type="dcterms:W3CDTF">2015-12-09T09:40:00Z</dcterms:created>
  <dcterms:modified xsi:type="dcterms:W3CDTF">2015-12-09T11:43:00Z</dcterms:modified>
  <cp:category>Sprendimas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02AF06CE-D262-4BEA-A936-0D11320A27FE</vt:lpwstr>
  </property>
</Properties>
</file>