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b51b791629c4ffab02910d532bc7e77"/>
        <w:id w:val="-1982687082"/>
        <w:lock w:val="sdtLocked"/>
      </w:sdtPr>
      <w:sdtEndPr/>
      <w:sdtContent>
        <w:p w:rsidR="00C11E9C" w:rsidRDefault="00C11E9C">
          <w:pPr>
            <w:tabs>
              <w:tab w:val="center" w:pos="4153"/>
              <w:tab w:val="right" w:pos="8306"/>
            </w:tabs>
            <w:ind w:left="720" w:right="1416"/>
            <w:jc w:val="right"/>
            <w:rPr>
              <w:b/>
              <w:szCs w:val="24"/>
            </w:rPr>
          </w:pPr>
        </w:p>
        <w:p w:rsidR="00C11E9C" w:rsidRDefault="00471E9E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C11E9C" w:rsidRDefault="00471E9E">
          <w:pPr>
            <w:jc w:val="center"/>
            <w:rPr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VALSTYBĖS LYGIO EKSTREMALIOSIOS SITUACIJOS VALSTYBĖS OPERACIJŲ VADOVAS</w:t>
          </w:r>
        </w:p>
        <w:p w:rsidR="00C11E9C" w:rsidRDefault="00C11E9C">
          <w:pPr>
            <w:jc w:val="center"/>
            <w:rPr>
              <w:szCs w:val="24"/>
            </w:rPr>
          </w:pPr>
        </w:p>
        <w:p w:rsidR="00C11E9C" w:rsidRDefault="00471E9E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:rsidR="00C11E9C" w:rsidRDefault="00471E9E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</w:rPr>
            <w:t xml:space="preserve">DĖL </w:t>
          </w:r>
          <w:r>
            <w:rPr>
              <w:b/>
              <w:bCs/>
              <w:szCs w:val="24"/>
            </w:rPr>
            <w:t xml:space="preserve">LIETUVOS RESPUBLIKOS SVEIKATOS APSAUGOS </w:t>
          </w:r>
          <w:r>
            <w:rPr>
              <w:b/>
              <w:bCs/>
              <w:szCs w:val="24"/>
            </w:rPr>
            <w:t>MINISTRO,</w:t>
          </w:r>
        </w:p>
        <w:p w:rsidR="00C11E9C" w:rsidRDefault="00471E9E">
          <w:pPr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 xml:space="preserve">VALSTYBĖS LYGIO EKSTREMALIOSIOS SITUACIJOS VALSTYBĖS OPERACIJŲ VADOVO </w:t>
          </w:r>
          <w:r>
            <w:rPr>
              <w:b/>
              <w:szCs w:val="24"/>
            </w:rPr>
            <w:t xml:space="preserve">2021 M. BALANDŽIO 16 D. SPRENDIMO NR. V-854 „DĖL </w:t>
          </w:r>
          <w:r>
            <w:rPr>
              <w:b/>
              <w:bCs/>
              <w:color w:val="000000"/>
              <w:szCs w:val="24"/>
            </w:rPr>
            <w:t>RENGINIŲ ORGANIZAVIMO BŪTINŲ SĄLYGŲ“ PAKEITIMO</w:t>
          </w:r>
        </w:p>
        <w:p w:rsidR="00C11E9C" w:rsidRDefault="00C11E9C">
          <w:pPr>
            <w:jc w:val="center"/>
            <w:rPr>
              <w:bCs/>
              <w:color w:val="000000"/>
              <w:szCs w:val="24"/>
            </w:rPr>
          </w:pPr>
        </w:p>
        <w:p w:rsidR="00C11E9C" w:rsidRPr="00471E9E" w:rsidRDefault="00471E9E" w:rsidP="00471E9E">
          <w:pPr>
            <w:jc w:val="center"/>
            <w:rPr>
              <w:szCs w:val="24"/>
            </w:rPr>
          </w:pPr>
          <w:r>
            <w:rPr>
              <w:szCs w:val="24"/>
            </w:rPr>
            <w:t>2022 m. sausio 28</w:t>
          </w:r>
          <w:r>
            <w:rPr>
              <w:szCs w:val="24"/>
            </w:rPr>
            <w:t xml:space="preserve"> d. Nr. </w:t>
          </w:r>
          <w:r w:rsidRPr="00471E9E">
            <w:rPr>
              <w:szCs w:val="24"/>
            </w:rPr>
            <w:t>V-183</w:t>
          </w:r>
        </w:p>
        <w:p w:rsidR="00C11E9C" w:rsidRDefault="00471E9E">
          <w:pPr>
            <w:jc w:val="center"/>
            <w:rPr>
              <w:bCs/>
              <w:color w:val="000000"/>
              <w:szCs w:val="24"/>
            </w:rPr>
          </w:pPr>
          <w:r>
            <w:rPr>
              <w:bCs/>
              <w:color w:val="000000"/>
              <w:szCs w:val="24"/>
            </w:rPr>
            <w:t>Vilnius</w:t>
          </w:r>
        </w:p>
        <w:p w:rsidR="00C11E9C" w:rsidRDefault="00C11E9C">
          <w:pPr>
            <w:ind w:firstLine="720"/>
            <w:jc w:val="both"/>
            <w:rPr>
              <w:szCs w:val="24"/>
            </w:rPr>
          </w:pPr>
        </w:p>
        <w:sdt>
          <w:sdtPr>
            <w:alias w:val="preambule"/>
            <w:tag w:val="part_da41fd4ca3be49a0abd9f267f68d8344"/>
            <w:id w:val="1820927989"/>
            <w:lock w:val="sdtLocked"/>
          </w:sdtPr>
          <w:sdtEndPr/>
          <w:sdtContent>
            <w:p w:rsidR="00C11E9C" w:rsidRDefault="00471E9E">
              <w:pPr>
                <w:ind w:firstLine="709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>P a k e i č i u</w:t>
              </w:r>
              <w:r>
                <w:rPr>
                  <w:color w:val="000000"/>
                  <w:szCs w:val="24"/>
                </w:rPr>
                <w:t> </w:t>
              </w:r>
              <w:r>
                <w:rPr>
                  <w:color w:val="000000"/>
                  <w:szCs w:val="24"/>
                  <w:shd w:val="clear" w:color="auto" w:fill="FFFFFF"/>
                </w:rPr>
                <w:t>Lietuvos Res</w:t>
              </w:r>
              <w:r>
                <w:rPr>
                  <w:color w:val="000000"/>
                  <w:szCs w:val="24"/>
                  <w:shd w:val="clear" w:color="auto" w:fill="FFFFFF"/>
                </w:rPr>
                <w:t>publikos sveikatos apsaugos ministro, valstybės lygio ekstremaliosios situacijos valstybės operacijų vadovo </w:t>
              </w:r>
              <w:r>
                <w:rPr>
                  <w:color w:val="000000"/>
                  <w:szCs w:val="24"/>
                </w:rPr>
                <w:t>2021 m. balandžio 16 d. sprendimą Nr. V-854 „Dėl renginių organizavimo būtinų sąlygų“:</w:t>
              </w:r>
            </w:p>
          </w:sdtContent>
        </w:sdt>
        <w:sdt>
          <w:sdtPr>
            <w:alias w:val="1 p."/>
            <w:tag w:val="part_0f79dca8efe0421296cc343a16fb1916"/>
            <w:id w:val="293956072"/>
            <w:lock w:val="sdtLocked"/>
          </w:sdtPr>
          <w:sdtEndPr/>
          <w:sdtContent>
            <w:p w:rsidR="00C11E9C" w:rsidRDefault="00471E9E">
              <w:pPr>
                <w:ind w:firstLine="709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0f79dca8efe0421296cc343a16fb1916"/>
                  <w:id w:val="59590711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 Pakeičiu 1.2 papunktį ir jį išdėstau taip:</w:t>
              </w:r>
            </w:p>
            <w:sdt>
              <w:sdtPr>
                <w:alias w:val="citata"/>
                <w:tag w:val="part_0bebaa8736eb4770903bb40a99891b11"/>
                <w:id w:val="818850757"/>
                <w:lock w:val="sdtLocked"/>
              </w:sdtPr>
              <w:sdtEndPr/>
              <w:sdtContent>
                <w:sdt>
                  <w:sdtPr>
                    <w:alias w:val="1.2 pp."/>
                    <w:tag w:val="part_f5ba6ce67aef4165a2063831d517ccf4"/>
                    <w:id w:val="-1900281984"/>
                    <w:lock w:val="sdtLocked"/>
                  </w:sdtPr>
                  <w:sdtEndPr/>
                  <w:sdtContent>
                    <w:p w:rsidR="00C11E9C" w:rsidRDefault="00471E9E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f5ba6ce67aef4165a2063831d517ccf4"/>
                          <w:id w:val="139091599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1.2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į </w:t>
                      </w:r>
                      <w:r>
                        <w:rPr>
                          <w:color w:val="000000"/>
                        </w:rPr>
                        <w:t>renginių vietą nepatektų </w:t>
                      </w:r>
                      <w:r>
                        <w:rPr>
                          <w:color w:val="000000"/>
                          <w:bdr w:val="none" w:sz="0" w:space="0" w:color="auto" w:frame="1"/>
                          <w:shd w:val="clear" w:color="auto" w:fill="FFFFFF"/>
                        </w:rPr>
                        <w:t xml:space="preserve">žiūrovai ir (ar) dalyviai, kurie neturi </w:t>
                      </w:r>
                      <w:r>
                        <w:rPr>
                          <w:color w:val="000000"/>
                        </w:rPr>
                        <w:t xml:space="preserve">dokumentų, </w:t>
                      </w:r>
                      <w:r>
                        <w:t xml:space="preserve">patvirtinančių asmens atitikį Nutarimo 3.1.1 papunktyje nurodytiems kriterijams, </w:t>
                      </w:r>
                      <w:r>
                        <w:rPr>
                          <w:color w:val="000000"/>
                        </w:rPr>
                        <w:t>jei organizuojamas renginys, kuriame dalyvauja tik N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>utarimo </w:t>
                      </w:r>
                      <w:r>
                        <w:rPr>
                          <w:color w:val="000000"/>
                        </w:rPr>
                        <w:t>3.1.1 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>papunktyje </w:t>
                      </w:r>
                      <w:r>
                        <w:rPr>
                          <w:color w:val="000000"/>
                        </w:rPr>
                        <w:t>nurodytus kriterijus a</w:t>
                      </w:r>
                      <w:r>
                        <w:rPr>
                          <w:color w:val="000000"/>
                        </w:rPr>
                        <w:t>titinkantys asmenys. Bilietų ir dokumentų tikrinimas, esant galimybei, turi būti vykdomas lauke;“.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b5d9274bc16a4e16be33d1fe0cab871f"/>
            <w:id w:val="-1474749229"/>
            <w:lock w:val="sdtLocked"/>
          </w:sdtPr>
          <w:sdtEndPr/>
          <w:sdtContent>
            <w:p w:rsidR="00C11E9C" w:rsidRDefault="00471E9E">
              <w:pPr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b5d9274bc16a4e16be33d1fe0cab871f"/>
                  <w:id w:val="1136449808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 Pripažįstu netekusiu galios 1.13 papunktį.</w:t>
              </w:r>
            </w:p>
          </w:sdtContent>
        </w:sdt>
        <w:sdt>
          <w:sdtPr>
            <w:alias w:val="3 p."/>
            <w:tag w:val="part_8599450f0430442fb8fd8325d2aa88ef"/>
            <w:id w:val="1966078267"/>
            <w:lock w:val="sdtLocked"/>
          </w:sdtPr>
          <w:sdtEndPr/>
          <w:sdtContent>
            <w:p w:rsidR="00C11E9C" w:rsidRDefault="00471E9E">
              <w:pPr>
                <w:ind w:firstLine="709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8599450f0430442fb8fd8325d2aa88ef"/>
                  <w:id w:val="603085428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3</w:t>
                  </w:r>
                </w:sdtContent>
              </w:sdt>
              <w:r>
                <w:rPr>
                  <w:color w:val="000000"/>
                </w:rPr>
                <w:t>. Pripažįstu netekusiu galios 3 punktą.</w:t>
              </w:r>
            </w:p>
            <w:p w:rsidR="00C11E9C" w:rsidRDefault="00C11E9C">
              <w:pPr>
                <w:ind w:firstLine="720"/>
                <w:jc w:val="both"/>
                <w:rPr>
                  <w:szCs w:val="24"/>
                </w:rPr>
              </w:pPr>
            </w:p>
            <w:p w:rsidR="00C11E9C" w:rsidRDefault="00C11E9C">
              <w:pPr>
                <w:tabs>
                  <w:tab w:val="right" w:pos="9639"/>
                </w:tabs>
              </w:pPr>
            </w:p>
            <w:p w:rsidR="00C11E9C" w:rsidRDefault="00471E9E">
              <w:pPr>
                <w:tabs>
                  <w:tab w:val="right" w:pos="9639"/>
                </w:tabs>
              </w:pPr>
            </w:p>
          </w:sdtContent>
        </w:sdt>
        <w:sdt>
          <w:sdtPr>
            <w:alias w:val="signatura"/>
            <w:tag w:val="part_1160a79071384faa82fd5454c799902d"/>
            <w:id w:val="-1054546075"/>
            <w:lock w:val="sdtLocked"/>
          </w:sdtPr>
          <w:sdtEndPr/>
          <w:sdtContent>
            <w:p w:rsidR="00C11E9C" w:rsidRDefault="00471E9E">
              <w:pPr>
                <w:tabs>
                  <w:tab w:val="right" w:pos="9639"/>
                </w:tabs>
                <w:rPr>
                  <w:szCs w:val="24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Sveikatos apsaugos ministras, </w:t>
              </w:r>
              <w:r>
                <w:rPr>
                  <w:color w:val="000000"/>
                  <w:szCs w:val="24"/>
                  <w:shd w:val="clear" w:color="auto" w:fill="FFFFFF"/>
                </w:rPr>
                <w:t>valstybės lygio</w:t>
              </w:r>
            </w:p>
            <w:p w:rsidR="00C11E9C" w:rsidRDefault="00471E9E" w:rsidP="00471E9E">
              <w:r>
                <w:rPr>
                  <w:color w:val="000000"/>
                  <w:szCs w:val="24"/>
                  <w:shd w:val="clear" w:color="auto" w:fill="FFFFFF"/>
                </w:rPr>
                <w:t xml:space="preserve">ekstremaliosios situacijos valstybės operacijų vadovas </w:t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  <w:t xml:space="preserve">   Arūnas Dulkys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C11E9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134" w:right="567" w:bottom="1134" w:left="1701" w:header="964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1E9C" w:rsidRDefault="00471E9E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C11E9C" w:rsidRDefault="00471E9E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1E9C" w:rsidRDefault="00C11E9C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1E9C" w:rsidRDefault="00C11E9C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1E9C" w:rsidRDefault="00C11E9C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1E9C" w:rsidRDefault="00471E9E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C11E9C" w:rsidRDefault="00471E9E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1E9C" w:rsidRDefault="00471E9E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C11E9C" w:rsidRDefault="00C11E9C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1E9C" w:rsidRDefault="00471E9E">
    <w:pPr>
      <w:framePr w:wrap="auto" w:vAnchor="text" w:hAnchor="margin" w:xAlign="center" w:y="-16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:rsidR="00C11E9C" w:rsidRDefault="00C11E9C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1E9C" w:rsidRDefault="00C11E9C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  <w:rsid w:val="00471E9E"/>
    <w:rsid w:val="00C11E9C"/>
    <w:rsid w:val="00FD10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D196C89"/>
  <w15:docId w15:val="{245A800B-763B-4339-84A3-166BDC2CC0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52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40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80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67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0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30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32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51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511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236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31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702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49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39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78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520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681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650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968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334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79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82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7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264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6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839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8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5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1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8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9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20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038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887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77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3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184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190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628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1441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903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664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387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2251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3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756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6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6687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712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3769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047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9484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730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3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97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06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60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84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67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4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40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860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042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853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151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6626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8174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313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44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58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22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855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604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508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874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36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06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17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464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48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4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15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69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91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18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178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432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99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954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77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203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347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824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671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076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46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9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3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47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5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84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715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73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79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22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716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518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0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656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571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665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883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9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606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86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90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8208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894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805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08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82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695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3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27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76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15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28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86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4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5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223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709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67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168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5199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204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449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35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35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132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833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464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958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86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368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288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82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318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190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99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088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6693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050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261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3773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696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726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5406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314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582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4884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15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52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265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6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936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472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5325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419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0550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93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2998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5307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5573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830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3318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624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0024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6481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371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95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193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036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365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66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e1a4206bd9d74efea46f1e65852ff092" PartId="fb51b791629c4ffab02910d532bc7e77">
    <Part Type="preambule" DocPartId="fafd6c63acae47e7bcab4543b0c3be82" PartId="da41fd4ca3be49a0abd9f267f68d8344"/>
    <Part Type="punktas" Nr="1" Abbr="1 p." DocPartId="1e4dfc86d4b9482480cf4e6681aa30ce" PartId="0f79dca8efe0421296cc343a16fb1916">
      <Part Type="citata" DocPartId="edf7ed49a25e4328b7135f85685555fa" PartId="0bebaa8736eb4770903bb40a99891b11">
        <Part Type="papunktis" Nr="1.2" Abbr="1.2 pp." DocPartId="f9594f07c886481499586d04ebf98af4" PartId="f5ba6ce67aef4165a2063831d517ccf4"/>
      </Part>
    </Part>
    <Part Type="punktas" Nr="2" Abbr="2 p." DocPartId="bbbacc09d9af442db5caec2968eeb73a" PartId="b5d9274bc16a4e16be33d1fe0cab871f"/>
    <Part Type="punktas" Nr="3" Abbr="3 p." DocPartId="868aae196ff545979885d6aed316b899" PartId="8599450f0430442fb8fd8325d2aa88ef"/>
    <Part Type="signatura" DocPartId="14cdad4b34814e7698a2dc1774469576" PartId="1160a79071384faa82fd5454c799902d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485F7D-9ECA-48D8-8789-51F082C24B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85d4c2aa-9c4b-41f7-ad31-6cdf47405893"/>
  </ds:schemaRefs>
</ds:datastoreItem>
</file>

<file path=customXml/itemProps2.xml><?xml version="1.0" encoding="utf-8"?>
<ds:datastoreItem xmlns:ds="http://schemas.openxmlformats.org/officeDocument/2006/customXml" ds:itemID="{2C19C985-F152-487A-9B31-D53FD1EBAAB6}">
  <ds:schemaRefs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91CB74C3-8EE7-4F89-8BCA-01B47A8AC7A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39401A2-E5C9-4B78-9EC7-873AC79FF791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E7CB8FE5-6F24-4EFE-B626-31BF41A802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156</Words>
  <Characters>1107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1261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Donatas Keršis</dc:creator>
  <cp:lastModifiedBy>JUOSPONIENĖ Karolina</cp:lastModifiedBy>
  <cp:revision>3</cp:revision>
  <cp:lastPrinted>2020-07-24T11:55:00Z</cp:lastPrinted>
  <dcterms:created xsi:type="dcterms:W3CDTF">2022-01-28T16:12:00Z</dcterms:created>
  <dcterms:modified xsi:type="dcterms:W3CDTF">2022-01-28T17:25:00Z</dcterms:modified>
</cp:coreProperties>
</file>