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59da4fa8871490a90dcb31039574ced"/>
        <w:id w:val="1613176270"/>
        <w:lock w:val="sdtLocked"/>
      </w:sdtPr>
      <w:sdtEndPr/>
      <w:sdtContent>
        <w:p w14:paraId="46029C9E" w14:textId="77777777" w:rsidR="003E2C07" w:rsidRDefault="003E2C0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6029C9F" w14:textId="77777777" w:rsidR="003E2C07" w:rsidRDefault="0002126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46029CC5" wp14:editId="46029CC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6029CA0" w14:textId="77777777" w:rsidR="003E2C07" w:rsidRDefault="003E2C07">
          <w:pPr>
            <w:jc w:val="center"/>
            <w:rPr>
              <w:caps/>
              <w:sz w:val="12"/>
              <w:szCs w:val="12"/>
            </w:rPr>
          </w:pPr>
        </w:p>
        <w:p w14:paraId="46029CA1" w14:textId="77777777" w:rsidR="003E2C07" w:rsidRDefault="0002126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6029CA2" w14:textId="77777777" w:rsidR="003E2C07" w:rsidRDefault="0002126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LIETUVOS BANKO ĮSTATYMO NR. I-678 42 STRAIPSNIO IR 2 PRIEDO PAKEITIMO </w:t>
          </w:r>
        </w:p>
        <w:p w14:paraId="46029CA3" w14:textId="77777777" w:rsidR="003E2C07" w:rsidRDefault="0002126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46029CA4" w14:textId="77777777" w:rsidR="003E2C07" w:rsidRDefault="003E2C07">
          <w:pPr>
            <w:jc w:val="center"/>
            <w:rPr>
              <w:b/>
              <w:caps/>
            </w:rPr>
          </w:pPr>
        </w:p>
        <w:p w14:paraId="46029CA5" w14:textId="77777777" w:rsidR="003E2C07" w:rsidRDefault="0002126F">
          <w:pPr>
            <w:jc w:val="center"/>
            <w:rPr>
              <w:sz w:val="22"/>
            </w:rPr>
          </w:pPr>
          <w:r>
            <w:rPr>
              <w:sz w:val="22"/>
            </w:rPr>
            <w:t>2014 m. gruodžio 18 d. Nr. XII-1473</w:t>
          </w:r>
        </w:p>
        <w:p w14:paraId="46029CA6" w14:textId="77777777" w:rsidR="003E2C07" w:rsidRDefault="0002126F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46029CA7" w14:textId="77777777" w:rsidR="003E2C07" w:rsidRDefault="003E2C07">
          <w:pPr>
            <w:jc w:val="center"/>
            <w:rPr>
              <w:sz w:val="22"/>
            </w:rPr>
          </w:pPr>
        </w:p>
        <w:p w14:paraId="46029CA8" w14:textId="77777777" w:rsidR="003E2C07" w:rsidRDefault="003E2C0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46029CAB" w14:textId="77777777" w:rsidR="003E2C07" w:rsidRDefault="003E2C0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bed64eb8f15463998a083a91de5a55e"/>
            <w:id w:val="2121493331"/>
            <w:lock w:val="sdtLocked"/>
          </w:sdtPr>
          <w:sdtEndPr/>
          <w:sdtContent>
            <w:p w14:paraId="46029CAC" w14:textId="77777777" w:rsidR="003E2C07" w:rsidRDefault="0002126F">
              <w:pPr>
                <w:tabs>
                  <w:tab w:val="left" w:pos="720"/>
                </w:tabs>
                <w:spacing w:line="360" w:lineRule="auto"/>
                <w:ind w:right="4" w:firstLine="720"/>
                <w:rPr>
                  <w:b/>
                  <w:szCs w:val="24"/>
                  <w:lang w:eastAsia="lt-LT" w:bidi="he-IL"/>
                </w:rPr>
              </w:pPr>
              <w:sdt>
                <w:sdtPr>
                  <w:alias w:val="Numeris"/>
                  <w:tag w:val="nr_abed64eb8f15463998a083a91de5a55e"/>
                  <w:id w:val="198103302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 w:bidi="he-IL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 w:bidi="he-IL"/>
                </w:rPr>
                <w:t xml:space="preserve"> straipsnis. </w:t>
              </w:r>
              <w:sdt>
                <w:sdtPr>
                  <w:alias w:val="Pavadinimas"/>
                  <w:tag w:val="title_abed64eb8f15463998a083a91de5a55e"/>
                  <w:id w:val="-18752954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 w:bidi="he-IL"/>
                    </w:rPr>
                    <w:t xml:space="preserve">42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straipsnio pakeitimas</w:t>
                  </w:r>
                </w:sdtContent>
              </w:sdt>
            </w:p>
            <w:sdt>
              <w:sdtPr>
                <w:alias w:val="1 str. 1 d."/>
                <w:tag w:val="part_6fa9981bd4af4728801022c112d7baaf"/>
                <w:id w:val="-2067708759"/>
                <w:lock w:val="sdtLocked"/>
              </w:sdtPr>
              <w:sdtEndPr/>
              <w:sdtContent>
                <w:p w14:paraId="46029CAD" w14:textId="77777777" w:rsidR="003E2C07" w:rsidRDefault="0002126F">
                  <w:pPr>
                    <w:tabs>
                      <w:tab w:val="left" w:pos="720"/>
                    </w:tabs>
                    <w:spacing w:line="360" w:lineRule="auto"/>
                    <w:ind w:right="4" w:firstLine="720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6fa9981bd4af4728801022c112d7baaf"/>
                      <w:id w:val="-6939945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 w:bidi="he-IL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 w:bidi="he-IL"/>
                    </w:rPr>
                    <w:t>. Pakeisti 42 straipsnio 2 dalies 4 punktą ir jį išdėstyti taip:</w:t>
                  </w:r>
                </w:p>
                <w:sdt>
                  <w:sdtPr>
                    <w:alias w:val="citata"/>
                    <w:tag w:val="part_dcbe9d1cfa784d78a88156299fccd19a"/>
                    <w:id w:val="-293982537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fccdd798291c4436a9f794c1db496a74"/>
                        <w:id w:val="-508756959"/>
                        <w:lock w:val="sdtLocked"/>
                      </w:sdtPr>
                      <w:sdtEndPr/>
                      <w:sdtContent>
                        <w:p w14:paraId="46029CAE" w14:textId="77777777" w:rsidR="003E2C07" w:rsidRDefault="0002126F">
                          <w:pPr>
                            <w:tabs>
                              <w:tab w:val="left" w:pos="720"/>
                            </w:tabs>
                            <w:spacing w:line="360" w:lineRule="auto"/>
                            <w:ind w:right="4" w:firstLine="720"/>
                            <w:jc w:val="both"/>
                            <w:rPr>
                              <w:szCs w:val="24"/>
                              <w:lang w:eastAsia="lt-LT" w:bidi="he-IL"/>
                            </w:rPr>
                          </w:pPr>
                          <w:r>
                            <w:rPr>
                              <w:szCs w:val="24"/>
                              <w:lang w:eastAsia="lt-LT" w:bidi="he-IL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ccdd798291c4436a9f794c1db496a74"/>
                              <w:id w:val="-5794452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 w:bidi="he-IL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 w:bidi="he-IL"/>
                            </w:rPr>
                            <w:t xml:space="preserve">) atlieka finansų maklerio įmonių, finansų patarėjo įmonių, reguliuojamų rinkų operatorių, valdymo įmonių, </w:t>
                          </w:r>
                          <w:r>
                            <w:rPr>
                              <w:szCs w:val="24"/>
                              <w:lang w:eastAsia="lt-LT" w:bidi="he-IL"/>
                            </w:rPr>
                            <w:t>investicinių bendrovių, depozitoriumų, užsienio valstybių finansų maklerio įmonių ir valdymo įmonių filialų, įsteigtų Lietuvos Respublikoje, pensijų asociacijų, kontroliuojančiųjų investicinių bendrovių ir emitentų priežiūrą ir kitas Lietuvos Respublikos f</w:t>
                          </w:r>
                          <w:r>
                            <w:rPr>
                              <w:szCs w:val="24"/>
                              <w:lang w:eastAsia="lt-LT" w:bidi="he-IL"/>
                            </w:rPr>
                            <w:t>inansinių priemonių rinkų įstatymo, Lietuvos Respublikos vertybinių popierių įstatymo, Lietuvos Respublikos kolektyvinio investavimo subjektų valdymo įmonių įstatymo, Lietuvos Respublikos informuotiesiems investuotojams skirtų kolektyvinio investavimo subj</w:t>
                          </w:r>
                          <w:r>
                            <w:rPr>
                              <w:szCs w:val="24"/>
                              <w:lang w:eastAsia="lt-LT" w:bidi="he-IL"/>
                            </w:rPr>
                            <w:t>ektų įstatymo, Lietuvos Respublikos profesionaliesiems investuotojams skirtų kolektyvinio investavimo subjektų valdymo įmonių įstatymo,</w:t>
                          </w:r>
                          <w:r>
                            <w:rPr>
                              <w:b/>
                              <w:szCs w:val="24"/>
                              <w:lang w:eastAsia="lt-LT" w:bidi="he-IL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 w:bidi="he-IL"/>
                            </w:rPr>
                            <w:t>Lietuvos Respublikos papildomo savanoriško pensijų kaupimo įstatymo, Lietuvos Respublikos pensijų kaupimo įstatymo, Liet</w:t>
                          </w:r>
                          <w:r>
                            <w:rPr>
                              <w:szCs w:val="24"/>
                              <w:lang w:eastAsia="lt-LT" w:bidi="he-IL"/>
                            </w:rPr>
                            <w:t>uvos Respublikos profesinių pensijų kaupimo įstatymo, Lietuvos Respublikos kontroliuojančiųjų investicinių bendrovių įstatymo Lietuvos bankui priskirtas funkcijas;“.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b75c506ce7184121a3eaf5af484af36a"/>
                <w:id w:val="-2144645833"/>
                <w:lock w:val="sdtLocked"/>
              </w:sdtPr>
              <w:sdtEndPr/>
              <w:sdtContent>
                <w:p w14:paraId="46029CAF" w14:textId="77777777" w:rsidR="003E2C07" w:rsidRDefault="0002126F">
                  <w:pPr>
                    <w:tabs>
                      <w:tab w:val="left" w:pos="720"/>
                    </w:tabs>
                    <w:spacing w:line="360" w:lineRule="auto"/>
                    <w:ind w:right="4" w:firstLine="720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b75c506ce7184121a3eaf5af484af36a"/>
                      <w:id w:val="14057172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 w:bidi="he-IL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 w:bidi="he-IL"/>
                    </w:rPr>
                    <w:t>. Papildyti 42 straipsnio 2 dalį 10 punktu:</w:t>
                  </w:r>
                </w:p>
                <w:sdt>
                  <w:sdtPr>
                    <w:alias w:val="citata"/>
                    <w:tag w:val="part_4aa909a2293a47298d2ce9058f42b98d"/>
                    <w:id w:val="-1867981009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f154cfd01dec4f78aa556dc55fdb9d61"/>
                        <w:id w:val="2073390814"/>
                        <w:lock w:val="sdtLocked"/>
                      </w:sdtPr>
                      <w:sdtEndPr/>
                      <w:sdtContent>
                        <w:p w14:paraId="46029CB0" w14:textId="77777777" w:rsidR="003E2C07" w:rsidRDefault="0002126F">
                          <w:pPr>
                            <w:tabs>
                              <w:tab w:val="left" w:pos="720"/>
                            </w:tabs>
                            <w:spacing w:line="360" w:lineRule="auto"/>
                            <w:ind w:right="4" w:firstLine="720"/>
                            <w:jc w:val="both"/>
                            <w:rPr>
                              <w:szCs w:val="24"/>
                              <w:lang w:eastAsia="lt-LT" w:bidi="he-IL"/>
                            </w:rPr>
                          </w:pPr>
                          <w:r>
                            <w:rPr>
                              <w:szCs w:val="24"/>
                              <w:lang w:eastAsia="lt-LT" w:bidi="he-IL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54cfd01dec4f78aa556dc55fdb9d61"/>
                              <w:id w:val="-7077979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 w:bidi="he-IL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 w:bidi="he-IL"/>
                            </w:rPr>
                            <w:t>) atlieka R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eglamento (EB) Nr. 10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60/2009 kompetentingai institucijai priskirtas funkcijas.“</w:t>
                          </w:r>
                        </w:p>
                        <w:p w14:paraId="46029CB1" w14:textId="77777777" w:rsidR="003E2C07" w:rsidRDefault="0002126F">
                          <w:pPr>
                            <w:tabs>
                              <w:tab w:val="left" w:pos="720"/>
                            </w:tabs>
                            <w:spacing w:line="360" w:lineRule="auto"/>
                            <w:ind w:right="4" w:firstLine="720"/>
                            <w:jc w:val="both"/>
                            <w:rPr>
                              <w:b/>
                              <w:szCs w:val="24"/>
                              <w:lang w:eastAsia="lt-LT" w:bidi="he-IL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25d2e2ab2dc4fd7a0ddd1989b190f57"/>
            <w:id w:val="-1574583802"/>
            <w:lock w:val="sdtLocked"/>
          </w:sdtPr>
          <w:sdtEndPr/>
          <w:sdtContent>
            <w:p w14:paraId="46029CB2" w14:textId="77777777" w:rsidR="003E2C07" w:rsidRDefault="0002126F">
              <w:pPr>
                <w:tabs>
                  <w:tab w:val="left" w:pos="720"/>
                </w:tabs>
                <w:spacing w:line="360" w:lineRule="auto"/>
                <w:ind w:right="4" w:firstLine="720"/>
                <w:jc w:val="both"/>
                <w:rPr>
                  <w:b/>
                  <w:szCs w:val="24"/>
                  <w:lang w:eastAsia="lt-LT" w:bidi="he-IL"/>
                </w:rPr>
              </w:pPr>
              <w:sdt>
                <w:sdtPr>
                  <w:alias w:val="Numeris"/>
                  <w:tag w:val="nr_525d2e2ab2dc4fd7a0ddd1989b190f57"/>
                  <w:id w:val="-11674050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 w:bidi="he-IL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 w:bidi="he-IL"/>
                </w:rPr>
                <w:t xml:space="preserve"> straipsnis. </w:t>
              </w:r>
              <w:sdt>
                <w:sdtPr>
                  <w:alias w:val="Pavadinimas"/>
                  <w:tag w:val="title_525d2e2ab2dc4fd7a0ddd1989b190f57"/>
                  <w:id w:val="66898883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 w:bidi="he-IL"/>
                    </w:rPr>
                    <w:t>Įstatymo 2 priedo pakeitimas</w:t>
                  </w:r>
                </w:sdtContent>
              </w:sdt>
            </w:p>
            <w:sdt>
              <w:sdtPr>
                <w:alias w:val="2 str. 1 d."/>
                <w:tag w:val="part_b38edf55f0b041e88f44e31a4e00f1cf"/>
                <w:id w:val="-1055153781"/>
                <w:lock w:val="sdtLocked"/>
              </w:sdtPr>
              <w:sdtEndPr/>
              <w:sdtContent>
                <w:p w14:paraId="46029CB3" w14:textId="77777777" w:rsidR="003E2C07" w:rsidRDefault="0002126F">
                  <w:pPr>
                    <w:tabs>
                      <w:tab w:val="left" w:pos="720"/>
                    </w:tabs>
                    <w:spacing w:line="360" w:lineRule="auto"/>
                    <w:ind w:right="4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Įstatymo 2 priedą 9 punktu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: </w:t>
                  </w:r>
                </w:p>
                <w:sdt>
                  <w:sdtPr>
                    <w:alias w:val="citata"/>
                    <w:tag w:val="part_a3f8869f38584ceeb6d5ccc475e148d8"/>
                    <w:id w:val="938334487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7f37819cf1ca456ea8e03261a30023ba"/>
                        <w:id w:val="1797022156"/>
                        <w:lock w:val="sdtLocked"/>
                      </w:sdtPr>
                      <w:sdtEndPr/>
                      <w:sdtContent>
                        <w:p w14:paraId="46029CB4" w14:textId="77777777" w:rsidR="003E2C07" w:rsidRDefault="0002126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37819cf1ca456ea8e03261a30023ba"/>
                              <w:id w:val="7244154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2009 m. rugsėjo 16 d. Europos Parlamento ir Tarybos reglamentas (EB) Nr. 1060/2009 dėl kredito r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eitingų agentūrų (OL 2009 L 302, p. 1) su paskutiniais pakeitimais, padarytais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2013 m. gegužės 21 d.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Europos Parlamento ir Tarybos reglamentu (ES) Nr. 462/2013 (OL 2013 L 146, p. 1).“</w:t>
                          </w:r>
                        </w:p>
                        <w:p w14:paraId="46029CB5" w14:textId="77777777" w:rsidR="003E2C07" w:rsidRDefault="003E2C0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  <w:p w14:paraId="46029CB6" w14:textId="77777777" w:rsidR="003E2C07" w:rsidRDefault="0002126F">
                          <w:pPr>
                            <w:tabs>
                              <w:tab w:val="left" w:pos="720"/>
                            </w:tabs>
                            <w:spacing w:line="360" w:lineRule="auto"/>
                            <w:ind w:right="4"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635a58fbb164e6d9929245230128a59"/>
            <w:id w:val="-1925410306"/>
            <w:lock w:val="sdtLocked"/>
          </w:sdtPr>
          <w:sdtEndPr/>
          <w:sdtContent>
            <w:p w14:paraId="46029CB7" w14:textId="77777777" w:rsidR="003E2C07" w:rsidRDefault="0002126F">
              <w:pPr>
                <w:tabs>
                  <w:tab w:val="left" w:pos="720"/>
                </w:tabs>
                <w:spacing w:line="360" w:lineRule="auto"/>
                <w:ind w:right="4"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635a58fbb164e6d9929245230128a59"/>
                  <w:id w:val="-12071785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635a58fbb164e6d9929245230128a59"/>
                  <w:id w:val="42516388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e9d05f338d984a3389af771896c4abd3"/>
                <w:id w:val="-865832376"/>
                <w:lock w:val="sdtLocked"/>
              </w:sdtPr>
              <w:sdtEndPr/>
              <w:sdtContent>
                <w:p w14:paraId="46029CB8" w14:textId="77777777" w:rsidR="003E2C07" w:rsidRDefault="0002126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</w:t>
                  </w:r>
                  <w:r>
                    <w:rPr>
                      <w:szCs w:val="24"/>
                      <w:lang w:eastAsia="lt-LT"/>
                    </w:rPr>
                    <w:t>įsigalioja 2015 m. sausio 1 d.</w:t>
                  </w:r>
                </w:p>
                <w:p w14:paraId="46029CB9" w14:textId="77777777" w:rsidR="003E2C07" w:rsidRDefault="003E2C07">
                  <w:pPr>
                    <w:tabs>
                      <w:tab w:val="left" w:pos="720"/>
                    </w:tabs>
                    <w:spacing w:line="360" w:lineRule="auto"/>
                    <w:ind w:right="4"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  <w:p w14:paraId="46029CBA" w14:textId="77777777" w:rsidR="003E2C07" w:rsidRDefault="003E2C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  <w:p w14:paraId="46029CBC" w14:textId="77777777" w:rsidR="003E2C07" w:rsidRDefault="003E2C07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  <w:p w14:paraId="46029CBF" w14:textId="77777777" w:rsidR="003E2C07" w:rsidRDefault="0002126F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b660a5c0d1b44d596df106dcc811ec9"/>
            <w:id w:val="267511999"/>
            <w:lock w:val="sdtLocked"/>
          </w:sdtPr>
          <w:sdtEndPr/>
          <w:sdtContent>
            <w:bookmarkStart w:id="0" w:name="_GoBack" w:displacedByCustomXml="prev"/>
            <w:p w14:paraId="46029CC0" w14:textId="77777777" w:rsidR="003E2C07" w:rsidRDefault="0002126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46029CC1" w14:textId="77777777" w:rsidR="003E2C07" w:rsidRDefault="003E2C07">
              <w:pPr>
                <w:spacing w:line="360" w:lineRule="auto"/>
                <w:rPr>
                  <w:i/>
                  <w:szCs w:val="24"/>
                </w:rPr>
              </w:pPr>
            </w:p>
            <w:p w14:paraId="46029CC2" w14:textId="77777777" w:rsidR="003E2C07" w:rsidRDefault="003E2C07">
              <w:pPr>
                <w:spacing w:line="360" w:lineRule="auto"/>
                <w:rPr>
                  <w:i/>
                  <w:szCs w:val="24"/>
                </w:rPr>
              </w:pPr>
            </w:p>
            <w:p w14:paraId="46029CC3" w14:textId="77777777" w:rsidR="003E2C07" w:rsidRDefault="003E2C07">
              <w:pPr>
                <w:spacing w:line="360" w:lineRule="auto"/>
              </w:pPr>
            </w:p>
            <w:p w14:paraId="46029CC4" w14:textId="77777777" w:rsidR="003E2C07" w:rsidRDefault="0002126F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3E2C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029CC9" w14:textId="77777777" w:rsidR="003E2C07" w:rsidRDefault="000212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6029CCA" w14:textId="77777777" w:rsidR="003E2C07" w:rsidRDefault="000212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029CCF" w14:textId="77777777" w:rsidR="003E2C07" w:rsidRDefault="0002126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6029CD0" w14:textId="77777777" w:rsidR="003E2C07" w:rsidRDefault="003E2C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029CD1" w14:textId="77777777" w:rsidR="003E2C07" w:rsidRDefault="003E2C0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  <w:p w14:paraId="46029CD2" w14:textId="77777777" w:rsidR="003E2C07" w:rsidRDefault="003E2C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029CD4" w14:textId="77777777" w:rsidR="003E2C07" w:rsidRDefault="003E2C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029CC7" w14:textId="77777777" w:rsidR="003E2C07" w:rsidRDefault="000212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6029CC8" w14:textId="77777777" w:rsidR="003E2C07" w:rsidRDefault="000212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029CCB" w14:textId="77777777" w:rsidR="003E2C07" w:rsidRDefault="0002126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46029CCC" w14:textId="77777777" w:rsidR="003E2C07" w:rsidRDefault="003E2C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029CCD" w14:textId="77777777" w:rsidR="003E2C07" w:rsidRDefault="0002126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46029CCE" w14:textId="77777777" w:rsidR="003E2C07" w:rsidRDefault="003E2C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029CD3" w14:textId="77777777" w:rsidR="003E2C07" w:rsidRDefault="003E2C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55A"/>
    <w:rsid w:val="0002126F"/>
    <w:rsid w:val="003E2C07"/>
    <w:rsid w:val="00FA2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029C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2126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212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2126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212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df84724cbab4015af9247a3e7a44ddf" PartId="e59da4fa8871490a90dcb31039574ced">
    <Part Type="straipsnis" Nr="1" Abbr="1 str." Title="42 straipsnio pakeitimas" DocPartId="821115f75280403eb6e856b915e07fe7" PartId="abed64eb8f15463998a083a91de5a55e">
      <Part Type="strDalis" Nr="1" Abbr="1 str. 1 d." DocPartId="d2c4d01fa55649558bac13073d366dfa" PartId="6fa9981bd4af4728801022c112d7baaf">
        <Part Type="citata" DocPartId="b5cc64e1e5d34cee97ab75a85dffd188" PartId="dcbe9d1cfa784d78a88156299fccd19a">
          <Part Type="strPunktas" Nr="4" Abbr="4 p." DocPartId="765a8ce4018743e2bac272d8ab31ebec" PartId="fccdd798291c4436a9f794c1db496a74"/>
        </Part>
      </Part>
      <Part Type="strDalis" Nr="2" Abbr="1 str. 2 d." DocPartId="dd1eaec535d3440891025bf48ee1a404" PartId="b75c506ce7184121a3eaf5af484af36a">
        <Part Type="citata" DocPartId="82d090f025964087b11786b1c7bef890" PartId="4aa909a2293a47298d2ce9058f42b98d">
          <Part Type="strPunktas" Nr="10" Abbr="10 p." DocPartId="22bf728c49f04453853028ebd1ed0011" PartId="f154cfd01dec4f78aa556dc55fdb9d61"/>
        </Part>
      </Part>
    </Part>
    <Part Type="straipsnis" Nr="2" Abbr="2 str." Title="Įstatymo 2 priedo pakeitimas" DocPartId="1517392454024e5a951611125d86d099" PartId="525d2e2ab2dc4fd7a0ddd1989b190f57">
      <Part Type="strDalis" Nr="1" Abbr="2 str. 1 d." DocPartId="77f9aa1cdbac4ee2b95e14b5a9c39c77" PartId="b38edf55f0b041e88f44e31a4e00f1cf">
        <Part Type="citata" DocPartId="1fc4aea9a36747ccbd5e5be7c9494c8e" PartId="a3f8869f38584ceeb6d5ccc475e148d8">
          <Part Type="punktas" Nr="9" Abbr="9 p." Title="" Notes="" DocPartId="8345dfc865b241208da49cef19f0a1b5" PartId="7f37819cf1ca456ea8e03261a30023ba"/>
        </Part>
      </Part>
    </Part>
    <Part Type="straipsnis" Nr="3" Abbr="3 str." Title="Įstatymo įsigaliojimas" DocPartId="e6b7eed2a1604d8e9b5069ca63b19633" PartId="f635a58fbb164e6d9929245230128a59">
      <Part Type="strDalis" Nr="1" Abbr="3 str. 1 d." DocPartId="472cc67a7c9c4eb9bc60c8ba652c0703" PartId="e9d05f338d984a3389af771896c4abd3"/>
    </Part>
    <Part Type="signatura" DocPartId="abdf349c68524a63aa554e9aad9290fb" PartId="bb660a5c0d1b44d596df106dcc811ec9"/>
  </Part>
</Parts>
</file>

<file path=customXml/itemProps1.xml><?xml version="1.0" encoding="utf-8"?>
<ds:datastoreItem xmlns:ds="http://schemas.openxmlformats.org/officeDocument/2006/customXml" ds:itemID="{C2BAA99D-0633-47BA-A588-6F03E3EA40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244</Words>
  <Characters>1805</Characters>
  <Application>Microsoft Office Word</Application>
  <DocSecurity>0</DocSecurity>
  <Lines>15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2045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SINKEVIČIENĖ Rimgailė</dc:creator>
  <cp:lastModifiedBy>JUOSPONIENĖ Karolina</cp:lastModifiedBy>
  <cp:revision>3</cp:revision>
  <cp:lastPrinted>2014-12-21T09:19:00Z</cp:lastPrinted>
  <dcterms:created xsi:type="dcterms:W3CDTF">2014-12-31T06:51:00Z</dcterms:created>
  <dcterms:modified xsi:type="dcterms:W3CDTF">2014-12-31T07:18:00Z</dcterms:modified>
</cp:coreProperties>
</file>