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0D37" w14:textId="7FE08FCE" w:rsidR="00E92B21" w:rsidRDefault="00122280">
      <w:pPr>
        <w:spacing w:after="0"/>
        <w:jc w:val="center"/>
      </w:pPr>
      <w:r>
        <w:rPr>
          <w:noProof/>
          <w:lang w:val="lt-LT" w:eastAsia="lt-LT"/>
        </w:rPr>
        <w:drawing>
          <wp:inline distT="0" distB="0" distL="0" distR="0" wp14:anchorId="1CA00F62" wp14:editId="437AD421">
            <wp:extent cx="457200" cy="542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CEE4" w14:textId="77777777" w:rsidR="0046076C" w:rsidRDefault="0046076C">
      <w:pPr>
        <w:spacing w:after="0"/>
        <w:jc w:val="center"/>
      </w:pPr>
    </w:p>
    <w:p w14:paraId="1D17E221" w14:textId="77777777" w:rsidR="00E92B21" w:rsidRDefault="00122280">
      <w:pPr>
        <w:pStyle w:val="Antrat2"/>
        <w:rPr>
          <w:rFonts w:eastAsia="Calibri"/>
        </w:rPr>
      </w:pPr>
      <w:r>
        <w:rPr>
          <w:rFonts w:eastAsia="Calibri"/>
        </w:rPr>
        <w:t>KELMĖS RAJONO SAVIVALDYBĖS</w:t>
      </w:r>
    </w:p>
    <w:p w14:paraId="384ADC16" w14:textId="77777777" w:rsidR="00E92B21" w:rsidRDefault="00122280">
      <w:pPr>
        <w:pStyle w:val="Antrat2"/>
      </w:pPr>
      <w:r>
        <w:rPr>
          <w:rFonts w:eastAsia="Calibri"/>
          <w:szCs w:val="24"/>
        </w:rPr>
        <w:t>TARYBA</w:t>
      </w:r>
    </w:p>
    <w:p w14:paraId="2AEA1880" w14:textId="77777777" w:rsidR="00E92B21" w:rsidRDefault="00E9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1BABE8A" w14:textId="77777777" w:rsidR="00E92B21" w:rsidRDefault="00122280" w:rsidP="00460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14:paraId="242C9E62" w14:textId="6595FDAE" w:rsidR="00E92B21" w:rsidRPr="005336DD" w:rsidRDefault="00122280" w:rsidP="00460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5336D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5336DD" w:rsidRPr="005336DD">
        <w:rPr>
          <w:rFonts w:ascii="Times New Roman" w:hAnsi="Times New Roman"/>
          <w:b/>
          <w:caps/>
          <w:sz w:val="24"/>
          <w:szCs w:val="24"/>
        </w:rPr>
        <w:t>Viešosios įstaigos TYTUVĖN</w:t>
      </w:r>
      <w:r w:rsidR="005336DD">
        <w:rPr>
          <w:rFonts w:ascii="Times New Roman" w:hAnsi="Times New Roman"/>
          <w:b/>
          <w:caps/>
          <w:sz w:val="24"/>
          <w:szCs w:val="24"/>
        </w:rPr>
        <w:t xml:space="preserve">Ų PIRMINĖS SVEIKATOS PRIEŽIŪROs </w:t>
      </w:r>
      <w:r w:rsidR="005336DD" w:rsidRPr="005336DD">
        <w:rPr>
          <w:rFonts w:ascii="Times New Roman" w:hAnsi="Times New Roman"/>
          <w:b/>
          <w:caps/>
          <w:sz w:val="24"/>
          <w:szCs w:val="24"/>
        </w:rPr>
        <w:t>CENTRO</w:t>
      </w:r>
      <w:r w:rsidR="005336D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04ACB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202</w:t>
      </w:r>
      <w:r w:rsidR="00ED059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METŲ VEIKLOS ATASKAITOS, FINAN</w:t>
      </w:r>
      <w:r w:rsidR="00304ACB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SINIŲ ATASKAITŲ RINKINIO IR 202</w:t>
      </w:r>
      <w:r w:rsidR="00ED059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METŲ SIEKTINŲ VEIKLOS RODIKLIŲ PROJEKTO PATVIRTINIMO</w:t>
      </w:r>
    </w:p>
    <w:p w14:paraId="5DF75930" w14:textId="77777777" w:rsidR="0046076C" w:rsidRDefault="0046076C" w:rsidP="0046076C">
      <w:pPr>
        <w:pStyle w:val="Pagrindiniotekstotrauka"/>
        <w:spacing w:after="0"/>
        <w:ind w:left="0"/>
        <w:jc w:val="center"/>
      </w:pPr>
    </w:p>
    <w:p w14:paraId="5EC4DEF4" w14:textId="621C1BB0" w:rsidR="00E92B21" w:rsidRDefault="00304ACB" w:rsidP="0046076C">
      <w:pPr>
        <w:pStyle w:val="Pagrindiniotekstotrauka"/>
        <w:spacing w:after="0"/>
        <w:ind w:left="0"/>
        <w:jc w:val="center"/>
      </w:pPr>
      <w:r>
        <w:t>202</w:t>
      </w:r>
      <w:r w:rsidR="00ED059D">
        <w:t>2</w:t>
      </w:r>
      <w:r w:rsidR="00122280">
        <w:t xml:space="preserve"> m. balandžio </w:t>
      </w:r>
      <w:r w:rsidR="00150B51">
        <w:t>28</w:t>
      </w:r>
      <w:r w:rsidR="00122280">
        <w:t xml:space="preserve"> d. Nr. T-</w:t>
      </w:r>
      <w:r w:rsidR="00150B51">
        <w:t>123</w:t>
      </w:r>
      <w:r w:rsidR="005336DD">
        <w:t xml:space="preserve"> </w:t>
      </w:r>
    </w:p>
    <w:p w14:paraId="41AA302D" w14:textId="77777777" w:rsidR="00E92B21" w:rsidRDefault="00122280" w:rsidP="004607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Kelmė</w:t>
      </w:r>
    </w:p>
    <w:p w14:paraId="3906F9A7" w14:textId="77777777" w:rsidR="00E92B21" w:rsidRDefault="00E92B21" w:rsidP="004607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7D92BC6" w14:textId="32F254EE" w:rsidR="00E92B21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Vadovaudamasi Lietuvos Respublikos vietos savivaldos įstatymo 16 straipsnio 2 dalies 19 punktu, 16 straipsnio 3 dalies 5 punktu </w:t>
      </w:r>
      <w:r w:rsidRPr="0046076C">
        <w:rPr>
          <w:rFonts w:ascii="Times New Roman" w:hAnsi="Times New Roman"/>
          <w:sz w:val="24"/>
          <w:szCs w:val="24"/>
          <w:lang w:val="lt-LT"/>
        </w:rPr>
        <w:t>bei Kelmės rajono savivaldybės tarybos veiklos reglamento, patvirtinto Kelmės rajono savivaldybės tarybos 2011 m. birželio 29 d. sprendimu Nr. T-186 „Dėl Kelmės rajono savivaldybės tarybos veiklos reglamento patvirtinimo“, 106.1.19</w:t>
      </w:r>
      <w:r w:rsidR="0046076C">
        <w:rPr>
          <w:rFonts w:ascii="Times New Roman" w:hAnsi="Times New Roman"/>
          <w:sz w:val="24"/>
          <w:szCs w:val="24"/>
          <w:lang w:val="lt-LT"/>
        </w:rPr>
        <w:t> 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papunkčiu, Kelmės </w:t>
      </w:r>
      <w:r w:rsidRPr="0046076C">
        <w:rPr>
          <w:rFonts w:ascii="Times New Roman" w:hAnsi="Times New Roman"/>
          <w:bCs/>
          <w:sz w:val="24"/>
          <w:szCs w:val="24"/>
          <w:lang w:val="lt-LT"/>
        </w:rPr>
        <w:t xml:space="preserve">rajono savivaldybės taryba </w:t>
      </w:r>
      <w:r w:rsidRPr="0046076C">
        <w:rPr>
          <w:rFonts w:ascii="Times New Roman" w:hAnsi="Times New Roman"/>
          <w:bCs/>
          <w:spacing w:val="60"/>
          <w:sz w:val="24"/>
          <w:szCs w:val="24"/>
          <w:lang w:val="lt-LT"/>
        </w:rPr>
        <w:t>nusprendži</w:t>
      </w:r>
      <w:r w:rsidRPr="0046076C">
        <w:rPr>
          <w:rFonts w:ascii="Times New Roman" w:hAnsi="Times New Roman"/>
          <w:bCs/>
          <w:sz w:val="24"/>
          <w:szCs w:val="24"/>
          <w:lang w:val="lt-LT"/>
        </w:rPr>
        <w:t>a:</w:t>
      </w:r>
    </w:p>
    <w:p w14:paraId="71711D33" w14:textId="5CF963C0" w:rsidR="00FF086D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/>
          <w:smallCaps/>
          <w:color w:val="000000"/>
          <w:sz w:val="24"/>
          <w:szCs w:val="24"/>
          <w:lang w:val="lt-LT"/>
        </w:rPr>
      </w:pPr>
      <w:r w:rsidRPr="0046076C">
        <w:rPr>
          <w:rFonts w:ascii="Times New Roman" w:hAnsi="Times New Roman"/>
          <w:sz w:val="24"/>
          <w:szCs w:val="24"/>
          <w:lang w:val="lt-LT"/>
        </w:rPr>
        <w:t xml:space="preserve">1. Patvirtinti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>viešosios įstaigos Tytuvėnų pirminės sveikatos priežiūros</w:t>
      </w:r>
      <w:r w:rsidR="005336DD" w:rsidRPr="0046076C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 xml:space="preserve">centro </w:t>
      </w:r>
      <w:r w:rsidR="009318B6" w:rsidRPr="0046076C">
        <w:rPr>
          <w:rFonts w:ascii="Times New Roman" w:hAnsi="Times New Roman"/>
          <w:sz w:val="24"/>
          <w:szCs w:val="24"/>
          <w:lang w:val="lt-LT"/>
        </w:rPr>
        <w:t>202</w:t>
      </w:r>
      <w:r w:rsidR="00ED059D">
        <w:rPr>
          <w:rFonts w:ascii="Times New Roman" w:hAnsi="Times New Roman"/>
          <w:sz w:val="24"/>
          <w:szCs w:val="24"/>
          <w:lang w:val="lt-LT"/>
        </w:rPr>
        <w:t>1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 metų</w:t>
      </w:r>
      <w:r w:rsidR="0046076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veiklos ataskaitą (pridedama). </w:t>
      </w:r>
    </w:p>
    <w:p w14:paraId="1B7A184D" w14:textId="26599BA3" w:rsidR="00E92B21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46076C">
        <w:rPr>
          <w:rFonts w:ascii="Times New Roman" w:hAnsi="Times New Roman"/>
          <w:sz w:val="24"/>
          <w:szCs w:val="24"/>
          <w:lang w:val="lt-LT"/>
        </w:rPr>
        <w:t xml:space="preserve">2. Patvirtinti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>viešosios įstaigos Tytuvėnų pirminės sveikatos priežiūros</w:t>
      </w:r>
      <w:r w:rsidR="005336DD" w:rsidRPr="0046076C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 xml:space="preserve">centro </w:t>
      </w:r>
      <w:r w:rsidR="009318B6" w:rsidRPr="0046076C">
        <w:rPr>
          <w:rFonts w:ascii="Times New Roman" w:hAnsi="Times New Roman"/>
          <w:sz w:val="24"/>
          <w:szCs w:val="24"/>
          <w:lang w:val="lt-LT"/>
        </w:rPr>
        <w:t>202</w:t>
      </w:r>
      <w:r w:rsidR="00ED059D">
        <w:rPr>
          <w:rFonts w:ascii="Times New Roman" w:hAnsi="Times New Roman"/>
          <w:sz w:val="24"/>
          <w:szCs w:val="24"/>
          <w:lang w:val="lt-LT"/>
        </w:rPr>
        <w:t>1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 metų finansinių ataskaitų rinkinį (pridedama). </w:t>
      </w:r>
    </w:p>
    <w:p w14:paraId="360315AB" w14:textId="637B477B" w:rsidR="00E92B21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46076C">
        <w:rPr>
          <w:rFonts w:ascii="Times New Roman" w:hAnsi="Times New Roman"/>
          <w:sz w:val="24"/>
          <w:szCs w:val="24"/>
          <w:lang w:val="lt-LT"/>
        </w:rPr>
        <w:t xml:space="preserve">3. Patvirtinti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>viešosios įstaigos Tytuvėnų pirminės sveikatos priežiūros</w:t>
      </w:r>
      <w:r w:rsidR="005336DD" w:rsidRPr="0046076C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 xml:space="preserve">centro </w:t>
      </w:r>
      <w:r w:rsidR="009318B6" w:rsidRPr="0046076C">
        <w:rPr>
          <w:rFonts w:ascii="Times New Roman" w:hAnsi="Times New Roman"/>
          <w:sz w:val="24"/>
          <w:szCs w:val="24"/>
          <w:lang w:val="lt-LT"/>
        </w:rPr>
        <w:t>202</w:t>
      </w:r>
      <w:r w:rsidR="00ED059D">
        <w:rPr>
          <w:rFonts w:ascii="Times New Roman" w:hAnsi="Times New Roman"/>
          <w:sz w:val="24"/>
          <w:szCs w:val="24"/>
          <w:lang w:val="lt-LT"/>
        </w:rPr>
        <w:t>2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 metų siektinų veiklos rodiklių projektą (pridedama). </w:t>
      </w:r>
    </w:p>
    <w:p w14:paraId="2F6316D7" w14:textId="77777777" w:rsidR="009318B6" w:rsidRPr="009318B6" w:rsidRDefault="009318B6" w:rsidP="0046076C">
      <w:pPr>
        <w:suppressAutoHyphens w:val="0"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318B6">
        <w:rPr>
          <w:rFonts w:ascii="Times New Roman" w:hAnsi="Times New Roman"/>
          <w:color w:val="000000"/>
          <w:sz w:val="24"/>
          <w:szCs w:val="24"/>
          <w:lang w:val="lt-LT"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7700828" w14:textId="577BB219" w:rsidR="009318B6" w:rsidRDefault="009318B6" w:rsidP="0046076C">
      <w:pPr>
        <w:suppressAutoHyphens w:val="0"/>
        <w:spacing w:after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</w:pPr>
    </w:p>
    <w:p w14:paraId="3F6C483E" w14:textId="77777777" w:rsidR="0046076C" w:rsidRPr="009318B6" w:rsidRDefault="0046076C" w:rsidP="0046076C">
      <w:pPr>
        <w:suppressAutoHyphens w:val="0"/>
        <w:spacing w:after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</w:pPr>
    </w:p>
    <w:p w14:paraId="32E52788" w14:textId="77777777" w:rsidR="00ED059D" w:rsidRPr="00E02B49" w:rsidRDefault="00ED059D" w:rsidP="00ED059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  <w:lang w:val="lt-LT"/>
        </w:rPr>
      </w:pPr>
      <w:r w:rsidRPr="00E02B49">
        <w:rPr>
          <w:rFonts w:ascii="Times New Roman" w:hAnsi="Times New Roman"/>
          <w:noProof/>
          <w:sz w:val="24"/>
          <w:szCs w:val="24"/>
          <w:lang w:val="lt-LT"/>
        </w:rPr>
        <w:t xml:space="preserve">Savivaldybės meras </w:t>
      </w:r>
      <w:r w:rsidRPr="00E02B49">
        <w:rPr>
          <w:rFonts w:ascii="Times New Roman" w:hAnsi="Times New Roman"/>
          <w:noProof/>
          <w:sz w:val="24"/>
          <w:szCs w:val="24"/>
          <w:lang w:val="lt-LT"/>
        </w:rPr>
        <w:tab/>
      </w:r>
      <w:r w:rsidRPr="00E02B49">
        <w:rPr>
          <w:rFonts w:ascii="Times New Roman" w:hAnsi="Times New Roman"/>
          <w:noProof/>
          <w:sz w:val="24"/>
          <w:szCs w:val="24"/>
          <w:lang w:val="lt-LT"/>
        </w:rPr>
        <w:tab/>
      </w:r>
      <w:r w:rsidRPr="00E02B49">
        <w:rPr>
          <w:rFonts w:ascii="Times New Roman" w:hAnsi="Times New Roman"/>
          <w:noProof/>
          <w:sz w:val="24"/>
          <w:szCs w:val="24"/>
          <w:lang w:val="lt-LT"/>
        </w:rPr>
        <w:tab/>
      </w:r>
      <w:r w:rsidRPr="00E02B49">
        <w:rPr>
          <w:rFonts w:ascii="Times New Roman" w:hAnsi="Times New Roman"/>
          <w:noProof/>
          <w:sz w:val="24"/>
          <w:szCs w:val="24"/>
          <w:lang w:val="lt-LT"/>
        </w:rPr>
        <w:tab/>
        <w:t>Ildefonsas Petkevičius</w:t>
      </w:r>
    </w:p>
    <w:p w14:paraId="3F2712C3" w14:textId="77777777" w:rsidR="009318B6" w:rsidRPr="009318B6" w:rsidRDefault="009318B6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5907ABAA" w14:textId="77777777" w:rsidR="009318B6" w:rsidRPr="009318B6" w:rsidRDefault="009318B6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16517705" w14:textId="40BFA092" w:rsidR="009318B6" w:rsidRDefault="009318B6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127FC7D9" w14:textId="4B229C42" w:rsidR="0046076C" w:rsidRDefault="0046076C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09D1744F" w14:textId="4367B67E" w:rsidR="0046076C" w:rsidRDefault="0046076C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7CD0D7A9" w14:textId="77777777" w:rsidR="0046076C" w:rsidRPr="009318B6" w:rsidRDefault="0046076C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bookmarkStart w:id="0" w:name="_GoBack"/>
      <w:bookmarkEnd w:id="0"/>
    </w:p>
    <w:sectPr w:rsidR="0046076C" w:rsidRPr="009318B6">
      <w:footerReference w:type="default" r:id="rId7"/>
      <w:pgSz w:w="11906" w:h="16838"/>
      <w:pgMar w:top="1134" w:right="567" w:bottom="1134" w:left="1701" w:header="567" w:footer="0" w:gutter="0"/>
      <w:cols w:space="1296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9B585" w14:textId="77777777" w:rsidR="0076571E" w:rsidRDefault="0076571E">
      <w:pPr>
        <w:spacing w:after="0" w:line="240" w:lineRule="auto"/>
      </w:pPr>
      <w:r>
        <w:separator/>
      </w:r>
    </w:p>
  </w:endnote>
  <w:endnote w:type="continuationSeparator" w:id="0">
    <w:p w14:paraId="7071EC47" w14:textId="77777777" w:rsidR="0076571E" w:rsidRDefault="0076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A292" w14:textId="5A492BED" w:rsidR="00150B51" w:rsidRDefault="00150B51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lt-LT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73BF705C77E0420E87AEA15A7044F31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2022-04-28 T1-130</w:t>
        </w:r>
      </w:sdtContent>
    </w:sdt>
  </w:p>
  <w:p w14:paraId="27C95E11" w14:textId="77777777" w:rsidR="00150B51" w:rsidRDefault="00150B5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D489" w14:textId="77777777" w:rsidR="0076571E" w:rsidRDefault="0076571E">
      <w:pPr>
        <w:spacing w:after="0" w:line="240" w:lineRule="auto"/>
      </w:pPr>
      <w:r>
        <w:separator/>
      </w:r>
    </w:p>
  </w:footnote>
  <w:footnote w:type="continuationSeparator" w:id="0">
    <w:p w14:paraId="12361973" w14:textId="77777777" w:rsidR="0076571E" w:rsidRDefault="0076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1"/>
    <w:rsid w:val="00114C51"/>
    <w:rsid w:val="00122280"/>
    <w:rsid w:val="00150B51"/>
    <w:rsid w:val="002C1F4E"/>
    <w:rsid w:val="00304ACB"/>
    <w:rsid w:val="0046076C"/>
    <w:rsid w:val="004B220C"/>
    <w:rsid w:val="005336DD"/>
    <w:rsid w:val="00622ABD"/>
    <w:rsid w:val="0076571E"/>
    <w:rsid w:val="009318B6"/>
    <w:rsid w:val="009B37AF"/>
    <w:rsid w:val="00CB43AE"/>
    <w:rsid w:val="00D63603"/>
    <w:rsid w:val="00E8368C"/>
    <w:rsid w:val="00E92B21"/>
    <w:rsid w:val="00ED059D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F67"/>
  <w15:docId w15:val="{0355C5A7-27FB-4856-B7E1-BDA773C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009"/>
    <w:pPr>
      <w:suppressAutoHyphens/>
      <w:spacing w:after="200" w:line="276" w:lineRule="auto"/>
      <w:textAlignment w:val="baseline"/>
    </w:pPr>
    <w:rPr>
      <w:rFonts w:eastAsia="Times New Roman"/>
      <w:lang w:val="en-US"/>
    </w:rPr>
  </w:style>
  <w:style w:type="paragraph" w:styleId="Antrat2">
    <w:name w:val="heading 2"/>
    <w:basedOn w:val="prastasis"/>
    <w:next w:val="prastasis"/>
    <w:qFormat/>
    <w:rsid w:val="0046400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qFormat/>
    <w:rsid w:val="0046400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qFormat/>
    <w:rsid w:val="00464009"/>
    <w:rPr>
      <w:rFonts w:ascii="Times New Roman" w:eastAsia="Calibri" w:hAnsi="Times New Roman" w:cs="Times New Roman"/>
      <w:sz w:val="24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14E5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A3003"/>
    <w:rPr>
      <w:rFonts w:eastAsia="Times New Roman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A3003"/>
    <w:rPr>
      <w:rFonts w:eastAsia="Times New Roman"/>
      <w:lang w:val="en-U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agrindiniotekstotrauka">
    <w:name w:val="Body Text Indent"/>
    <w:basedOn w:val="prastasis"/>
    <w:rsid w:val="0046400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val="lt-LT" w:eastAsia="lt-LT"/>
    </w:rPr>
  </w:style>
  <w:style w:type="paragraph" w:styleId="Betarp">
    <w:name w:val="No Spacing"/>
    <w:qFormat/>
    <w:rsid w:val="00464009"/>
    <w:pPr>
      <w:suppressAutoHyphens/>
      <w:textAlignment w:val="baseline"/>
    </w:pPr>
    <w:rPr>
      <w:rFonts w:eastAsia="Times New Roman"/>
      <w:lang w:val="en-US"/>
    </w:rPr>
  </w:style>
  <w:style w:type="paragraph" w:styleId="Sraopastraipa">
    <w:name w:val="List Paragraph"/>
    <w:basedOn w:val="prastasis"/>
    <w:uiPriority w:val="34"/>
    <w:qFormat/>
    <w:rsid w:val="007A7EB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14E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F705C77E0420E87AEA15A7044F3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605E6B-89AF-4E29-BDB1-649C12B37F3D}"/>
      </w:docPartPr>
      <w:docPartBody>
        <w:p w:rsidR="00000000" w:rsidRDefault="004C626E" w:rsidP="004C626E">
          <w:pPr>
            <w:pStyle w:val="73BF705C77E0420E87AEA15A7044F318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6E"/>
    <w:rsid w:val="004C626E"/>
    <w:rsid w:val="008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C626E"/>
    <w:rPr>
      <w:color w:val="808080"/>
    </w:rPr>
  </w:style>
  <w:style w:type="paragraph" w:customStyle="1" w:styleId="73BF705C77E0420E87AEA15A7044F318">
    <w:name w:val="73BF705C77E0420E87AEA15A7044F318"/>
    <w:rsid w:val="004C6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KELMĖS RAJONO SAVIVALDYBĖS</vt:lpstr>
      <vt:lpstr>    TARYBA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2022-04-28 T1-130</dc:creator>
  <cp:lastModifiedBy>Jurgita Janušauskienė</cp:lastModifiedBy>
  <cp:revision>3</cp:revision>
  <dcterms:created xsi:type="dcterms:W3CDTF">2022-03-31T19:21:00Z</dcterms:created>
  <dcterms:modified xsi:type="dcterms:W3CDTF">2022-04-27T11:28:00Z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