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5481429459f4f52a5cb4c64ab282955"/>
        <w:id w:val="1734653103"/>
        <w:lock w:val="sdtLocked"/>
      </w:sdtPr>
      <w:sdtEndPr/>
      <w:sdtContent>
        <w:p w14:paraId="0CD4A35B" w14:textId="77777777" w:rsidR="003B5618" w:rsidRDefault="003B5618">
          <w:pPr>
            <w:tabs>
              <w:tab w:val="center" w:pos="4986"/>
              <w:tab w:val="right" w:pos="9972"/>
            </w:tabs>
          </w:pPr>
        </w:p>
        <w:p w14:paraId="5A645CE5" w14:textId="77777777" w:rsidR="003B5618" w:rsidRDefault="00F03B2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707625326" r:id="rId9"/>
            </w:object>
          </w:r>
        </w:p>
        <w:p w14:paraId="574CB3A7" w14:textId="77777777" w:rsidR="003B5618" w:rsidRDefault="00F03B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B5618" w:rsidRDefault="00F03B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B5618" w:rsidRDefault="003B5618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B5618" w:rsidRDefault="00F03B2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13119710" w:rsidR="003B5618" w:rsidRDefault="00F03B25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 w14:paraId="6D230307" w14:textId="77777777" w:rsidR="003B5618" w:rsidRDefault="003B5618">
          <w:pPr>
            <w:jc w:val="center"/>
            <w:rPr>
              <w:bCs/>
              <w:szCs w:val="24"/>
            </w:rPr>
          </w:pPr>
        </w:p>
        <w:p w14:paraId="733811AF" w14:textId="6CB87493" w:rsidR="003B5618" w:rsidRDefault="00F03B2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 w14:paraId="490B673A" w14:textId="77777777" w:rsidR="003B5618" w:rsidRDefault="00F03B25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3B5618" w:rsidRDefault="003B5618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3B5618" w:rsidRDefault="003B5618" w:rsidP="00F03B25"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id w:val="95526029"/>
            <w:lock w:val="sdtLocked"/>
          </w:sdtPr>
          <w:sdtEndPr/>
          <w:sdtContent>
            <w:p w14:paraId="2574F623" w14:textId="19803EA2" w:rsidR="003B5618" w:rsidRDefault="00F03B25">
              <w:pPr>
                <w:ind w:firstLine="720"/>
                <w:jc w:val="both"/>
              </w:pPr>
              <w:r>
                <w:t>Vadovaudamasi Lietuvos Respublikos vietos savivaldos įstatymo 16 straipsnio 2 dalies 15 punktu, Lietuvos Respublikos biudžeto sandaros įstatymo 26 straipsnio 4 dalimi, Lietuvos Respublikos 2022 metų valstybės biudžeto ir savivaldybių biudžetų finansinių r</w:t>
              </w:r>
              <w:r>
                <w:t xml:space="preserve">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id w:val="-1861809886"/>
            <w:lock w:val="sdtLocked"/>
          </w:sdtPr>
          <w:sdtEndPr/>
          <w:sdtContent>
            <w:p w14:paraId="1313604E" w14:textId="6AE13F43" w:rsidR="003B5618" w:rsidRDefault="00F03B25"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id w:val="107061705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06cbd2444c1c4a11b259bb9402b40536"/>
                <w:id w:val="-1550920563"/>
                <w:lock w:val="sdtLocked"/>
              </w:sdtPr>
              <w:sdtEndPr/>
              <w:sdtContent>
                <w:p w14:paraId="78E49ED6" w14:textId="2F73B6E0" w:rsidR="003B5618" w:rsidRDefault="00F03B2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6cbd2444c1c4a11b259bb9402b40536"/>
                      <w:id w:val="17000429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56291,1 tūkst. eurų (1 priedas), iš jų: 1441,5 tūkst. eurų biudžetinių </w:t>
                  </w:r>
                  <w:r>
                    <w:rPr>
                      <w:szCs w:val="24"/>
                    </w:rPr>
                    <w:t>įstaigų pajamų į Savivaldybės biudžetą pagal įmokų rūšis (2 priedas), ir 4531,8 tūkst. eurų praėjusių metų nepanaudotų biudžeto lėšų likutį;</w:t>
                  </w:r>
                </w:p>
              </w:sdtContent>
            </w:sdt>
            <w:sdt>
              <w:sdtPr>
                <w:alias w:val="1.2 pp."/>
                <w:tag w:val="part_932443159d3744ceb842dcca4ea0c1b2"/>
                <w:id w:val="-1438133625"/>
                <w:lock w:val="sdtLocked"/>
              </w:sdtPr>
              <w:sdtEndPr/>
              <w:sdtContent>
                <w:p w14:paraId="5EF915B8" w14:textId="323E368C" w:rsidR="003B5618" w:rsidRDefault="00F03B25"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932443159d3744ceb842dcca4ea0c1b2"/>
                      <w:id w:val="-21154415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asignavimus</w:t>
                  </w:r>
                  <w:proofErr w:type="spellEnd"/>
                  <w:r>
                    <w:rPr>
                      <w:szCs w:val="24"/>
                    </w:rPr>
                    <w:t>, paskirstytus pagal asignavimų valdytojus – 63262,6 tūkst. eurų (3 priedas);</w:t>
                  </w:r>
                </w:p>
              </w:sdtContent>
            </w:sdt>
            <w:sdt>
              <w:sdtPr>
                <w:alias w:val="1.3 pp."/>
                <w:tag w:val="part_15de394e757a4c1a8b67d9acc7295755"/>
                <w:id w:val="94067440"/>
                <w:lock w:val="sdtLocked"/>
              </w:sdtPr>
              <w:sdtEndPr/>
              <w:sdtContent>
                <w:p w14:paraId="14C32477" w14:textId="6F911B60" w:rsidR="003B5618" w:rsidRDefault="00F03B2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id w:val="-1152212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a3c05972f4a14fa7a50ae1ae92674cb6"/>
                <w:id w:val="1388998239"/>
                <w:lock w:val="sdtLocked"/>
              </w:sdtPr>
              <w:sdtEndPr/>
              <w:sdtContent>
                <w:p w14:paraId="1D5A9CEF" w14:textId="7312FC4C" w:rsidR="003B5618" w:rsidRDefault="00F03B2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c05972f4a14fa7a50ae1ae92674cb6"/>
                      <w:id w:val="-3036165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asignavimus</w:t>
                  </w:r>
                  <w:proofErr w:type="spellEnd"/>
                  <w:r>
                    <w:rPr>
                      <w:szCs w:val="24"/>
                    </w:rPr>
                    <w:t xml:space="preserve"> pagal programas – 63262,6 tūkst. eurų (5 priedas).</w:t>
                  </w:r>
                </w:p>
              </w:sdtContent>
            </w:sdt>
          </w:sdtContent>
        </w:sdt>
        <w:sdt>
          <w:sdtPr>
            <w:alias w:val="2 p."/>
            <w:tag w:val="part_ef66b236b38a4e878e1d7b7ad7f9c8dc"/>
            <w:id w:val="-1619056009"/>
            <w:lock w:val="sdtLocked"/>
          </w:sdtPr>
          <w:sdtEndPr/>
          <w:sdtContent>
            <w:p w14:paraId="5F9A47DA" w14:textId="2BF65A0A" w:rsidR="003B5618" w:rsidRDefault="00F03B2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id w:val="-15434412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id w:val="1781907604"/>
            <w:lock w:val="sdtLocked"/>
          </w:sdtPr>
          <w:sdtEndPr/>
          <w:sdtContent>
            <w:p w14:paraId="5D0228A1" w14:textId="5B095237" w:rsidR="003B5618" w:rsidRDefault="00F03B2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id w:val="190047158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id w:val="249243487"/>
            <w:lock w:val="sdtLocked"/>
          </w:sdtPr>
          <w:sdtEndPr/>
          <w:sdtContent>
            <w:p w14:paraId="38433D0A" w14:textId="5BC4EA92" w:rsidR="003B5618" w:rsidRDefault="00F03B2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id w:val="132286076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</w:t>
              </w:r>
              <w:proofErr w:type="spellStart"/>
              <w:r>
                <w:rPr>
                  <w:szCs w:val="24"/>
                </w:rPr>
                <w:t>asignavimus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įsiskolinimams</w:t>
              </w:r>
              <w:proofErr w:type="spellEnd"/>
              <w:r>
                <w:rPr>
                  <w:szCs w:val="24"/>
                </w:rPr>
                <w:t xml:space="preserve">, susidariusiems iki 2022 m. </w:t>
              </w:r>
              <w:r>
                <w:rPr>
                  <w:szCs w:val="24"/>
                </w:rPr>
                <w:t>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id w:val="193539586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DCFFA85" w14:textId="7157358B" w:rsidR="00F03B25" w:rsidRDefault="00F03B25" w:rsidP="00F03B2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id w:val="-92117113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rPr>
              <w:szCs w:val="24"/>
            </w:rPr>
            <w:alias w:val="signatura"/>
            <w:tag w:val="part_6a2f1a23c1d343748230dd981f97c351"/>
            <w:id w:val="-159473473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378C384D" w14:textId="1AE26B6A" w:rsidR="00F03B25" w:rsidRDefault="00F03B25" w:rsidP="00F03B25">
              <w:pPr>
                <w:jc w:val="both"/>
                <w:rPr>
                  <w:szCs w:val="24"/>
                </w:rPr>
              </w:pPr>
            </w:p>
            <w:p w14:paraId="79E8263A" w14:textId="72FD6BF5" w:rsidR="00F03B25" w:rsidRDefault="00F03B25" w:rsidP="00F03B25">
              <w:pPr>
                <w:jc w:val="both"/>
                <w:rPr>
                  <w:szCs w:val="24"/>
                </w:rPr>
              </w:pPr>
            </w:p>
            <w:p w14:paraId="7F23984D" w14:textId="77777777" w:rsidR="00F03B25" w:rsidRDefault="00F03B25" w:rsidP="00F03B25">
              <w:pPr>
                <w:jc w:val="both"/>
                <w:rPr>
                  <w:szCs w:val="24"/>
                </w:rPr>
              </w:pPr>
            </w:p>
            <w:p w14:paraId="0743BBA7" w14:textId="7CEC9378" w:rsidR="003B5618" w:rsidRDefault="00F03B25" w:rsidP="00F03B25"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bookmarkEnd w:id="0" w:displacedByCustomXml="next"/>
          </w:sdtContent>
        </w:sdt>
      </w:sdtContent>
    </w:sdt>
    <w:sectPr w:rsidR="003B56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A4F9AA" w14:textId="77777777" w:rsidR="003B5618" w:rsidRDefault="00F03B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5A81654" w14:textId="77777777" w:rsidR="003B5618" w:rsidRDefault="00F03B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3B5618" w:rsidRDefault="003B561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3B5618" w:rsidRDefault="003B561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3B5618" w:rsidRDefault="003B561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933764" w14:textId="77777777" w:rsidR="003B5618" w:rsidRDefault="00F03B2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70B25F3" w14:textId="77777777" w:rsidR="003B5618" w:rsidRDefault="00F03B2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3B5618" w:rsidRDefault="00F03B2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B5618" w:rsidRDefault="003B561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3B5618" w:rsidRDefault="00F03B2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B5618" w:rsidRDefault="003B5618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3B5618" w:rsidRDefault="003B561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3B5618"/>
    <w:rsid w:val="00690D8A"/>
    <w:rsid w:val="00F03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3B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 w:rsidR="00000000" w:rsidRDefault="00F84071">
          <w:r w:rsidRPr="008A21D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14d3f2def384ea3a70e23e568086323" PartId="05481429459f4f52a5cb4c64ab282955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06cbd2444c1c4a11b259bb9402b40536"/>
      <Part Type="papunktis" Nr="1.2" Abbr="1.2 pp." DocPartId="3b0e9b9be8cc45efa5b50b1a11b37660" PartId="932443159d3744ceb842dcca4ea0c1b2"/>
      <Part Type="papunktis" Nr="1.3" Abbr="1.3 pp." DocPartId="8ea8b6e309bc4c9f86a9b841bfb9d81b" PartId="15de394e757a4c1a8b67d9acc7295755"/>
      <Part Type="papunktis" Nr="1.4" Abbr="1.4 pp." DocPartId="8edb50cce87e4fc4a8bc4f403d10f60d" PartId="a3c05972f4a14fa7a50ae1ae92674cb6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66428-81F1-4292-884A-B436AC5F8C5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1694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3</cp:revision>
  <cp:lastPrinted>2022-02-10T14:04:00Z</cp:lastPrinted>
  <dcterms:created xsi:type="dcterms:W3CDTF">2022-02-28T14:32:00Z</dcterms:created>
  <dcterms:modified xsi:type="dcterms:W3CDTF">2022-03-01T05:36:00Z</dcterms:modified>
</cp:coreProperties>
</file>