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e656d200fdc44f2a64a0aa762c1d739"/>
        <w:id w:val="650636079"/>
        <w:lock w:val="sdtLocked"/>
      </w:sdtPr>
      <w:sdtEndPr/>
      <w:sdtContent>
        <w:p w14:paraId="5A736CD0" w14:textId="77777777" w:rsidR="00225153" w:rsidRDefault="00225153">
          <w:pPr>
            <w:tabs>
              <w:tab w:val="center" w:pos="4153"/>
              <w:tab w:val="right" w:pos="8306"/>
            </w:tabs>
            <w:rPr>
              <w:rFonts w:ascii="TimesLT" w:hAnsi="TimesLT"/>
              <w:lang w:val="en-US"/>
            </w:rPr>
          </w:pPr>
        </w:p>
        <w:p w14:paraId="5A736CD1" w14:textId="77777777" w:rsidR="00225153" w:rsidRDefault="00D532D8">
          <w:pPr>
            <w:jc w:val="center"/>
            <w:rPr>
              <w:caps/>
              <w:sz w:val="22"/>
            </w:rPr>
          </w:pPr>
          <w:r>
            <w:rPr>
              <w:caps/>
              <w:noProof/>
              <w:lang w:eastAsia="lt-LT"/>
            </w:rPr>
            <w:drawing>
              <wp:inline distT="0" distB="0" distL="0" distR="0" wp14:anchorId="5A736D10" wp14:editId="5A736D1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5A736CD2" w14:textId="77777777" w:rsidR="00225153" w:rsidRDefault="00225153">
          <w:pPr>
            <w:jc w:val="center"/>
            <w:rPr>
              <w:caps/>
              <w:sz w:val="12"/>
              <w:szCs w:val="12"/>
            </w:rPr>
          </w:pPr>
        </w:p>
        <w:p w14:paraId="5A736CD3" w14:textId="77777777" w:rsidR="00225153" w:rsidRDefault="00D532D8">
          <w:pPr>
            <w:jc w:val="center"/>
            <w:rPr>
              <w:b/>
              <w:bCs/>
              <w:caps/>
            </w:rPr>
          </w:pPr>
          <w:r>
            <w:rPr>
              <w:b/>
              <w:bCs/>
              <w:caps/>
            </w:rPr>
            <w:t>LIETUVOS RESPUBLIKOS</w:t>
          </w:r>
        </w:p>
        <w:p w14:paraId="5A736CD4" w14:textId="77777777" w:rsidR="00225153" w:rsidRDefault="00D532D8">
          <w:pPr>
            <w:jc w:val="center"/>
            <w:rPr>
              <w:b/>
              <w:caps/>
            </w:rPr>
          </w:pPr>
          <w:r>
            <w:rPr>
              <w:b/>
              <w:caps/>
            </w:rPr>
            <w:t>BAUDŽIAMOJO KODEKSO 8, 95, 205, 206, 207 STRAIPSNIŲ IR PRIEDO PAKEITIMO IR KODEKSO PAPILDYMO 100</w:t>
          </w:r>
          <w:r>
            <w:rPr>
              <w:b/>
              <w:caps/>
              <w:vertAlign w:val="superscript"/>
            </w:rPr>
            <w:t>3</w:t>
          </w:r>
          <w:r>
            <w:rPr>
              <w:b/>
              <w:caps/>
            </w:rPr>
            <w:t xml:space="preserve"> STRAIPSNIU</w:t>
          </w:r>
        </w:p>
        <w:p w14:paraId="5A736CD5" w14:textId="77777777" w:rsidR="00225153" w:rsidRDefault="00D532D8">
          <w:pPr>
            <w:jc w:val="center"/>
            <w:rPr>
              <w:caps/>
            </w:rPr>
          </w:pPr>
          <w:r>
            <w:rPr>
              <w:b/>
              <w:caps/>
            </w:rPr>
            <w:t>ĮSTATYMAS</w:t>
          </w:r>
        </w:p>
        <w:p w14:paraId="5A736CD6" w14:textId="77777777" w:rsidR="00225153" w:rsidRDefault="00225153">
          <w:pPr>
            <w:jc w:val="center"/>
            <w:rPr>
              <w:b/>
              <w:caps/>
            </w:rPr>
          </w:pPr>
        </w:p>
        <w:p w14:paraId="5A736CD7" w14:textId="77777777" w:rsidR="00225153" w:rsidRDefault="00D532D8">
          <w:pPr>
            <w:jc w:val="center"/>
            <w:rPr>
              <w:szCs w:val="24"/>
            </w:rPr>
          </w:pPr>
          <w:r>
            <w:rPr>
              <w:szCs w:val="24"/>
              <w:lang w:val="en-US"/>
            </w:rPr>
            <w:t>2019</w:t>
          </w:r>
          <w:r>
            <w:rPr>
              <w:szCs w:val="24"/>
            </w:rPr>
            <w:t xml:space="preserve"> m. </w:t>
          </w:r>
          <w:proofErr w:type="spellStart"/>
          <w:r>
            <w:rPr>
              <w:szCs w:val="24"/>
              <w:lang w:val="en-US"/>
            </w:rPr>
            <w:t>liepos</w:t>
          </w:r>
          <w:proofErr w:type="spellEnd"/>
          <w:r>
            <w:rPr>
              <w:szCs w:val="24"/>
            </w:rPr>
            <w:t xml:space="preserve"> </w:t>
          </w:r>
          <w:r>
            <w:rPr>
              <w:szCs w:val="24"/>
              <w:lang w:val="en-US"/>
            </w:rPr>
            <w:t>16</w:t>
          </w:r>
          <w:r>
            <w:rPr>
              <w:szCs w:val="24"/>
            </w:rPr>
            <w:t xml:space="preserve"> d. Nr. </w:t>
          </w:r>
          <w:r>
            <w:rPr>
              <w:szCs w:val="24"/>
              <w:lang w:val="en-US"/>
            </w:rPr>
            <w:t>XIII-2334</w:t>
          </w:r>
        </w:p>
        <w:p w14:paraId="5A736CD8" w14:textId="77777777" w:rsidR="00225153" w:rsidRDefault="00D532D8">
          <w:pPr>
            <w:jc w:val="center"/>
            <w:rPr>
              <w:szCs w:val="24"/>
            </w:rPr>
          </w:pPr>
          <w:r>
            <w:rPr>
              <w:szCs w:val="24"/>
            </w:rPr>
            <w:t>Vilnius</w:t>
          </w:r>
        </w:p>
        <w:p w14:paraId="5A736CD9" w14:textId="77777777" w:rsidR="00225153" w:rsidRDefault="00225153">
          <w:pPr>
            <w:jc w:val="center"/>
            <w:rPr>
              <w:sz w:val="22"/>
            </w:rPr>
          </w:pPr>
        </w:p>
        <w:p w14:paraId="5A736CDA" w14:textId="77777777" w:rsidR="00225153" w:rsidRDefault="00225153">
          <w:pPr>
            <w:spacing w:line="360" w:lineRule="auto"/>
            <w:ind w:firstLine="720"/>
            <w:jc w:val="both"/>
            <w:rPr>
              <w:sz w:val="16"/>
              <w:szCs w:val="16"/>
            </w:rPr>
          </w:pPr>
        </w:p>
        <w:p w14:paraId="5A736CDB" w14:textId="77777777" w:rsidR="00225153" w:rsidRDefault="00225153">
          <w:pPr>
            <w:spacing w:line="360" w:lineRule="auto"/>
            <w:ind w:firstLine="720"/>
            <w:jc w:val="both"/>
            <w:sectPr w:rsidR="00225153">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5A736CDC" w14:textId="77777777" w:rsidR="00225153" w:rsidRDefault="00225153">
          <w:pPr>
            <w:tabs>
              <w:tab w:val="center" w:pos="4153"/>
              <w:tab w:val="right" w:pos="8306"/>
            </w:tabs>
            <w:rPr>
              <w:rFonts w:ascii="TimesLT" w:hAnsi="TimesLT"/>
              <w:lang w:val="en-US"/>
            </w:rPr>
          </w:pPr>
        </w:p>
        <w:sdt>
          <w:sdtPr>
            <w:alias w:val="1 str."/>
            <w:tag w:val="part_fe23ca7002e94840832cca058559c0e4"/>
            <w:id w:val="-552851201"/>
            <w:lock w:val="sdtLocked"/>
          </w:sdtPr>
          <w:sdtEndPr/>
          <w:sdtContent>
            <w:p w14:paraId="5A736CDD" w14:textId="77777777" w:rsidR="00225153" w:rsidRDefault="00D532D8">
              <w:pPr>
                <w:spacing w:line="360" w:lineRule="auto"/>
                <w:ind w:firstLine="720"/>
                <w:jc w:val="both"/>
                <w:rPr>
                  <w:b/>
                  <w:szCs w:val="24"/>
                </w:rPr>
              </w:pPr>
              <w:sdt>
                <w:sdtPr>
                  <w:alias w:val="Numeris"/>
                  <w:tag w:val="nr_fe23ca7002e94840832cca058559c0e4"/>
                  <w:id w:val="-648368108"/>
                  <w:lock w:val="sdtLocked"/>
                </w:sdtPr>
                <w:sdtEndPr/>
                <w:sdtContent>
                  <w:r>
                    <w:rPr>
                      <w:b/>
                      <w:szCs w:val="24"/>
                    </w:rPr>
                    <w:t>1</w:t>
                  </w:r>
                </w:sdtContent>
              </w:sdt>
              <w:r>
                <w:rPr>
                  <w:b/>
                  <w:szCs w:val="24"/>
                </w:rPr>
                <w:t xml:space="preserve"> straipsnis. </w:t>
              </w:r>
              <w:sdt>
                <w:sdtPr>
                  <w:alias w:val="Pavadinimas"/>
                  <w:tag w:val="title_fe23ca7002e94840832cca058559c0e4"/>
                  <w:id w:val="1122042402"/>
                  <w:lock w:val="sdtLocked"/>
                </w:sdtPr>
                <w:sdtEndPr/>
                <w:sdtContent>
                  <w:r>
                    <w:rPr>
                      <w:b/>
                      <w:szCs w:val="24"/>
                    </w:rPr>
                    <w:t>8 straipsnio pakeitimas</w:t>
                  </w:r>
                </w:sdtContent>
              </w:sdt>
            </w:p>
            <w:sdt>
              <w:sdtPr>
                <w:alias w:val="1 str. 1 d."/>
                <w:tag w:val="part_e587e95da49b4a8aa435a9534364b95c"/>
                <w:id w:val="1831951494"/>
                <w:lock w:val="sdtLocked"/>
              </w:sdtPr>
              <w:sdtEndPr/>
              <w:sdtContent>
                <w:p w14:paraId="5A736CDE" w14:textId="77777777" w:rsidR="00225153" w:rsidRDefault="00D532D8">
                  <w:pPr>
                    <w:spacing w:line="360" w:lineRule="auto"/>
                    <w:ind w:firstLine="720"/>
                    <w:jc w:val="both"/>
                    <w:rPr>
                      <w:bCs/>
                      <w:szCs w:val="24"/>
                      <w:lang w:eastAsia="lt-LT"/>
                    </w:rPr>
                  </w:pPr>
                  <w:r>
                    <w:rPr>
                      <w:bCs/>
                      <w:szCs w:val="24"/>
                      <w:lang w:eastAsia="lt-LT"/>
                    </w:rPr>
                    <w:t>Pakeisti 8 straipsnio 3 dalį ir ją išdėstyti taip:</w:t>
                  </w:r>
                </w:p>
                <w:sdt>
                  <w:sdtPr>
                    <w:alias w:val="citata"/>
                    <w:tag w:val="part_e290f5709cbe46c499a9bf36fb62a54d"/>
                    <w:id w:val="103006043"/>
                    <w:lock w:val="sdtLocked"/>
                  </w:sdtPr>
                  <w:sdtEndPr/>
                  <w:sdtContent>
                    <w:sdt>
                      <w:sdtPr>
                        <w:alias w:val="3 d."/>
                        <w:tag w:val="part_8a851db57681474297bfb643cc360592"/>
                        <w:id w:val="-2083521282"/>
                        <w:lock w:val="sdtLocked"/>
                      </w:sdtPr>
                      <w:sdtEndPr/>
                      <w:sdtContent>
                        <w:p w14:paraId="5A736CDF" w14:textId="77777777" w:rsidR="00225153" w:rsidRDefault="00D532D8">
                          <w:pPr>
                            <w:spacing w:line="360" w:lineRule="auto"/>
                            <w:ind w:firstLine="720"/>
                            <w:jc w:val="both"/>
                          </w:pPr>
                          <w:r>
                            <w:t>„</w:t>
                          </w:r>
                          <w:sdt>
                            <w:sdtPr>
                              <w:alias w:val="Numeris"/>
                              <w:tag w:val="nr_8a851db57681474297bfb643cc360592"/>
                              <w:id w:val="237215677"/>
                              <w:lock w:val="sdtLocked"/>
                            </w:sdtPr>
                            <w:sdtEndPr/>
                            <w:sdtContent>
                              <w:r>
                                <w:t>3</w:t>
                              </w:r>
                            </w:sdtContent>
                          </w:sdt>
                          <w:r>
                            <w:t xml:space="preserve">. Lietuvos Respublikos pilietis ar kitas nuolat Lietuvoje gyvenantis asmuo, užsienyje padarę vieną </w:t>
                          </w:r>
                          <w:r>
                            <w:t>ar kelis nusikaltimus, numatytus šio kodekso 129, 135, 138, 148,</w:t>
                          </w:r>
                          <w:r>
                            <w:rPr>
                              <w:b/>
                            </w:rPr>
                            <w:t xml:space="preserve"> </w:t>
                          </w:r>
                          <w:r>
                            <w:t>149, 150, 151, 151</w:t>
                          </w:r>
                          <w:r>
                            <w:rPr>
                              <w:vertAlign w:val="superscript"/>
                            </w:rPr>
                            <w:t>1</w:t>
                          </w:r>
                          <w:r>
                            <w:t>, 152</w:t>
                          </w:r>
                          <w:r>
                            <w:rPr>
                              <w:vertAlign w:val="superscript"/>
                            </w:rPr>
                            <w:t>1</w:t>
                          </w:r>
                          <w:r>
                            <w:t>, 153 straipsniuose, 162 straipsnio 1 dalyje, 307 straipsnio 3 dalyje, 308 straipsnio 3 dalyje, 309 straipsnio 2 ir 3 dalyse, baudžiami nepaisant to, ar už padarytą v</w:t>
                          </w:r>
                          <w:r>
                            <w:t>eiką baudžiama pagal nusikaltimo padarymo vietos valstybės baudžiamąjį įstatymą.“</w:t>
                          </w:r>
                        </w:p>
                        <w:p w14:paraId="5A736CE0" w14:textId="77777777" w:rsidR="00225153" w:rsidRDefault="00D532D8">
                          <w:pPr>
                            <w:spacing w:line="360" w:lineRule="auto"/>
                            <w:ind w:firstLine="720"/>
                            <w:jc w:val="both"/>
                          </w:pPr>
                        </w:p>
                      </w:sdtContent>
                    </w:sdt>
                  </w:sdtContent>
                </w:sdt>
              </w:sdtContent>
            </w:sdt>
          </w:sdtContent>
        </w:sdt>
        <w:sdt>
          <w:sdtPr>
            <w:alias w:val="2 str."/>
            <w:tag w:val="part_1300be1cf6fb466db2c14f6b06f87c26"/>
            <w:id w:val="1154725901"/>
            <w:lock w:val="sdtLocked"/>
          </w:sdtPr>
          <w:sdtEndPr/>
          <w:sdtContent>
            <w:p w14:paraId="5A736CE1" w14:textId="77777777" w:rsidR="00225153" w:rsidRDefault="00D532D8">
              <w:pPr>
                <w:spacing w:line="360" w:lineRule="auto"/>
                <w:ind w:firstLine="720"/>
                <w:jc w:val="both"/>
                <w:rPr>
                  <w:b/>
                  <w:bCs/>
                  <w:szCs w:val="24"/>
                  <w:lang w:eastAsia="lt-LT"/>
                </w:rPr>
              </w:pPr>
              <w:sdt>
                <w:sdtPr>
                  <w:alias w:val="Numeris"/>
                  <w:tag w:val="nr_1300be1cf6fb466db2c14f6b06f87c26"/>
                  <w:id w:val="176158699"/>
                  <w:lock w:val="sdtLocked"/>
                </w:sdtPr>
                <w:sdtEndPr/>
                <w:sdtContent>
                  <w:r>
                    <w:rPr>
                      <w:b/>
                      <w:bCs/>
                      <w:szCs w:val="24"/>
                      <w:lang w:eastAsia="lt-LT"/>
                    </w:rPr>
                    <w:t>2</w:t>
                  </w:r>
                </w:sdtContent>
              </w:sdt>
              <w:r>
                <w:rPr>
                  <w:b/>
                  <w:bCs/>
                  <w:szCs w:val="24"/>
                  <w:lang w:eastAsia="lt-LT"/>
                </w:rPr>
                <w:t xml:space="preserve"> straipsnis. </w:t>
              </w:r>
              <w:sdt>
                <w:sdtPr>
                  <w:alias w:val="Pavadinimas"/>
                  <w:tag w:val="title_1300be1cf6fb466db2c14f6b06f87c26"/>
                  <w:id w:val="1558358964"/>
                  <w:lock w:val="sdtLocked"/>
                </w:sdtPr>
                <w:sdtEndPr/>
                <w:sdtContent>
                  <w:r>
                    <w:rPr>
                      <w:b/>
                      <w:bCs/>
                      <w:szCs w:val="24"/>
                      <w:lang w:eastAsia="lt-LT"/>
                    </w:rPr>
                    <w:t>95 straipsnio pakeitimas</w:t>
                  </w:r>
                </w:sdtContent>
              </w:sdt>
            </w:p>
            <w:sdt>
              <w:sdtPr>
                <w:alias w:val="2 str. 1 d."/>
                <w:tag w:val="part_a010fdc5ff4e4d7799439eb2e971a2aa"/>
                <w:id w:val="2105298799"/>
                <w:lock w:val="sdtLocked"/>
              </w:sdtPr>
              <w:sdtEndPr/>
              <w:sdtContent>
                <w:p w14:paraId="5A736CE2" w14:textId="77777777" w:rsidR="00225153" w:rsidRDefault="00D532D8">
                  <w:pPr>
                    <w:spacing w:line="360" w:lineRule="auto"/>
                    <w:ind w:firstLine="720"/>
                    <w:jc w:val="both"/>
                    <w:rPr>
                      <w:bCs/>
                      <w:szCs w:val="24"/>
                      <w:lang w:eastAsia="lt-LT"/>
                    </w:rPr>
                  </w:pPr>
                  <w:sdt>
                    <w:sdtPr>
                      <w:alias w:val="Numeris"/>
                      <w:tag w:val="nr_a010fdc5ff4e4d7799439eb2e971a2aa"/>
                      <w:id w:val="2018346138"/>
                      <w:lock w:val="sdtLocked"/>
                    </w:sdtPr>
                    <w:sdtEndPr/>
                    <w:sdtContent>
                      <w:r>
                        <w:rPr>
                          <w:bCs/>
                          <w:szCs w:val="24"/>
                          <w:lang w:eastAsia="lt-LT"/>
                        </w:rPr>
                        <w:t>1</w:t>
                      </w:r>
                    </w:sdtContent>
                  </w:sdt>
                  <w:r>
                    <w:rPr>
                      <w:bCs/>
                      <w:szCs w:val="24"/>
                      <w:lang w:eastAsia="lt-LT"/>
                    </w:rPr>
                    <w:t>. Papildyti 95 straipsnio 9 dalį nauju 4 punktu:</w:t>
                  </w:r>
                </w:p>
                <w:sdt>
                  <w:sdtPr>
                    <w:alias w:val="citata"/>
                    <w:tag w:val="part_72ed93dd2726405f97933098ab2d6002"/>
                    <w:id w:val="-1961495663"/>
                    <w:lock w:val="sdtLocked"/>
                  </w:sdtPr>
                  <w:sdtEndPr/>
                  <w:sdtContent>
                    <w:sdt>
                      <w:sdtPr>
                        <w:alias w:val="4 p."/>
                        <w:tag w:val="part_bfd56e533c7543fb9a30b23a9028488a"/>
                        <w:id w:val="-1847850225"/>
                        <w:lock w:val="sdtLocked"/>
                      </w:sdtPr>
                      <w:sdtEndPr/>
                      <w:sdtContent>
                        <w:p w14:paraId="5A736CE3" w14:textId="77777777" w:rsidR="00225153" w:rsidRDefault="00D532D8">
                          <w:pPr>
                            <w:spacing w:line="360" w:lineRule="auto"/>
                            <w:ind w:firstLine="720"/>
                            <w:jc w:val="both"/>
                            <w:rPr>
                              <w:bCs/>
                              <w:szCs w:val="24"/>
                              <w:lang w:eastAsia="lt-LT"/>
                            </w:rPr>
                          </w:pPr>
                          <w:r>
                            <w:rPr>
                              <w:bCs/>
                              <w:szCs w:val="24"/>
                              <w:lang w:eastAsia="lt-LT"/>
                            </w:rPr>
                            <w:t>„</w:t>
                          </w:r>
                          <w:sdt>
                            <w:sdtPr>
                              <w:alias w:val="Numeris"/>
                              <w:tag w:val="nr_bfd56e533c7543fb9a30b23a9028488a"/>
                              <w:id w:val="1455754386"/>
                              <w:lock w:val="sdtLocked"/>
                            </w:sdtPr>
                            <w:sdtEndPr/>
                            <w:sdtContent>
                              <w:r>
                                <w:rPr>
                                  <w:bCs/>
                                  <w:szCs w:val="24"/>
                                  <w:lang w:eastAsia="lt-LT"/>
                                </w:rPr>
                                <w:t>4</w:t>
                              </w:r>
                            </w:sdtContent>
                          </w:sdt>
                          <w:r>
                            <w:rPr>
                              <w:bCs/>
                              <w:szCs w:val="24"/>
                              <w:lang w:eastAsia="lt-LT"/>
                            </w:rPr>
                            <w:t>) kankinimui (100</w:t>
                          </w:r>
                          <w:r>
                            <w:rPr>
                              <w:bCs/>
                              <w:szCs w:val="24"/>
                              <w:vertAlign w:val="superscript"/>
                              <w:lang w:eastAsia="lt-LT"/>
                            </w:rPr>
                            <w:t>3</w:t>
                          </w:r>
                          <w:r>
                            <w:rPr>
                              <w:bCs/>
                              <w:szCs w:val="24"/>
                              <w:lang w:eastAsia="lt-LT"/>
                            </w:rPr>
                            <w:t xml:space="preserve"> straipsnis);“.</w:t>
                          </w:r>
                        </w:p>
                      </w:sdtContent>
                    </w:sdt>
                  </w:sdtContent>
                </w:sdt>
              </w:sdtContent>
            </w:sdt>
            <w:sdt>
              <w:sdtPr>
                <w:alias w:val="2 str. 2 d."/>
                <w:tag w:val="part_91f58c9eb56447acba53f7437a90c9c7"/>
                <w:id w:val="1608465042"/>
                <w:lock w:val="sdtLocked"/>
              </w:sdtPr>
              <w:sdtEndPr/>
              <w:sdtContent>
                <w:p w14:paraId="5A736CE4" w14:textId="77777777" w:rsidR="00225153" w:rsidRDefault="00D532D8">
                  <w:pPr>
                    <w:spacing w:line="360" w:lineRule="auto"/>
                    <w:ind w:firstLine="720"/>
                    <w:jc w:val="both"/>
                    <w:rPr>
                      <w:bCs/>
                      <w:szCs w:val="24"/>
                      <w:lang w:eastAsia="lt-LT"/>
                    </w:rPr>
                  </w:pPr>
                  <w:sdt>
                    <w:sdtPr>
                      <w:alias w:val="Numeris"/>
                      <w:tag w:val="nr_91f58c9eb56447acba53f7437a90c9c7"/>
                      <w:id w:val="-1723045586"/>
                      <w:lock w:val="sdtLocked"/>
                    </w:sdtPr>
                    <w:sdtEndPr/>
                    <w:sdtContent>
                      <w:r>
                        <w:rPr>
                          <w:bCs/>
                          <w:szCs w:val="24"/>
                          <w:lang w:eastAsia="lt-LT"/>
                        </w:rPr>
                        <w:t>2</w:t>
                      </w:r>
                    </w:sdtContent>
                  </w:sdt>
                  <w:r>
                    <w:rPr>
                      <w:bCs/>
                      <w:szCs w:val="24"/>
                      <w:lang w:eastAsia="lt-LT"/>
                    </w:rPr>
                    <w:t>. Buvusius 95 straipsni</w:t>
                  </w:r>
                  <w:r>
                    <w:rPr>
                      <w:bCs/>
                      <w:szCs w:val="24"/>
                      <w:lang w:eastAsia="lt-LT"/>
                    </w:rPr>
                    <w:t>o 9 dalies 4, 5, 6, 7, 8, 9, 10, 11, 12 punktus laikyti atitinkamai 5, 6, 7, 8, 9, 10, 11, 12, 13 punktais.</w:t>
                  </w:r>
                </w:p>
                <w:p w14:paraId="5A736CE5" w14:textId="77777777" w:rsidR="00225153" w:rsidRDefault="00D532D8">
                  <w:pPr>
                    <w:spacing w:line="360" w:lineRule="auto"/>
                    <w:ind w:firstLine="720"/>
                    <w:jc w:val="both"/>
                    <w:rPr>
                      <w:bCs/>
                      <w:szCs w:val="24"/>
                      <w:lang w:eastAsia="lt-LT"/>
                    </w:rPr>
                  </w:pPr>
                </w:p>
              </w:sdtContent>
            </w:sdt>
          </w:sdtContent>
        </w:sdt>
        <w:sdt>
          <w:sdtPr>
            <w:alias w:val="3 str."/>
            <w:tag w:val="part_d5760c684ca442b6ab0bc2d93e40afc3"/>
            <w:id w:val="1724170319"/>
            <w:lock w:val="sdtLocked"/>
          </w:sdtPr>
          <w:sdtEndPr/>
          <w:sdtContent>
            <w:p w14:paraId="5A736CE6" w14:textId="77777777" w:rsidR="00225153" w:rsidRDefault="00D532D8">
              <w:pPr>
                <w:spacing w:line="360" w:lineRule="auto"/>
                <w:ind w:firstLine="720"/>
                <w:jc w:val="both"/>
                <w:rPr>
                  <w:b/>
                  <w:bCs/>
                  <w:szCs w:val="24"/>
                  <w:lang w:eastAsia="lt-LT"/>
                </w:rPr>
              </w:pPr>
              <w:sdt>
                <w:sdtPr>
                  <w:alias w:val="Numeris"/>
                  <w:tag w:val="nr_d5760c684ca442b6ab0bc2d93e40afc3"/>
                  <w:id w:val="798336925"/>
                  <w:lock w:val="sdtLocked"/>
                </w:sdtPr>
                <w:sdtEndPr/>
                <w:sdtContent>
                  <w:r>
                    <w:rPr>
                      <w:b/>
                      <w:bCs/>
                      <w:szCs w:val="24"/>
                      <w:lang w:eastAsia="lt-LT"/>
                    </w:rPr>
                    <w:t>3</w:t>
                  </w:r>
                </w:sdtContent>
              </w:sdt>
              <w:r>
                <w:rPr>
                  <w:b/>
                  <w:bCs/>
                  <w:szCs w:val="24"/>
                  <w:lang w:eastAsia="lt-LT"/>
                </w:rPr>
                <w:t xml:space="preserve"> straipsnis. </w:t>
              </w:r>
              <w:sdt>
                <w:sdtPr>
                  <w:alias w:val="Pavadinimas"/>
                  <w:tag w:val="title_d5760c684ca442b6ab0bc2d93e40afc3"/>
                  <w:id w:val="-1682507361"/>
                  <w:lock w:val="sdtLocked"/>
                </w:sdtPr>
                <w:sdtEndPr/>
                <w:sdtContent>
                  <w:r>
                    <w:rPr>
                      <w:b/>
                      <w:bCs/>
                      <w:szCs w:val="24"/>
                      <w:lang w:eastAsia="lt-LT"/>
                    </w:rPr>
                    <w:t>Kodekso papildymas 100</w:t>
                  </w:r>
                  <w:r>
                    <w:rPr>
                      <w:b/>
                      <w:bCs/>
                      <w:szCs w:val="24"/>
                      <w:vertAlign w:val="superscript"/>
                      <w:lang w:eastAsia="lt-LT"/>
                    </w:rPr>
                    <w:t>3</w:t>
                  </w:r>
                  <w:r>
                    <w:rPr>
                      <w:b/>
                      <w:bCs/>
                      <w:szCs w:val="24"/>
                      <w:lang w:eastAsia="lt-LT"/>
                    </w:rPr>
                    <w:t xml:space="preserve"> straipsniu</w:t>
                  </w:r>
                </w:sdtContent>
              </w:sdt>
            </w:p>
            <w:sdt>
              <w:sdtPr>
                <w:alias w:val="3 str. 1 d."/>
                <w:tag w:val="part_8a0ff543b72d456692e40733e1fae4aa"/>
                <w:id w:val="1423757675"/>
                <w:lock w:val="sdtLocked"/>
              </w:sdtPr>
              <w:sdtEndPr/>
              <w:sdtContent>
                <w:p w14:paraId="5A736CE7" w14:textId="77777777" w:rsidR="00225153" w:rsidRDefault="00D532D8">
                  <w:pPr>
                    <w:spacing w:line="360" w:lineRule="auto"/>
                    <w:ind w:firstLine="720"/>
                    <w:jc w:val="both"/>
                    <w:rPr>
                      <w:bCs/>
                      <w:szCs w:val="24"/>
                      <w:lang w:eastAsia="lt-LT"/>
                    </w:rPr>
                  </w:pPr>
                  <w:r>
                    <w:rPr>
                      <w:bCs/>
                      <w:szCs w:val="24"/>
                      <w:lang w:eastAsia="lt-LT"/>
                    </w:rPr>
                    <w:t>Papildyti Kodeksą 100</w:t>
                  </w:r>
                  <w:r>
                    <w:rPr>
                      <w:bCs/>
                      <w:szCs w:val="24"/>
                      <w:vertAlign w:val="superscript"/>
                      <w:lang w:eastAsia="lt-LT"/>
                    </w:rPr>
                    <w:t>3</w:t>
                  </w:r>
                  <w:r>
                    <w:rPr>
                      <w:bCs/>
                      <w:szCs w:val="24"/>
                      <w:lang w:eastAsia="lt-LT"/>
                    </w:rPr>
                    <w:t xml:space="preserve"> straipsniu:</w:t>
                  </w:r>
                </w:p>
                <w:sdt>
                  <w:sdtPr>
                    <w:alias w:val="citata"/>
                    <w:tag w:val="part_f593590ffecb477e8ac68498a9a3394f"/>
                    <w:id w:val="177857383"/>
                    <w:lock w:val="sdtLocked"/>
                  </w:sdtPr>
                  <w:sdtEndPr/>
                  <w:sdtContent>
                    <w:sdt>
                      <w:sdtPr>
                        <w:alias w:val="100-3 str."/>
                        <w:tag w:val="part_6e6a2df5c3f4488cab1de27ab999cf11"/>
                        <w:id w:val="1982420356"/>
                        <w:lock w:val="sdtLocked"/>
                      </w:sdtPr>
                      <w:sdtEndPr/>
                      <w:sdtContent>
                        <w:p w14:paraId="5A736CE8" w14:textId="77777777" w:rsidR="00225153" w:rsidRDefault="00D532D8">
                          <w:pPr>
                            <w:spacing w:line="360" w:lineRule="auto"/>
                            <w:ind w:firstLine="720"/>
                            <w:jc w:val="both"/>
                            <w:rPr>
                              <w:b/>
                              <w:bCs/>
                              <w:szCs w:val="24"/>
                              <w:lang w:eastAsia="lt-LT"/>
                            </w:rPr>
                          </w:pPr>
                          <w:r>
                            <w:rPr>
                              <w:bCs/>
                              <w:szCs w:val="24"/>
                              <w:lang w:eastAsia="lt-LT"/>
                            </w:rPr>
                            <w:t>„</w:t>
                          </w:r>
                          <w:sdt>
                            <w:sdtPr>
                              <w:alias w:val="Numeris"/>
                              <w:tag w:val="nr_6e6a2df5c3f4488cab1de27ab999cf11"/>
                              <w:id w:val="-1476758080"/>
                              <w:lock w:val="sdtLocked"/>
                            </w:sdtPr>
                            <w:sdtEndPr/>
                            <w:sdtContent>
                              <w:r>
                                <w:rPr>
                                  <w:b/>
                                  <w:bCs/>
                                  <w:szCs w:val="24"/>
                                  <w:lang w:eastAsia="lt-LT"/>
                                </w:rPr>
                                <w:t>100</w:t>
                              </w:r>
                              <w:r>
                                <w:rPr>
                                  <w:b/>
                                  <w:bCs/>
                                  <w:szCs w:val="24"/>
                                  <w:vertAlign w:val="superscript"/>
                                  <w:lang w:eastAsia="lt-LT"/>
                                </w:rPr>
                                <w:t>3</w:t>
                              </w:r>
                            </w:sdtContent>
                          </w:sdt>
                          <w:r>
                            <w:rPr>
                              <w:b/>
                              <w:bCs/>
                              <w:szCs w:val="24"/>
                              <w:lang w:eastAsia="lt-LT"/>
                            </w:rPr>
                            <w:t xml:space="preserve"> straipsnis. </w:t>
                          </w:r>
                          <w:sdt>
                            <w:sdtPr>
                              <w:alias w:val="Pavadinimas"/>
                              <w:tag w:val="title_6e6a2df5c3f4488cab1de27ab999cf11"/>
                              <w:id w:val="-1857266191"/>
                              <w:lock w:val="sdtLocked"/>
                            </w:sdtPr>
                            <w:sdtEndPr/>
                            <w:sdtContent>
                              <w:r>
                                <w:rPr>
                                  <w:b/>
                                  <w:bCs/>
                                  <w:szCs w:val="24"/>
                                  <w:lang w:eastAsia="lt-LT"/>
                                </w:rPr>
                                <w:t>Kankinimas</w:t>
                              </w:r>
                            </w:sdtContent>
                          </w:sdt>
                        </w:p>
                        <w:sdt>
                          <w:sdtPr>
                            <w:alias w:val="100-3 str. 1 d."/>
                            <w:tag w:val="part_c8fa3fa5aba34c259c75089a508c48af"/>
                            <w:id w:val="318934387"/>
                            <w:lock w:val="sdtLocked"/>
                          </w:sdtPr>
                          <w:sdtEndPr/>
                          <w:sdtContent>
                            <w:p w14:paraId="5A736CE9" w14:textId="77777777" w:rsidR="00225153" w:rsidRDefault="00D532D8">
                              <w:pPr>
                                <w:spacing w:line="360" w:lineRule="auto"/>
                                <w:ind w:firstLine="720"/>
                                <w:jc w:val="both"/>
                                <w:rPr>
                                  <w:bCs/>
                                  <w:szCs w:val="24"/>
                                  <w:lang w:eastAsia="lt-LT"/>
                                </w:rPr>
                              </w:pPr>
                              <w:sdt>
                                <w:sdtPr>
                                  <w:alias w:val="Numeris"/>
                                  <w:tag w:val="nr_c8fa3fa5aba34c259c75089a508c48af"/>
                                  <w:id w:val="848287612"/>
                                  <w:lock w:val="sdtLocked"/>
                                </w:sdtPr>
                                <w:sdtEndPr/>
                                <w:sdtContent>
                                  <w:r>
                                    <w:rPr>
                                      <w:bCs/>
                                      <w:szCs w:val="24"/>
                                      <w:lang w:eastAsia="lt-LT"/>
                                    </w:rPr>
                                    <w:t>1</w:t>
                                  </w:r>
                                </w:sdtContent>
                              </w:sdt>
                              <w:r>
                                <w:rPr>
                                  <w:bCs/>
                                  <w:szCs w:val="24"/>
                                  <w:lang w:eastAsia="lt-LT"/>
                                </w:rPr>
                                <w:t xml:space="preserve">. Tas, kas </w:t>
                              </w:r>
                              <w:r>
                                <w:rPr>
                                  <w:bCs/>
                                  <w:szCs w:val="24"/>
                                  <w:lang w:eastAsia="lt-LT"/>
                                </w:rPr>
                                <w:t>vykdydamas valstybės politiką arba veikdamas valstybės leidimu, kurstymu, palaikymu ar pritarimu, bet kokiu būdu kankino arba kitaip itin žiauriai elgėsi su žmogumi taip sukeldamas nukentėjusiam asmeniui stiprų fizinį ar psichinį skausmą arba dideles kanči</w:t>
                              </w:r>
                              <w:r>
                                <w:rPr>
                                  <w:bCs/>
                                  <w:szCs w:val="24"/>
                                  <w:lang w:eastAsia="lt-LT"/>
                                </w:rPr>
                                <w:t>as,</w:t>
                              </w:r>
                            </w:p>
                            <w:p w14:paraId="5A736CEA" w14:textId="77777777" w:rsidR="00225153" w:rsidRDefault="00D532D8">
                              <w:pPr>
                                <w:spacing w:line="360" w:lineRule="auto"/>
                                <w:ind w:firstLine="720"/>
                                <w:jc w:val="both"/>
                                <w:rPr>
                                  <w:bCs/>
                                  <w:szCs w:val="24"/>
                                  <w:lang w:eastAsia="lt-LT"/>
                                </w:rPr>
                              </w:pPr>
                              <w:r>
                                <w:rPr>
                                  <w:bCs/>
                                  <w:szCs w:val="24"/>
                                  <w:lang w:eastAsia="lt-LT"/>
                                </w:rPr>
                                <w:t>baudžiamas laisvės atėmimu iki penkerių metų.</w:t>
                              </w:r>
                            </w:p>
                          </w:sdtContent>
                        </w:sdt>
                        <w:sdt>
                          <w:sdtPr>
                            <w:alias w:val="100-3 str. 2 d."/>
                            <w:tag w:val="part_1e9b0abe3e1d4fcdad7184200b40c438"/>
                            <w:id w:val="504626226"/>
                            <w:lock w:val="sdtLocked"/>
                          </w:sdtPr>
                          <w:sdtEndPr/>
                          <w:sdtContent>
                            <w:p w14:paraId="5A736CEB" w14:textId="77777777" w:rsidR="00225153" w:rsidRDefault="00D532D8">
                              <w:pPr>
                                <w:spacing w:line="360" w:lineRule="auto"/>
                                <w:ind w:firstLine="720"/>
                                <w:jc w:val="both"/>
                                <w:rPr>
                                  <w:szCs w:val="24"/>
                                  <w:lang w:eastAsia="lt-LT"/>
                                </w:rPr>
                              </w:pPr>
                              <w:sdt>
                                <w:sdtPr>
                                  <w:alias w:val="Numeris"/>
                                  <w:tag w:val="nr_1e9b0abe3e1d4fcdad7184200b40c438"/>
                                  <w:id w:val="-434448396"/>
                                  <w:lock w:val="sdtLocked"/>
                                </w:sdtPr>
                                <w:sdtEndPr/>
                                <w:sdtContent>
                                  <w:r>
                                    <w:rPr>
                                      <w:szCs w:val="24"/>
                                      <w:lang w:eastAsia="lt-LT"/>
                                    </w:rPr>
                                    <w:t>2</w:t>
                                  </w:r>
                                </w:sdtContent>
                              </w:sdt>
                              <w:r>
                                <w:rPr>
                                  <w:szCs w:val="24"/>
                                  <w:lang w:eastAsia="lt-LT"/>
                                </w:rPr>
                                <w:t>. Šiame straipsnyje nurodytu kankinimu nelaikomas teisėtomis valstybės prievartos priemonėmis ir (ar) sankcijomis sukeliamas, joms būdingas arba su jų taikymu tiesiogiai susijęs skausmas ar kančios.“</w:t>
                              </w:r>
                            </w:p>
                            <w:p w14:paraId="5A736CEC" w14:textId="77777777" w:rsidR="00225153" w:rsidRDefault="00225153">
                              <w:pPr>
                                <w:spacing w:line="360" w:lineRule="auto"/>
                                <w:ind w:firstLine="720"/>
                                <w:jc w:val="both"/>
                                <w:rPr>
                                  <w:b/>
                                  <w:color w:val="000000"/>
                                  <w:szCs w:val="24"/>
                                  <w:lang w:eastAsia="lt-LT"/>
                                </w:rPr>
                              </w:pPr>
                            </w:p>
                            <w:p w14:paraId="5A736CED" w14:textId="77777777" w:rsidR="00225153" w:rsidRDefault="00D532D8">
                              <w:pPr>
                                <w:tabs>
                                  <w:tab w:val="left" w:pos="1276"/>
                                </w:tabs>
                                <w:spacing w:line="360" w:lineRule="auto"/>
                                <w:ind w:firstLine="720"/>
                                <w:jc w:val="both"/>
                                <w:rPr>
                                  <w:rFonts w:eastAsia="Calibri"/>
                                  <w:b/>
                                  <w:szCs w:val="24"/>
                                </w:rPr>
                              </w:pPr>
                            </w:p>
                          </w:sdtContent>
                        </w:sdt>
                      </w:sdtContent>
                    </w:sdt>
                  </w:sdtContent>
                </w:sdt>
              </w:sdtContent>
            </w:sdt>
          </w:sdtContent>
        </w:sdt>
        <w:sdt>
          <w:sdtPr>
            <w:alias w:val="4 str."/>
            <w:tag w:val="part_b2d74e47b6c04402b19a64eae7eab8ed"/>
            <w:id w:val="-1836603733"/>
            <w:lock w:val="sdtLocked"/>
          </w:sdtPr>
          <w:sdtEndPr/>
          <w:sdtContent>
            <w:p w14:paraId="5A736CEE" w14:textId="77777777" w:rsidR="00225153" w:rsidRDefault="00D532D8">
              <w:pPr>
                <w:tabs>
                  <w:tab w:val="left" w:pos="1276"/>
                </w:tabs>
                <w:spacing w:line="360" w:lineRule="auto"/>
                <w:ind w:firstLine="720"/>
                <w:jc w:val="both"/>
                <w:rPr>
                  <w:rFonts w:eastAsia="Calibri"/>
                  <w:b/>
                  <w:szCs w:val="24"/>
                </w:rPr>
              </w:pPr>
              <w:sdt>
                <w:sdtPr>
                  <w:alias w:val="Numeris"/>
                  <w:tag w:val="nr_b2d74e47b6c04402b19a64eae7eab8ed"/>
                  <w:id w:val="-76910000"/>
                  <w:lock w:val="sdtLocked"/>
                </w:sdtPr>
                <w:sdtEndPr/>
                <w:sdtContent>
                  <w:r>
                    <w:rPr>
                      <w:rFonts w:eastAsia="Calibri"/>
                      <w:b/>
                      <w:szCs w:val="24"/>
                    </w:rPr>
                    <w:t>4</w:t>
                  </w:r>
                </w:sdtContent>
              </w:sdt>
              <w:r>
                <w:rPr>
                  <w:rFonts w:eastAsia="Calibri"/>
                  <w:b/>
                  <w:szCs w:val="24"/>
                </w:rPr>
                <w:t xml:space="preserve"> straipsnis. </w:t>
              </w:r>
              <w:sdt>
                <w:sdtPr>
                  <w:alias w:val="Pavadinimas"/>
                  <w:tag w:val="title_b2d74e47b6c04402b19a64eae7eab8ed"/>
                  <w:id w:val="-1174029416"/>
                  <w:lock w:val="sdtLocked"/>
                </w:sdtPr>
                <w:sdtEndPr/>
                <w:sdtContent>
                  <w:r>
                    <w:rPr>
                      <w:rFonts w:eastAsia="Calibri"/>
                      <w:b/>
                      <w:szCs w:val="24"/>
                    </w:rPr>
                    <w:t>205 straipsnio pakeitimas</w:t>
                  </w:r>
                </w:sdtContent>
              </w:sdt>
            </w:p>
            <w:sdt>
              <w:sdtPr>
                <w:alias w:val="4 str. 1 d."/>
                <w:tag w:val="part_7947df4e66f645438d38b48f311a9802"/>
                <w:id w:val="-2133862896"/>
                <w:lock w:val="sdtLocked"/>
              </w:sdtPr>
              <w:sdtEndPr/>
              <w:sdtContent>
                <w:p w14:paraId="5A736CEF" w14:textId="77777777" w:rsidR="00225153" w:rsidRDefault="00D532D8">
                  <w:pPr>
                    <w:tabs>
                      <w:tab w:val="left" w:pos="1276"/>
                    </w:tabs>
                    <w:spacing w:line="360" w:lineRule="auto"/>
                    <w:ind w:firstLine="720"/>
                    <w:jc w:val="both"/>
                    <w:rPr>
                      <w:rFonts w:eastAsia="Calibri"/>
                      <w:szCs w:val="24"/>
                    </w:rPr>
                  </w:pPr>
                  <w:r>
                    <w:rPr>
                      <w:rFonts w:eastAsia="Calibri"/>
                      <w:szCs w:val="24"/>
                    </w:rPr>
                    <w:t>Pakeisti 205 straipsnio 1 dalį ir ją išdėstyti taip:</w:t>
                  </w:r>
                </w:p>
                <w:sdt>
                  <w:sdtPr>
                    <w:alias w:val="citata"/>
                    <w:tag w:val="part_51905aad51c14b7e9a57681312e72ba8"/>
                    <w:id w:val="-1006210035"/>
                    <w:lock w:val="sdtLocked"/>
                  </w:sdtPr>
                  <w:sdtEndPr/>
                  <w:sdtContent>
                    <w:sdt>
                      <w:sdtPr>
                        <w:alias w:val="1 d."/>
                        <w:tag w:val="part_2d7019182b15450aaa3625fc4a7c2afa"/>
                        <w:id w:val="1551963097"/>
                        <w:lock w:val="sdtLocked"/>
                      </w:sdtPr>
                      <w:sdtEndPr/>
                      <w:sdtContent>
                        <w:p w14:paraId="5A736CF0" w14:textId="77777777" w:rsidR="00225153" w:rsidRDefault="00D532D8">
                          <w:pPr>
                            <w:tabs>
                              <w:tab w:val="left" w:pos="1276"/>
                            </w:tabs>
                            <w:spacing w:line="360" w:lineRule="auto"/>
                            <w:ind w:firstLine="720"/>
                            <w:jc w:val="both"/>
                            <w:rPr>
                              <w:rFonts w:eastAsia="Calibri"/>
                              <w:szCs w:val="24"/>
                            </w:rPr>
                          </w:pPr>
                          <w:r>
                            <w:rPr>
                              <w:rFonts w:eastAsia="Calibri"/>
                              <w:szCs w:val="24"/>
                            </w:rPr>
                            <w:t>„</w:t>
                          </w:r>
                          <w:sdt>
                            <w:sdtPr>
                              <w:alias w:val="Numeris"/>
                              <w:tag w:val="nr_2d7019182b15450aaa3625fc4a7c2afa"/>
                              <w:id w:val="296265547"/>
                              <w:lock w:val="sdtLocked"/>
                            </w:sdtPr>
                            <w:sdtEndPr/>
                            <w:sdtContent>
                              <w:r>
                                <w:rPr>
                                  <w:rFonts w:eastAsia="Calibri"/>
                                  <w:szCs w:val="24"/>
                                </w:rPr>
                                <w:t>1</w:t>
                              </w:r>
                            </w:sdtContent>
                          </w:sdt>
                          <w:r>
                            <w:rPr>
                              <w:rFonts w:eastAsia="Calibri"/>
                              <w:szCs w:val="24"/>
                            </w:rPr>
                            <w:t>. Tas, kas juridinio asmens vardu oficialioje ataskaitoje ar paraiškoje pateikė apgaulingus duomenis apie juridinio asmens veiklą ar turtą ir ši</w:t>
                          </w:r>
                          <w:r>
                            <w:rPr>
                              <w:rFonts w:eastAsia="Calibri"/>
                              <w:szCs w:val="24"/>
                            </w:rPr>
                            <w:t>uo pareiškimu suklaidino valstybės</w:t>
                          </w:r>
                          <w:r>
                            <w:rPr>
                              <w:rFonts w:eastAsia="Calibri"/>
                              <w:b/>
                              <w:bCs/>
                              <w:szCs w:val="24"/>
                            </w:rPr>
                            <w:t xml:space="preserve"> </w:t>
                          </w:r>
                          <w:r>
                            <w:rPr>
                              <w:rFonts w:eastAsia="Calibri"/>
                              <w:bCs/>
                              <w:szCs w:val="24"/>
                            </w:rPr>
                            <w:t>ar Europos Sąjungos</w:t>
                          </w:r>
                          <w:r>
                            <w:rPr>
                              <w:rFonts w:eastAsia="Calibri"/>
                              <w:szCs w:val="24"/>
                            </w:rPr>
                            <w:t xml:space="preserve"> instituciją, tarptautinę viešąją organizaciją, kreditorių, juridinio asmens dalyvį ar kitą asmenį, kuris dėl to patyrė didelės turtinės žalos,</w:t>
                          </w:r>
                        </w:p>
                        <w:p w14:paraId="5A736CF1" w14:textId="77777777" w:rsidR="00225153" w:rsidRDefault="00D532D8">
                          <w:pPr>
                            <w:tabs>
                              <w:tab w:val="left" w:pos="1276"/>
                            </w:tabs>
                            <w:spacing w:line="360" w:lineRule="auto"/>
                            <w:ind w:firstLine="720"/>
                            <w:jc w:val="both"/>
                            <w:rPr>
                              <w:rFonts w:eastAsia="Calibri"/>
                              <w:szCs w:val="24"/>
                            </w:rPr>
                          </w:pPr>
                          <w:r>
                            <w:rPr>
                              <w:rFonts w:eastAsia="Calibri"/>
                              <w:szCs w:val="24"/>
                            </w:rPr>
                            <w:t>baudžiamas bauda arba laisvės apribojimu, arba areštu, arb</w:t>
                          </w:r>
                          <w:r>
                            <w:rPr>
                              <w:rFonts w:eastAsia="Calibri"/>
                              <w:szCs w:val="24"/>
                            </w:rPr>
                            <w:t>a laisvės atėmimu iki ketverių metų.“</w:t>
                          </w:r>
                        </w:p>
                        <w:p w14:paraId="5A736CF2" w14:textId="77777777" w:rsidR="00225153" w:rsidRDefault="00D532D8">
                          <w:pPr>
                            <w:tabs>
                              <w:tab w:val="left" w:pos="1276"/>
                            </w:tabs>
                            <w:spacing w:line="360" w:lineRule="auto"/>
                            <w:ind w:firstLine="720"/>
                            <w:jc w:val="both"/>
                            <w:rPr>
                              <w:rFonts w:eastAsia="Calibri"/>
                              <w:b/>
                              <w:szCs w:val="24"/>
                            </w:rPr>
                          </w:pPr>
                        </w:p>
                      </w:sdtContent>
                    </w:sdt>
                  </w:sdtContent>
                </w:sdt>
              </w:sdtContent>
            </w:sdt>
          </w:sdtContent>
        </w:sdt>
        <w:sdt>
          <w:sdtPr>
            <w:alias w:val="5 str."/>
            <w:tag w:val="part_01cb3d47667e4649852625aa5658326c"/>
            <w:id w:val="352159980"/>
            <w:lock w:val="sdtLocked"/>
          </w:sdtPr>
          <w:sdtEndPr/>
          <w:sdtContent>
            <w:p w14:paraId="5A736CF3" w14:textId="77777777" w:rsidR="00225153" w:rsidRDefault="00D532D8">
              <w:pPr>
                <w:tabs>
                  <w:tab w:val="left" w:pos="1276"/>
                </w:tabs>
                <w:spacing w:line="360" w:lineRule="auto"/>
                <w:ind w:firstLine="720"/>
                <w:jc w:val="both"/>
                <w:rPr>
                  <w:rFonts w:eastAsia="Calibri"/>
                  <w:b/>
                  <w:szCs w:val="24"/>
                </w:rPr>
              </w:pPr>
              <w:sdt>
                <w:sdtPr>
                  <w:alias w:val="Numeris"/>
                  <w:tag w:val="nr_01cb3d47667e4649852625aa5658326c"/>
                  <w:id w:val="1198509487"/>
                  <w:lock w:val="sdtLocked"/>
                </w:sdtPr>
                <w:sdtEndPr/>
                <w:sdtContent>
                  <w:r>
                    <w:rPr>
                      <w:rFonts w:eastAsia="Calibri"/>
                      <w:b/>
                      <w:szCs w:val="24"/>
                    </w:rPr>
                    <w:t>5</w:t>
                  </w:r>
                </w:sdtContent>
              </w:sdt>
              <w:r>
                <w:rPr>
                  <w:rFonts w:eastAsia="Calibri"/>
                  <w:b/>
                  <w:szCs w:val="24"/>
                </w:rPr>
                <w:t xml:space="preserve"> straipsnis. </w:t>
              </w:r>
              <w:sdt>
                <w:sdtPr>
                  <w:alias w:val="Pavadinimas"/>
                  <w:tag w:val="title_01cb3d47667e4649852625aa5658326c"/>
                  <w:id w:val="221802691"/>
                  <w:lock w:val="sdtLocked"/>
                </w:sdtPr>
                <w:sdtEndPr/>
                <w:sdtContent>
                  <w:r>
                    <w:rPr>
                      <w:rFonts w:eastAsia="Calibri"/>
                      <w:b/>
                      <w:szCs w:val="24"/>
                    </w:rPr>
                    <w:t>206 straipsnio pakeitimas</w:t>
                  </w:r>
                </w:sdtContent>
              </w:sdt>
            </w:p>
            <w:sdt>
              <w:sdtPr>
                <w:alias w:val="5 str. 1 d."/>
                <w:tag w:val="part_7edabc0d38544abe9f333b6cdcd3ce40"/>
                <w:id w:val="-549693041"/>
                <w:lock w:val="sdtLocked"/>
              </w:sdtPr>
              <w:sdtEndPr/>
              <w:sdtContent>
                <w:p w14:paraId="5A736CF4" w14:textId="77777777" w:rsidR="00225153" w:rsidRDefault="00D532D8">
                  <w:pPr>
                    <w:tabs>
                      <w:tab w:val="left" w:pos="1276"/>
                    </w:tabs>
                    <w:spacing w:line="360" w:lineRule="auto"/>
                    <w:ind w:firstLine="720"/>
                    <w:jc w:val="both"/>
                    <w:rPr>
                      <w:rFonts w:eastAsia="Calibri"/>
                      <w:szCs w:val="24"/>
                    </w:rPr>
                  </w:pPr>
                  <w:r>
                    <w:rPr>
                      <w:rFonts w:eastAsia="Calibri"/>
                      <w:szCs w:val="24"/>
                    </w:rPr>
                    <w:t>Pakeisti 206 straipsnį ir jį išdėstyti taip:</w:t>
                  </w:r>
                </w:p>
                <w:sdt>
                  <w:sdtPr>
                    <w:alias w:val="citata"/>
                    <w:tag w:val="part_52881a0a416c4b6bba20872532239284"/>
                    <w:id w:val="184183943"/>
                    <w:lock w:val="sdtLocked"/>
                  </w:sdtPr>
                  <w:sdtEndPr/>
                  <w:sdtContent>
                    <w:sdt>
                      <w:sdtPr>
                        <w:alias w:val="206 str."/>
                        <w:tag w:val="part_764ff350023e4e4587f5f3366e412386"/>
                        <w:id w:val="-1525855899"/>
                        <w:lock w:val="sdtLocked"/>
                      </w:sdtPr>
                      <w:sdtEndPr/>
                      <w:sdtContent>
                        <w:p w14:paraId="5A736CF5" w14:textId="77777777" w:rsidR="00225153" w:rsidRDefault="00D532D8">
                          <w:pPr>
                            <w:spacing w:line="360" w:lineRule="auto"/>
                            <w:ind w:left="2552" w:hanging="1832"/>
                            <w:jc w:val="both"/>
                            <w:rPr>
                              <w:rFonts w:eastAsia="Calibri"/>
                              <w:b/>
                              <w:szCs w:val="24"/>
                            </w:rPr>
                          </w:pPr>
                          <w:r>
                            <w:rPr>
                              <w:rFonts w:eastAsia="Calibri"/>
                              <w:szCs w:val="24"/>
                            </w:rPr>
                            <w:t>„</w:t>
                          </w:r>
                          <w:sdt>
                            <w:sdtPr>
                              <w:alias w:val="Numeris"/>
                              <w:tag w:val="nr_764ff350023e4e4587f5f3366e412386"/>
                              <w:id w:val="822002329"/>
                              <w:lock w:val="sdtLocked"/>
                            </w:sdtPr>
                            <w:sdtEndPr/>
                            <w:sdtContent>
                              <w:r>
                                <w:rPr>
                                  <w:rFonts w:eastAsia="Calibri"/>
                                  <w:b/>
                                  <w:szCs w:val="24"/>
                                </w:rPr>
                                <w:t>206</w:t>
                              </w:r>
                            </w:sdtContent>
                          </w:sdt>
                          <w:r>
                            <w:rPr>
                              <w:rFonts w:eastAsia="Calibri"/>
                              <w:b/>
                              <w:szCs w:val="24"/>
                            </w:rPr>
                            <w:t xml:space="preserve"> straipsnis. </w:t>
                          </w:r>
                          <w:sdt>
                            <w:sdtPr>
                              <w:alias w:val="Pavadinimas"/>
                              <w:tag w:val="title_764ff350023e4e4587f5f3366e412386"/>
                              <w:id w:val="-618981675"/>
                              <w:lock w:val="sdtLocked"/>
                            </w:sdtPr>
                            <w:sdtEndPr/>
                            <w:sdtContent>
                              <w:r>
                                <w:rPr>
                                  <w:rFonts w:eastAsia="Calibri"/>
                                  <w:b/>
                                  <w:szCs w:val="24"/>
                                </w:rPr>
                                <w:t xml:space="preserve">Kredito, paskolos, tikslinės paramos, subsidijos ar dotacijos panaudojimas ne pagal paskirtį ar </w:t>
                              </w:r>
                              <w:r>
                                <w:rPr>
                                  <w:rFonts w:eastAsia="Calibri"/>
                                  <w:b/>
                                  <w:szCs w:val="24"/>
                                </w:rPr>
                                <w:t>nustatytą tvarką</w:t>
                              </w:r>
                            </w:sdtContent>
                          </w:sdt>
                        </w:p>
                        <w:sdt>
                          <w:sdtPr>
                            <w:alias w:val="206 str. 1 d."/>
                            <w:tag w:val="part_9ee2fe7b7c2244bb93dd8cc8d3fbfeeb"/>
                            <w:id w:val="-1082292538"/>
                            <w:lock w:val="sdtLocked"/>
                          </w:sdtPr>
                          <w:sdtEndPr/>
                          <w:sdtContent>
                            <w:p w14:paraId="5A736CF6" w14:textId="77777777" w:rsidR="00225153" w:rsidRDefault="00D532D8">
                              <w:pPr>
                                <w:tabs>
                                  <w:tab w:val="left" w:pos="1276"/>
                                </w:tabs>
                                <w:spacing w:line="360" w:lineRule="auto"/>
                                <w:ind w:firstLine="720"/>
                                <w:jc w:val="both"/>
                                <w:rPr>
                                  <w:rFonts w:eastAsia="Calibri"/>
                                  <w:bCs/>
                                  <w:szCs w:val="24"/>
                                </w:rPr>
                              </w:pPr>
                              <w:sdt>
                                <w:sdtPr>
                                  <w:alias w:val="Numeris"/>
                                  <w:tag w:val="nr_9ee2fe7b7c2244bb93dd8cc8d3fbfeeb"/>
                                  <w:id w:val="1029771569"/>
                                  <w:lock w:val="sdtLocked"/>
                                </w:sdtPr>
                                <w:sdtEndPr/>
                                <w:sdtContent>
                                  <w:r>
                                    <w:rPr>
                                      <w:rFonts w:eastAsia="Calibri"/>
                                      <w:bCs/>
                                      <w:szCs w:val="24"/>
                                    </w:rPr>
                                    <w:t>1</w:t>
                                  </w:r>
                                </w:sdtContent>
                              </w:sdt>
                              <w:r>
                                <w:rPr>
                                  <w:rFonts w:eastAsia="Calibri"/>
                                  <w:bCs/>
                                  <w:szCs w:val="24"/>
                                </w:rPr>
                                <w:t xml:space="preserve">. Tas, kas gavęs 150 MGL dydžio ar didesnės vertės kreditą, paskolą ar tikslinę paramą, subsidiją ar dotaciją panaudojo juos ne pagal paskirtį ar nustatytą tvarką, </w:t>
                              </w:r>
                            </w:p>
                            <w:p w14:paraId="5A736CF7" w14:textId="77777777" w:rsidR="00225153" w:rsidRDefault="00D532D8">
                              <w:pPr>
                                <w:tabs>
                                  <w:tab w:val="left" w:pos="1276"/>
                                </w:tabs>
                                <w:spacing w:line="360" w:lineRule="auto"/>
                                <w:ind w:firstLine="720"/>
                                <w:jc w:val="both"/>
                                <w:rPr>
                                  <w:rFonts w:eastAsia="Calibri"/>
                                  <w:bCs/>
                                  <w:i/>
                                  <w:iCs/>
                                  <w:szCs w:val="24"/>
                                </w:rPr>
                              </w:pPr>
                              <w:r>
                                <w:rPr>
                                  <w:rFonts w:eastAsia="Calibri"/>
                                  <w:bCs/>
                                  <w:szCs w:val="24"/>
                                </w:rPr>
                                <w:t>baudžiamas viešaisiais darbais arba bauda, arba laisvės apribojimu, a</w:t>
                              </w:r>
                              <w:r>
                                <w:rPr>
                                  <w:rFonts w:eastAsia="Calibri"/>
                                  <w:bCs/>
                                  <w:szCs w:val="24"/>
                                </w:rPr>
                                <w:t>rba areštu, arba laisvės atėmimu iki vienerių metų.</w:t>
                              </w:r>
                              <w:r>
                                <w:rPr>
                                  <w:rFonts w:eastAsia="Calibri"/>
                                  <w:bCs/>
                                  <w:i/>
                                  <w:iCs/>
                                  <w:szCs w:val="24"/>
                                </w:rPr>
                                <w:t xml:space="preserve"> </w:t>
                              </w:r>
                            </w:p>
                          </w:sdtContent>
                        </w:sdt>
                        <w:sdt>
                          <w:sdtPr>
                            <w:alias w:val="206 str. 2 d."/>
                            <w:tag w:val="part_f65e741c3c2845759266b8b3ca3b1a29"/>
                            <w:id w:val="-1566562617"/>
                            <w:lock w:val="sdtLocked"/>
                          </w:sdtPr>
                          <w:sdtEndPr/>
                          <w:sdtContent>
                            <w:p w14:paraId="5A736CF8" w14:textId="77777777" w:rsidR="00225153" w:rsidRDefault="00D532D8">
                              <w:pPr>
                                <w:tabs>
                                  <w:tab w:val="left" w:pos="1276"/>
                                </w:tabs>
                                <w:spacing w:line="360" w:lineRule="auto"/>
                                <w:ind w:firstLine="720"/>
                                <w:jc w:val="both"/>
                                <w:rPr>
                                  <w:rFonts w:eastAsia="Calibri"/>
                                  <w:bCs/>
                                  <w:szCs w:val="24"/>
                                </w:rPr>
                              </w:pPr>
                              <w:sdt>
                                <w:sdtPr>
                                  <w:alias w:val="Numeris"/>
                                  <w:tag w:val="nr_f65e741c3c2845759266b8b3ca3b1a29"/>
                                  <w:id w:val="-1462877567"/>
                                  <w:lock w:val="sdtLocked"/>
                                </w:sdtPr>
                                <w:sdtEndPr/>
                                <w:sdtContent>
                                  <w:r>
                                    <w:rPr>
                                      <w:rFonts w:eastAsia="Calibri"/>
                                      <w:bCs/>
                                      <w:szCs w:val="24"/>
                                    </w:rPr>
                                    <w:t>2</w:t>
                                  </w:r>
                                </w:sdtContent>
                              </w:sdt>
                              <w:r>
                                <w:rPr>
                                  <w:rFonts w:eastAsia="Calibri"/>
                                  <w:bCs/>
                                  <w:szCs w:val="24"/>
                                </w:rPr>
                                <w:t>. Tas, kas gavęs kreditą ar paskolą panaudojo juos ne pagal paskirtį ar nustatytą tvarką ir negrąžino laiku, ir dėl to kreditoriui, laiduotojui arba kitam asmeniui padarė didelės turtinės žalos,</w:t>
                              </w:r>
                            </w:p>
                            <w:p w14:paraId="5A736CF9" w14:textId="77777777" w:rsidR="00225153" w:rsidRDefault="00D532D8">
                              <w:pPr>
                                <w:tabs>
                                  <w:tab w:val="left" w:pos="1276"/>
                                </w:tabs>
                                <w:spacing w:line="360" w:lineRule="auto"/>
                                <w:ind w:firstLine="720"/>
                                <w:jc w:val="both"/>
                                <w:rPr>
                                  <w:rFonts w:eastAsia="Calibri"/>
                                  <w:bCs/>
                                  <w:szCs w:val="24"/>
                                </w:rPr>
                              </w:pPr>
                              <w:r>
                                <w:rPr>
                                  <w:rFonts w:eastAsia="Calibri"/>
                                  <w:bCs/>
                                  <w:szCs w:val="24"/>
                                </w:rPr>
                                <w:t>bau</w:t>
                              </w:r>
                              <w:r>
                                <w:rPr>
                                  <w:rFonts w:eastAsia="Calibri"/>
                                  <w:bCs/>
                                  <w:szCs w:val="24"/>
                                </w:rPr>
                                <w:t>džiamas bauda arba laisvės apribojimu, arba areštu, arba laisvės atėmimu iki dvejų metų.</w:t>
                              </w:r>
                            </w:p>
                          </w:sdtContent>
                        </w:sdt>
                        <w:sdt>
                          <w:sdtPr>
                            <w:alias w:val="206 str. 3 d."/>
                            <w:tag w:val="part_2bd8c378651e49c5a9579be32348c5df"/>
                            <w:id w:val="-536200047"/>
                            <w:lock w:val="sdtLocked"/>
                          </w:sdtPr>
                          <w:sdtEndPr/>
                          <w:sdtContent>
                            <w:p w14:paraId="5A736CFA" w14:textId="77777777" w:rsidR="00225153" w:rsidRDefault="00D532D8">
                              <w:pPr>
                                <w:tabs>
                                  <w:tab w:val="left" w:pos="1276"/>
                                </w:tabs>
                                <w:spacing w:line="360" w:lineRule="auto"/>
                                <w:ind w:firstLine="720"/>
                                <w:jc w:val="both"/>
                                <w:rPr>
                                  <w:rFonts w:eastAsia="Calibri"/>
                                  <w:bCs/>
                                  <w:szCs w:val="24"/>
                                </w:rPr>
                              </w:pPr>
                              <w:sdt>
                                <w:sdtPr>
                                  <w:alias w:val="Numeris"/>
                                  <w:tag w:val="nr_2bd8c378651e49c5a9579be32348c5df"/>
                                  <w:id w:val="-402833379"/>
                                  <w:lock w:val="sdtLocked"/>
                                </w:sdtPr>
                                <w:sdtEndPr/>
                                <w:sdtContent>
                                  <w:r>
                                    <w:rPr>
                                      <w:rFonts w:eastAsia="Calibri"/>
                                      <w:bCs/>
                                      <w:szCs w:val="24"/>
                                    </w:rPr>
                                    <w:t>3</w:t>
                                  </w:r>
                                </w:sdtContent>
                              </w:sdt>
                              <w:r>
                                <w:rPr>
                                  <w:rFonts w:eastAsia="Calibri"/>
                                  <w:bCs/>
                                  <w:szCs w:val="24"/>
                                </w:rPr>
                                <w:t>. Tas, kas gavęs tikslinę paramą, subsidiją ar dotaciją panaudojo jas ne pagal paskirtį ar nustatytą tvarką ir dėl to valstybės ar Europos Sąjungos institucija, t</w:t>
                              </w:r>
                              <w:r>
                                <w:rPr>
                                  <w:rFonts w:eastAsia="Calibri"/>
                                  <w:bCs/>
                                  <w:szCs w:val="24"/>
                                </w:rPr>
                                <w:t>arptautinė viešoji organizacija arba kitas juridinis ar fizinis asmuo patyrė didelės turtinės žalos,</w:t>
                              </w:r>
                            </w:p>
                            <w:p w14:paraId="5A736CFB" w14:textId="77777777" w:rsidR="00225153" w:rsidRDefault="00D532D8">
                              <w:pPr>
                                <w:tabs>
                                  <w:tab w:val="left" w:pos="1276"/>
                                </w:tabs>
                                <w:spacing w:line="360" w:lineRule="auto"/>
                                <w:ind w:firstLine="720"/>
                                <w:jc w:val="both"/>
                                <w:rPr>
                                  <w:rFonts w:eastAsia="Calibri"/>
                                  <w:bCs/>
                                  <w:szCs w:val="24"/>
                                </w:rPr>
                              </w:pPr>
                              <w:r>
                                <w:rPr>
                                  <w:rFonts w:eastAsia="Calibri"/>
                                  <w:bCs/>
                                  <w:szCs w:val="24"/>
                                </w:rPr>
                                <w:t>baudžiamas bauda arba laisvės apribojimu, arba areštu, arba laisvės atėmimu iki ketverių metų.</w:t>
                              </w:r>
                            </w:p>
                          </w:sdtContent>
                        </w:sdt>
                        <w:sdt>
                          <w:sdtPr>
                            <w:alias w:val="206 str. 4 d."/>
                            <w:tag w:val="part_70a1581dbea44cd99b0daca8c4a869bb"/>
                            <w:id w:val="-1182653011"/>
                            <w:lock w:val="sdtLocked"/>
                          </w:sdtPr>
                          <w:sdtEndPr/>
                          <w:sdtContent>
                            <w:p w14:paraId="5A736CFC" w14:textId="77777777" w:rsidR="00225153" w:rsidRDefault="00D532D8">
                              <w:pPr>
                                <w:tabs>
                                  <w:tab w:val="left" w:pos="1276"/>
                                </w:tabs>
                                <w:spacing w:line="360" w:lineRule="auto"/>
                                <w:ind w:firstLine="720"/>
                                <w:jc w:val="both"/>
                                <w:rPr>
                                  <w:rFonts w:eastAsia="Calibri"/>
                                  <w:szCs w:val="24"/>
                                </w:rPr>
                              </w:pPr>
                              <w:sdt>
                                <w:sdtPr>
                                  <w:alias w:val="Numeris"/>
                                  <w:tag w:val="nr_70a1581dbea44cd99b0daca8c4a869bb"/>
                                  <w:id w:val="-375237293"/>
                                  <w:lock w:val="sdtLocked"/>
                                </w:sdtPr>
                                <w:sdtEndPr/>
                                <w:sdtContent>
                                  <w:r>
                                    <w:rPr>
                                      <w:rFonts w:eastAsia="Calibri"/>
                                      <w:bCs/>
                                      <w:szCs w:val="24"/>
                                    </w:rPr>
                                    <w:t>4</w:t>
                                  </w:r>
                                </w:sdtContent>
                              </w:sdt>
                              <w:r>
                                <w:rPr>
                                  <w:rFonts w:eastAsia="Calibri"/>
                                  <w:bCs/>
                                  <w:szCs w:val="24"/>
                                </w:rPr>
                                <w:t>. Už šiame straipsnyje numatytas veikas atsako ir jurid</w:t>
                              </w:r>
                              <w:r>
                                <w:rPr>
                                  <w:rFonts w:eastAsia="Calibri"/>
                                  <w:bCs/>
                                  <w:szCs w:val="24"/>
                                </w:rPr>
                                <w:t>inis</w:t>
                              </w:r>
                              <w:r>
                                <w:rPr>
                                  <w:rFonts w:eastAsia="Calibri"/>
                                  <w:szCs w:val="24"/>
                                </w:rPr>
                                <w:t xml:space="preserve"> asmuo.“</w:t>
                              </w:r>
                            </w:p>
                            <w:p w14:paraId="5A736CFD" w14:textId="77777777" w:rsidR="00225153" w:rsidRDefault="00D532D8">
                              <w:pPr>
                                <w:tabs>
                                  <w:tab w:val="left" w:pos="1276"/>
                                </w:tabs>
                                <w:spacing w:line="360" w:lineRule="auto"/>
                                <w:ind w:firstLine="720"/>
                                <w:jc w:val="both"/>
                                <w:rPr>
                                  <w:rFonts w:eastAsia="Calibri"/>
                                  <w:szCs w:val="24"/>
                                </w:rPr>
                              </w:pPr>
                            </w:p>
                          </w:sdtContent>
                        </w:sdt>
                      </w:sdtContent>
                    </w:sdt>
                  </w:sdtContent>
                </w:sdt>
              </w:sdtContent>
            </w:sdt>
          </w:sdtContent>
        </w:sdt>
        <w:sdt>
          <w:sdtPr>
            <w:alias w:val="6 str."/>
            <w:tag w:val="part_286316d38008441ba4e336404e9ab10f"/>
            <w:id w:val="334808243"/>
            <w:lock w:val="sdtLocked"/>
          </w:sdtPr>
          <w:sdtEndPr/>
          <w:sdtContent>
            <w:p w14:paraId="5A736CFE" w14:textId="77777777" w:rsidR="00225153" w:rsidRDefault="00D532D8">
              <w:pPr>
                <w:tabs>
                  <w:tab w:val="left" w:pos="1276"/>
                </w:tabs>
                <w:spacing w:line="360" w:lineRule="auto"/>
                <w:ind w:firstLine="720"/>
                <w:jc w:val="both"/>
                <w:rPr>
                  <w:rFonts w:eastAsia="Calibri"/>
                  <w:b/>
                  <w:szCs w:val="24"/>
                </w:rPr>
              </w:pPr>
              <w:sdt>
                <w:sdtPr>
                  <w:alias w:val="Numeris"/>
                  <w:tag w:val="nr_286316d38008441ba4e336404e9ab10f"/>
                  <w:id w:val="732424936"/>
                  <w:lock w:val="sdtLocked"/>
                </w:sdtPr>
                <w:sdtEndPr/>
                <w:sdtContent>
                  <w:r>
                    <w:rPr>
                      <w:rFonts w:eastAsia="Calibri"/>
                      <w:b/>
                      <w:szCs w:val="24"/>
                    </w:rPr>
                    <w:t>6</w:t>
                  </w:r>
                </w:sdtContent>
              </w:sdt>
              <w:r>
                <w:rPr>
                  <w:rFonts w:eastAsia="Calibri"/>
                  <w:b/>
                  <w:szCs w:val="24"/>
                </w:rPr>
                <w:t xml:space="preserve"> straipsnis. </w:t>
              </w:r>
              <w:sdt>
                <w:sdtPr>
                  <w:alias w:val="Pavadinimas"/>
                  <w:tag w:val="title_286316d38008441ba4e336404e9ab10f"/>
                  <w:id w:val="670381608"/>
                  <w:lock w:val="sdtLocked"/>
                </w:sdtPr>
                <w:sdtEndPr/>
                <w:sdtContent>
                  <w:r>
                    <w:rPr>
                      <w:rFonts w:eastAsia="Calibri"/>
                      <w:b/>
                      <w:szCs w:val="24"/>
                    </w:rPr>
                    <w:t>207 straipsnio pakeitimas</w:t>
                  </w:r>
                </w:sdtContent>
              </w:sdt>
            </w:p>
            <w:sdt>
              <w:sdtPr>
                <w:alias w:val="6 str. 1 d."/>
                <w:tag w:val="part_a2d7adde93984a62a223bc5108fb920f"/>
                <w:id w:val="-596551615"/>
                <w:lock w:val="sdtLocked"/>
              </w:sdtPr>
              <w:sdtEndPr/>
              <w:sdtContent>
                <w:p w14:paraId="5A736CFF" w14:textId="77777777" w:rsidR="00225153" w:rsidRDefault="00D532D8">
                  <w:pPr>
                    <w:tabs>
                      <w:tab w:val="left" w:pos="1276"/>
                    </w:tabs>
                    <w:spacing w:line="360" w:lineRule="auto"/>
                    <w:ind w:firstLine="720"/>
                    <w:jc w:val="both"/>
                    <w:rPr>
                      <w:rFonts w:eastAsia="Calibri"/>
                      <w:szCs w:val="24"/>
                    </w:rPr>
                  </w:pPr>
                  <w:r>
                    <w:rPr>
                      <w:rFonts w:eastAsia="Calibri"/>
                      <w:szCs w:val="24"/>
                    </w:rPr>
                    <w:t>Pakeisti 207 straipsnį ir jį išdėstyti taip:</w:t>
                  </w:r>
                </w:p>
                <w:sdt>
                  <w:sdtPr>
                    <w:alias w:val="citata"/>
                    <w:tag w:val="part_313ca76275b9436d867758344efb4263"/>
                    <w:id w:val="-1318105752"/>
                    <w:lock w:val="sdtLocked"/>
                  </w:sdtPr>
                  <w:sdtEndPr/>
                  <w:sdtContent>
                    <w:sdt>
                      <w:sdtPr>
                        <w:alias w:val="207 str."/>
                        <w:tag w:val="part_39d0a21236d1423d8f2f3292593cac1c"/>
                        <w:id w:val="920682168"/>
                        <w:lock w:val="sdtLocked"/>
                      </w:sdtPr>
                      <w:sdtEndPr/>
                      <w:sdtContent>
                        <w:p w14:paraId="5A736D00" w14:textId="77777777" w:rsidR="00225153" w:rsidRDefault="00D532D8">
                          <w:pPr>
                            <w:tabs>
                              <w:tab w:val="left" w:pos="1276"/>
                            </w:tabs>
                            <w:spacing w:line="360" w:lineRule="auto"/>
                            <w:ind w:firstLine="720"/>
                            <w:jc w:val="both"/>
                            <w:rPr>
                              <w:rFonts w:eastAsia="Calibri"/>
                              <w:szCs w:val="24"/>
                            </w:rPr>
                          </w:pPr>
                          <w:r>
                            <w:rPr>
                              <w:rFonts w:eastAsia="Calibri"/>
                              <w:szCs w:val="24"/>
                            </w:rPr>
                            <w:t>„</w:t>
                          </w:r>
                          <w:sdt>
                            <w:sdtPr>
                              <w:alias w:val="Numeris"/>
                              <w:tag w:val="nr_39d0a21236d1423d8f2f3292593cac1c"/>
                              <w:id w:val="-505978063"/>
                              <w:lock w:val="sdtLocked"/>
                            </w:sdtPr>
                            <w:sdtEndPr/>
                            <w:sdtContent>
                              <w:r>
                                <w:rPr>
                                  <w:rFonts w:eastAsia="Calibri"/>
                                  <w:b/>
                                  <w:szCs w:val="24"/>
                                </w:rPr>
                                <w:t>207</w:t>
                              </w:r>
                            </w:sdtContent>
                          </w:sdt>
                          <w:r>
                            <w:rPr>
                              <w:rFonts w:eastAsia="Calibri"/>
                              <w:b/>
                              <w:szCs w:val="24"/>
                            </w:rPr>
                            <w:t xml:space="preserve"> straipsnis. </w:t>
                          </w:r>
                          <w:sdt>
                            <w:sdtPr>
                              <w:alias w:val="Pavadinimas"/>
                              <w:tag w:val="title_39d0a21236d1423d8f2f3292593cac1c"/>
                              <w:id w:val="-1642273195"/>
                              <w:lock w:val="sdtLocked"/>
                            </w:sdtPr>
                            <w:sdtEndPr/>
                            <w:sdtContent>
                              <w:r>
                                <w:rPr>
                                  <w:rFonts w:eastAsia="Calibri"/>
                                  <w:b/>
                                  <w:szCs w:val="24"/>
                                </w:rPr>
                                <w:t>Kreditinis sukčiavimas</w:t>
                              </w:r>
                            </w:sdtContent>
                          </w:sdt>
                        </w:p>
                        <w:sdt>
                          <w:sdtPr>
                            <w:alias w:val="207 str. 1 d."/>
                            <w:tag w:val="part_bc86754ce3344b64935cd6b337b24a59"/>
                            <w:id w:val="-1469499809"/>
                            <w:lock w:val="sdtLocked"/>
                          </w:sdtPr>
                          <w:sdtEndPr/>
                          <w:sdtContent>
                            <w:p w14:paraId="5A736D01" w14:textId="77777777" w:rsidR="00225153" w:rsidRDefault="00D532D8">
                              <w:pPr>
                                <w:tabs>
                                  <w:tab w:val="left" w:pos="1276"/>
                                </w:tabs>
                                <w:spacing w:line="360" w:lineRule="auto"/>
                                <w:ind w:firstLine="720"/>
                                <w:jc w:val="both"/>
                                <w:rPr>
                                  <w:rFonts w:eastAsia="Calibri"/>
                                  <w:szCs w:val="24"/>
                                </w:rPr>
                              </w:pPr>
                              <w:sdt>
                                <w:sdtPr>
                                  <w:alias w:val="Numeris"/>
                                  <w:tag w:val="nr_bc86754ce3344b64935cd6b337b24a59"/>
                                  <w:id w:val="-975600538"/>
                                  <w:lock w:val="sdtLocked"/>
                                </w:sdtPr>
                                <w:sdtEndPr/>
                                <w:sdtContent>
                                  <w:r>
                                    <w:rPr>
                                      <w:rFonts w:eastAsia="Calibri"/>
                                      <w:szCs w:val="24"/>
                                    </w:rPr>
                                    <w:t>1</w:t>
                                  </w:r>
                                </w:sdtContent>
                              </w:sdt>
                              <w:r>
                                <w:rPr>
                                  <w:rFonts w:eastAsia="Calibri"/>
                                  <w:szCs w:val="24"/>
                                </w:rPr>
                                <w:t xml:space="preserve">. Tas, kas apgaule gavo kreditą, paskolą, </w:t>
                              </w:r>
                              <w:r>
                                <w:rPr>
                                  <w:rFonts w:eastAsia="Calibri"/>
                                  <w:bCs/>
                                  <w:szCs w:val="24"/>
                                </w:rPr>
                                <w:t>tikslinę paramą,</w:t>
                              </w:r>
                              <w:r>
                                <w:rPr>
                                  <w:rFonts w:eastAsia="Calibri"/>
                                  <w:szCs w:val="24"/>
                                </w:rPr>
                                <w:t xml:space="preserve"> subsidiją, </w:t>
                              </w:r>
                              <w:r>
                                <w:rPr>
                                  <w:rFonts w:eastAsia="Calibri"/>
                                  <w:bCs/>
                                  <w:szCs w:val="24"/>
                                </w:rPr>
                                <w:t xml:space="preserve">dotaciją, </w:t>
                              </w:r>
                              <w:r>
                                <w:rPr>
                                  <w:rFonts w:eastAsia="Calibri"/>
                                  <w:szCs w:val="24"/>
                                </w:rPr>
                                <w:t>laidavimo ar ban</w:t>
                              </w:r>
                              <w:r>
                                <w:rPr>
                                  <w:rFonts w:eastAsia="Calibri"/>
                                  <w:szCs w:val="24"/>
                                </w:rPr>
                                <w:t>ko garantijos raštus arba kitus kreditinius įsipareigojimus,</w:t>
                              </w:r>
                            </w:p>
                            <w:p w14:paraId="5A736D02" w14:textId="77777777" w:rsidR="00225153" w:rsidRDefault="00D532D8">
                              <w:pPr>
                                <w:tabs>
                                  <w:tab w:val="left" w:pos="1276"/>
                                </w:tabs>
                                <w:spacing w:line="360" w:lineRule="auto"/>
                                <w:ind w:firstLine="720"/>
                                <w:jc w:val="both"/>
                                <w:rPr>
                                  <w:rFonts w:eastAsia="Calibri"/>
                                  <w:szCs w:val="24"/>
                                </w:rPr>
                              </w:pPr>
                              <w:r>
                                <w:rPr>
                                  <w:rFonts w:eastAsia="Calibri"/>
                                  <w:szCs w:val="24"/>
                                </w:rPr>
                                <w:lastRenderedPageBreak/>
                                <w:t xml:space="preserve">baudžiamas bauda </w:t>
                              </w:r>
                              <w:r>
                                <w:rPr>
                                  <w:rFonts w:eastAsia="Calibri"/>
                                  <w:bCs/>
                                  <w:szCs w:val="24"/>
                                </w:rPr>
                                <w:t xml:space="preserve">arba laisvės apribojimu, </w:t>
                              </w:r>
                              <w:r>
                                <w:rPr>
                                  <w:rFonts w:eastAsia="Calibri"/>
                                  <w:szCs w:val="24"/>
                                </w:rPr>
                                <w:t>arba areštu, arba laisvės atėmimu iki trejų metų.</w:t>
                              </w:r>
                            </w:p>
                          </w:sdtContent>
                        </w:sdt>
                        <w:sdt>
                          <w:sdtPr>
                            <w:alias w:val="207 str. 2 d."/>
                            <w:tag w:val="part_a912c34e5f77465dbcb4de4d9755b080"/>
                            <w:id w:val="-1033875139"/>
                            <w:lock w:val="sdtLocked"/>
                          </w:sdtPr>
                          <w:sdtEndPr/>
                          <w:sdtContent>
                            <w:p w14:paraId="5A736D03" w14:textId="77777777" w:rsidR="00225153" w:rsidRDefault="00D532D8">
                              <w:pPr>
                                <w:tabs>
                                  <w:tab w:val="left" w:pos="1276"/>
                                </w:tabs>
                                <w:spacing w:line="360" w:lineRule="auto"/>
                                <w:ind w:firstLine="720"/>
                                <w:jc w:val="both"/>
                                <w:rPr>
                                  <w:rFonts w:eastAsia="Calibri"/>
                                  <w:bCs/>
                                  <w:szCs w:val="24"/>
                                </w:rPr>
                              </w:pPr>
                              <w:sdt>
                                <w:sdtPr>
                                  <w:alias w:val="Numeris"/>
                                  <w:tag w:val="nr_a912c34e5f77465dbcb4de4d9755b080"/>
                                  <w:id w:val="456688997"/>
                                  <w:lock w:val="sdtLocked"/>
                                </w:sdtPr>
                                <w:sdtEndPr/>
                                <w:sdtContent>
                                  <w:r>
                                    <w:rPr>
                                      <w:rFonts w:eastAsia="Calibri"/>
                                      <w:szCs w:val="24"/>
                                    </w:rPr>
                                    <w:t>2</w:t>
                                  </w:r>
                                </w:sdtContent>
                              </w:sdt>
                              <w:r>
                                <w:rPr>
                                  <w:rFonts w:eastAsia="Calibri"/>
                                  <w:szCs w:val="24"/>
                                </w:rPr>
                                <w:t xml:space="preserve">. Tas, kas apgaule gavo </w:t>
                              </w:r>
                              <w:r>
                                <w:rPr>
                                  <w:rFonts w:eastAsia="Calibri"/>
                                  <w:bCs/>
                                  <w:szCs w:val="24"/>
                                </w:rPr>
                                <w:t>tikslinę paramą,</w:t>
                              </w:r>
                              <w:r>
                                <w:rPr>
                                  <w:rFonts w:eastAsia="Calibri"/>
                                  <w:szCs w:val="24"/>
                                </w:rPr>
                                <w:t xml:space="preserve"> subsidiją</w:t>
                              </w:r>
                              <w:r>
                                <w:rPr>
                                  <w:rFonts w:eastAsia="Calibri"/>
                                  <w:bCs/>
                                  <w:szCs w:val="24"/>
                                </w:rPr>
                                <w:t xml:space="preserve"> ar dotaciją</w:t>
                              </w:r>
                              <w:r>
                                <w:rPr>
                                  <w:rFonts w:eastAsia="Calibri"/>
                                  <w:szCs w:val="24"/>
                                </w:rPr>
                                <w:t xml:space="preserve"> </w:t>
                              </w:r>
                              <w:r>
                                <w:rPr>
                                  <w:rFonts w:eastAsia="Calibri"/>
                                  <w:bCs/>
                                  <w:szCs w:val="24"/>
                                </w:rPr>
                                <w:t>ir dėl to valstybės ar Europos Sąju</w:t>
                              </w:r>
                              <w:r>
                                <w:rPr>
                                  <w:rFonts w:eastAsia="Calibri"/>
                                  <w:bCs/>
                                  <w:szCs w:val="24"/>
                                </w:rPr>
                                <w:t>ngos institucija, tarptautinė viešoji organizacija arba kitas juridinis ar fizinis asmuo patyrė didelės turtinės žalos,</w:t>
                              </w:r>
                            </w:p>
                            <w:p w14:paraId="5A736D04" w14:textId="77777777" w:rsidR="00225153" w:rsidRDefault="00D532D8">
                              <w:pPr>
                                <w:tabs>
                                  <w:tab w:val="left" w:pos="1276"/>
                                </w:tabs>
                                <w:spacing w:line="360" w:lineRule="auto"/>
                                <w:ind w:firstLine="720"/>
                                <w:jc w:val="both"/>
                                <w:rPr>
                                  <w:rFonts w:eastAsia="Calibri"/>
                                  <w:bCs/>
                                  <w:szCs w:val="24"/>
                                </w:rPr>
                              </w:pPr>
                              <w:r>
                                <w:rPr>
                                  <w:rFonts w:eastAsia="Calibri"/>
                                  <w:bCs/>
                                  <w:szCs w:val="24"/>
                                </w:rPr>
                                <w:t>baudžiamas bauda arba laisvės apribojimu, arba areštu, arba laisvės atėmimu iki ketverių metų.</w:t>
                              </w:r>
                            </w:p>
                          </w:sdtContent>
                        </w:sdt>
                        <w:sdt>
                          <w:sdtPr>
                            <w:alias w:val="207 str. 3 d."/>
                            <w:tag w:val="part_e31dc0e86e6b4f05b9bf0be595ec71a0"/>
                            <w:id w:val="-1216343670"/>
                            <w:lock w:val="sdtLocked"/>
                          </w:sdtPr>
                          <w:sdtEndPr/>
                          <w:sdtContent>
                            <w:p w14:paraId="5A736D05" w14:textId="77777777" w:rsidR="00225153" w:rsidRDefault="00D532D8">
                              <w:pPr>
                                <w:tabs>
                                  <w:tab w:val="left" w:pos="1276"/>
                                </w:tabs>
                                <w:spacing w:line="360" w:lineRule="auto"/>
                                <w:ind w:firstLine="720"/>
                                <w:jc w:val="both"/>
                                <w:rPr>
                                  <w:rFonts w:eastAsia="Calibri"/>
                                  <w:szCs w:val="24"/>
                                </w:rPr>
                              </w:pPr>
                              <w:sdt>
                                <w:sdtPr>
                                  <w:alias w:val="Numeris"/>
                                  <w:tag w:val="nr_e31dc0e86e6b4f05b9bf0be595ec71a0"/>
                                  <w:id w:val="-317422723"/>
                                  <w:lock w:val="sdtLocked"/>
                                </w:sdtPr>
                                <w:sdtEndPr/>
                                <w:sdtContent>
                                  <w:r>
                                    <w:rPr>
                                      <w:rFonts w:eastAsia="Calibri"/>
                                      <w:szCs w:val="24"/>
                                    </w:rPr>
                                    <w:t>3</w:t>
                                  </w:r>
                                </w:sdtContent>
                              </w:sdt>
                              <w:r>
                                <w:rPr>
                                  <w:rFonts w:eastAsia="Calibri"/>
                                  <w:szCs w:val="24"/>
                                </w:rPr>
                                <w:t xml:space="preserve">. Už šiame straipsnyje numatytas </w:t>
                              </w:r>
                              <w:r>
                                <w:rPr>
                                  <w:rFonts w:eastAsia="Calibri"/>
                                  <w:szCs w:val="24"/>
                                </w:rPr>
                                <w:t>veikas atsako ir juridinis asmuo.“</w:t>
                              </w:r>
                            </w:p>
                            <w:p w14:paraId="5A736D06" w14:textId="77777777" w:rsidR="00225153" w:rsidRDefault="00D532D8">
                              <w:pPr>
                                <w:tabs>
                                  <w:tab w:val="left" w:pos="1276"/>
                                </w:tabs>
                                <w:spacing w:line="360" w:lineRule="auto"/>
                                <w:ind w:firstLine="720"/>
                                <w:jc w:val="both"/>
                                <w:rPr>
                                  <w:rFonts w:eastAsia="Calibri"/>
                                  <w:b/>
                                  <w:szCs w:val="24"/>
                                </w:rPr>
                              </w:pPr>
                            </w:p>
                          </w:sdtContent>
                        </w:sdt>
                      </w:sdtContent>
                    </w:sdt>
                  </w:sdtContent>
                </w:sdt>
              </w:sdtContent>
            </w:sdt>
          </w:sdtContent>
        </w:sdt>
        <w:sdt>
          <w:sdtPr>
            <w:alias w:val="7 str."/>
            <w:tag w:val="part_5451df4327cf4fed965d48af78f89f6d"/>
            <w:id w:val="1443655371"/>
            <w:lock w:val="sdtLocked"/>
          </w:sdtPr>
          <w:sdtEndPr/>
          <w:sdtContent>
            <w:p w14:paraId="5A736D07" w14:textId="77777777" w:rsidR="00225153" w:rsidRDefault="00D532D8">
              <w:pPr>
                <w:tabs>
                  <w:tab w:val="left" w:pos="1276"/>
                </w:tabs>
                <w:spacing w:line="360" w:lineRule="auto"/>
                <w:ind w:firstLine="720"/>
                <w:rPr>
                  <w:b/>
                </w:rPr>
              </w:pPr>
              <w:sdt>
                <w:sdtPr>
                  <w:alias w:val="Numeris"/>
                  <w:tag w:val="nr_5451df4327cf4fed965d48af78f89f6d"/>
                  <w:id w:val="2129276259"/>
                  <w:lock w:val="sdtLocked"/>
                </w:sdtPr>
                <w:sdtEndPr/>
                <w:sdtContent>
                  <w:r>
                    <w:rPr>
                      <w:b/>
                    </w:rPr>
                    <w:t>7</w:t>
                  </w:r>
                </w:sdtContent>
              </w:sdt>
              <w:r>
                <w:rPr>
                  <w:b/>
                </w:rPr>
                <w:t xml:space="preserve"> straipsnis. </w:t>
              </w:r>
              <w:sdt>
                <w:sdtPr>
                  <w:alias w:val="Pavadinimas"/>
                  <w:tag w:val="title_5451df4327cf4fed965d48af78f89f6d"/>
                  <w:id w:val="-2093236192"/>
                  <w:lock w:val="sdtLocked"/>
                </w:sdtPr>
                <w:sdtEndPr/>
                <w:sdtContent>
                  <w:r>
                    <w:rPr>
                      <w:b/>
                    </w:rPr>
                    <w:t>Kodekso priedo pakeitimas</w:t>
                  </w:r>
                </w:sdtContent>
              </w:sdt>
            </w:p>
            <w:sdt>
              <w:sdtPr>
                <w:alias w:val="7 str. 1 d."/>
                <w:tag w:val="part_3e89c1b9ca154f818eb54c4112f7296d"/>
                <w:id w:val="155816401"/>
                <w:lock w:val="sdtLocked"/>
              </w:sdtPr>
              <w:sdtEndPr/>
              <w:sdtContent>
                <w:p w14:paraId="5A736D08" w14:textId="77777777" w:rsidR="00225153" w:rsidRDefault="00D532D8">
                  <w:pPr>
                    <w:tabs>
                      <w:tab w:val="left" w:pos="1276"/>
                    </w:tabs>
                    <w:spacing w:line="360" w:lineRule="auto"/>
                    <w:ind w:firstLine="720"/>
                  </w:pPr>
                  <w:r>
                    <w:t>Papildyti Kodekso priedą 35 punktu:</w:t>
                  </w:r>
                </w:p>
                <w:sdt>
                  <w:sdtPr>
                    <w:alias w:val="citata"/>
                    <w:tag w:val="part_e79760d3d4fe4089a295df163957160e"/>
                    <w:id w:val="-495423395"/>
                    <w:lock w:val="sdtLocked"/>
                  </w:sdtPr>
                  <w:sdtEndPr/>
                  <w:sdtContent>
                    <w:sdt>
                      <w:sdtPr>
                        <w:alias w:val="35 p."/>
                        <w:tag w:val="part_4fa66262970d4b608e18f53d3f8e0494"/>
                        <w:id w:val="-1520311198"/>
                        <w:lock w:val="sdtLocked"/>
                      </w:sdtPr>
                      <w:sdtEndPr/>
                      <w:sdtContent>
                        <w:bookmarkStart w:id="0" w:name="_GoBack" w:displacedByCustomXml="prev"/>
                        <w:p w14:paraId="5A736D09" w14:textId="77777777" w:rsidR="00225153" w:rsidRDefault="00D532D8">
                          <w:pPr>
                            <w:tabs>
                              <w:tab w:val="left" w:pos="1276"/>
                            </w:tabs>
                            <w:spacing w:line="360" w:lineRule="auto"/>
                            <w:ind w:firstLine="720"/>
                            <w:jc w:val="both"/>
                          </w:pPr>
                          <w:r>
                            <w:t>„</w:t>
                          </w:r>
                          <w:sdt>
                            <w:sdtPr>
                              <w:alias w:val="Numeris"/>
                              <w:tag w:val="nr_4fa66262970d4b608e18f53d3f8e0494"/>
                              <w:id w:val="-498663516"/>
                              <w:lock w:val="sdtLocked"/>
                            </w:sdtPr>
                            <w:sdtEndPr/>
                            <w:sdtContent>
                              <w:r>
                                <w:t>35</w:t>
                              </w:r>
                            </w:sdtContent>
                          </w:sdt>
                          <w:r>
                            <w:t>. 2017 m. liepos 5 d. Europos Parlamento ir Tarybos direktyva (ES) 2017/1371 dėl kovos su Sąjungos finansiniams interesams ke</w:t>
                          </w:r>
                          <w:r>
                            <w:t>nkiančiu sukčiavimu baudžiamosios teisės priemonėmis (OL 2017 L</w:t>
                          </w:r>
                          <w:r>
                            <w:rPr>
                              <w:i/>
                              <w:iCs/>
                            </w:rPr>
                            <w:t xml:space="preserve"> </w:t>
                          </w:r>
                          <w:r>
                            <w:t>198, p. 29).“</w:t>
                          </w:r>
                        </w:p>
                        <w:p w14:paraId="5A736D0A" w14:textId="77777777" w:rsidR="00225153" w:rsidRDefault="00D532D8">
                          <w:pPr>
                            <w:spacing w:line="360" w:lineRule="auto"/>
                            <w:ind w:firstLine="720"/>
                            <w:jc w:val="both"/>
                            <w:rPr>
                              <w:i/>
                              <w:szCs w:val="24"/>
                            </w:rPr>
                          </w:pPr>
                        </w:p>
                        <w:bookmarkEnd w:id="0" w:displacedByCustomXml="next"/>
                      </w:sdtContent>
                    </w:sdt>
                  </w:sdtContent>
                </w:sdt>
              </w:sdtContent>
            </w:sdt>
          </w:sdtContent>
        </w:sdt>
        <w:sdt>
          <w:sdtPr>
            <w:alias w:val="signatura"/>
            <w:tag w:val="part_cc00b29b439a4546b1dbfd8c0809c157"/>
            <w:id w:val="-1230766809"/>
            <w:lock w:val="sdtLocked"/>
          </w:sdtPr>
          <w:sdtEndPr/>
          <w:sdtContent>
            <w:p w14:paraId="5A736D0B" w14:textId="77777777" w:rsidR="00225153" w:rsidRDefault="00D532D8">
              <w:pPr>
                <w:spacing w:line="360" w:lineRule="auto"/>
                <w:ind w:firstLine="720"/>
                <w:jc w:val="both"/>
                <w:rPr>
                  <w:i/>
                  <w:szCs w:val="24"/>
                </w:rPr>
              </w:pPr>
              <w:r>
                <w:rPr>
                  <w:i/>
                  <w:szCs w:val="24"/>
                </w:rPr>
                <w:t>Skelbiu šį Lietuvos Respublikos Seimo priimtą įstatymą.</w:t>
              </w:r>
            </w:p>
            <w:p w14:paraId="5A736D0C" w14:textId="77777777" w:rsidR="00225153" w:rsidRDefault="00225153">
              <w:pPr>
                <w:spacing w:line="360" w:lineRule="auto"/>
                <w:rPr>
                  <w:i/>
                  <w:szCs w:val="24"/>
                </w:rPr>
              </w:pPr>
            </w:p>
            <w:p w14:paraId="5A736D0D" w14:textId="77777777" w:rsidR="00225153" w:rsidRDefault="00225153">
              <w:pPr>
                <w:spacing w:line="360" w:lineRule="auto"/>
                <w:rPr>
                  <w:i/>
                  <w:szCs w:val="24"/>
                </w:rPr>
              </w:pPr>
            </w:p>
            <w:p w14:paraId="5A736D0E" w14:textId="77777777" w:rsidR="00225153" w:rsidRDefault="00225153">
              <w:pPr>
                <w:spacing w:line="360" w:lineRule="auto"/>
              </w:pPr>
            </w:p>
            <w:p w14:paraId="5A736D0F" w14:textId="77777777" w:rsidR="00225153" w:rsidRDefault="00D532D8">
              <w:pPr>
                <w:tabs>
                  <w:tab w:val="right" w:pos="9356"/>
                </w:tabs>
              </w:pPr>
              <w:r>
                <w:t>Respublikos Prezidentas</w:t>
              </w:r>
              <w:r>
                <w:rPr>
                  <w:caps/>
                </w:rPr>
                <w:tab/>
              </w:r>
              <w:proofErr w:type="spellStart"/>
              <w:r>
                <w:t>Gitanas</w:t>
              </w:r>
              <w:proofErr w:type="spellEnd"/>
              <w:r>
                <w:t xml:space="preserve"> Nausėda</w:t>
              </w:r>
            </w:p>
          </w:sdtContent>
        </w:sdt>
      </w:sdtContent>
    </w:sdt>
    <w:sectPr w:rsidR="0022515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736D14" w14:textId="77777777" w:rsidR="00225153" w:rsidRDefault="00D532D8">
      <w:pPr>
        <w:rPr>
          <w:rFonts w:ascii="TimesLT" w:hAnsi="TimesLT"/>
          <w:lang w:val="en-US"/>
        </w:rPr>
      </w:pPr>
      <w:r>
        <w:rPr>
          <w:rFonts w:ascii="TimesLT" w:hAnsi="TimesLT"/>
          <w:lang w:val="en-US"/>
        </w:rPr>
        <w:separator/>
      </w:r>
    </w:p>
  </w:endnote>
  <w:endnote w:type="continuationSeparator" w:id="0">
    <w:p w14:paraId="5A736D15" w14:textId="77777777" w:rsidR="00225153" w:rsidRDefault="00D532D8">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736D1A" w14:textId="77777777" w:rsidR="00225153" w:rsidRDefault="00D532D8">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A736D1B" w14:textId="77777777" w:rsidR="00225153" w:rsidRDefault="00225153">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736D1C" w14:textId="77777777" w:rsidR="00225153" w:rsidRDefault="00225153">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736D1E" w14:textId="77777777" w:rsidR="00225153" w:rsidRDefault="00225153">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736D12" w14:textId="77777777" w:rsidR="00225153" w:rsidRDefault="00D532D8">
      <w:pPr>
        <w:rPr>
          <w:rFonts w:ascii="TimesLT" w:hAnsi="TimesLT"/>
          <w:lang w:val="en-US"/>
        </w:rPr>
      </w:pPr>
      <w:r>
        <w:rPr>
          <w:rFonts w:ascii="TimesLT" w:hAnsi="TimesLT"/>
          <w:lang w:val="en-US"/>
        </w:rPr>
        <w:separator/>
      </w:r>
    </w:p>
  </w:footnote>
  <w:footnote w:type="continuationSeparator" w:id="0">
    <w:p w14:paraId="5A736D13" w14:textId="77777777" w:rsidR="00225153" w:rsidRDefault="00D532D8">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736D16" w14:textId="77777777" w:rsidR="00225153" w:rsidRDefault="00D532D8">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A736D17" w14:textId="77777777" w:rsidR="00225153" w:rsidRDefault="00225153">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736D18" w14:textId="77777777" w:rsidR="00225153" w:rsidRDefault="00D532D8">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14:paraId="5A736D19" w14:textId="77777777" w:rsidR="00225153" w:rsidRDefault="00225153">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736D1D" w14:textId="77777777" w:rsidR="00225153" w:rsidRDefault="00225153">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725D"/>
    <w:rsid w:val="000C725D"/>
    <w:rsid w:val="00225153"/>
    <w:rsid w:val="00D532D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736C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7a31f5f6a044175a855843860bbbb51" PartId="3e656d200fdc44f2a64a0aa762c1d739">
    <Part Type="straipsnis" Nr="1" Abbr="1 str." Title="8 straipsnio pakeitimas" DocPartId="601525386ba442d98cd99e14ed3b5492" PartId="fe23ca7002e94840832cca058559c0e4">
      <Part Type="strDalis" Nr="1" Abbr="1 str. 1 d." DocPartId="9ad829ff99a6432eb9b7d96a5a8bdff7" PartId="e587e95da49b4a8aa435a9534364b95c">
        <Part Type="citata" DocPartId="16beb8e7d21c4a6ba8da73fd4dde434d" PartId="e290f5709cbe46c499a9bf36fb62a54d">
          <Part Type="strDalis" Nr="3" Abbr="3 d." DocPartId="8ec59ce83fd44cbd8a378779f5821c91" PartId="8a851db57681474297bfb643cc360592"/>
        </Part>
      </Part>
    </Part>
    <Part Type="straipsnis" Nr="2" Abbr="2 str." Title="95 straipsnio pakeitimas" DocPartId="820154af95d84195990d5a01f4307551" PartId="1300be1cf6fb466db2c14f6b06f87c26">
      <Part Type="strDalis" Nr="1" Abbr="2 str. 1 d." DocPartId="4022ea57da6a47848d7b246e03f94d70" PartId="a010fdc5ff4e4d7799439eb2e971a2aa">
        <Part Type="citata" DocPartId="aea78276d84b402990fab3fca7ffab47" PartId="72ed93dd2726405f97933098ab2d6002">
          <Part Type="strPunktas" Nr="4" Abbr="4 p." DocPartId="6cf75fa386734eb7aa73658ede8ce7ee" PartId="bfd56e533c7543fb9a30b23a9028488a"/>
        </Part>
      </Part>
      <Part Type="strDalis" Nr="2" Abbr="2 str. 2 d." DocPartId="7d1d4faa526e495ab10185eeafb66a57" PartId="91f58c9eb56447acba53f7437a90c9c7"/>
    </Part>
    <Part Type="straipsnis" Nr="3" Abbr="3 str." Title="Kodekso papildymas 100³ straipsniu" DocPartId="e76723d3912b48bbaf5d98ff5558764c" PartId="d5760c684ca442b6ab0bc2d93e40afc3">
      <Part Type="strDalis" Nr="1" Abbr="3 str. 1 d." DocPartId="fc27fd4d69494308a7f66a002c9ac2d9" PartId="8a0ff543b72d456692e40733e1fae4aa">
        <Part Type="citata" DocPartId="d51a8920f4ec4b4dacfa616816cb3f35" PartId="f593590ffecb477e8ac68498a9a3394f">
          <Part Type="straipsnis" Nr="100-3" Abbr="100-3 str." Title="Kankinimas" DocPartId="616bf634534c4ac6b36b19aedb22299c" PartId="6e6a2df5c3f4488cab1de27ab999cf11">
            <Part Type="strDalis" Nr="1" Abbr="100-3 str. 1 d." DocPartId="8ab1e7a9077148e5b3b2a577a9b9f3c9" PartId="c8fa3fa5aba34c259c75089a508c48af"/>
            <Part Type="strDalis" Nr="2" Abbr="100-3 str. 2 d." DocPartId="63598d3505aa4c808b6302975a8b69a5" PartId="1e9b0abe3e1d4fcdad7184200b40c438"/>
          </Part>
        </Part>
      </Part>
    </Part>
    <Part Type="straipsnis" Nr="4" Abbr="4 str." Title="205 straipsnio pakeitimas" DocPartId="c4e68cd4147141bbad38ee8d21f7e078" PartId="b2d74e47b6c04402b19a64eae7eab8ed">
      <Part Type="strDalis" Nr="1" Abbr="4 str. 1 d." DocPartId="ad950f4ace4a49b2b6481415449788d0" PartId="7947df4e66f645438d38b48f311a9802">
        <Part Type="citata" DocPartId="7586bf68251444c8a8fb21fed06e67b1" PartId="51905aad51c14b7e9a57681312e72ba8">
          <Part Type="strDalis" Nr="1" Abbr="1 d." DocPartId="8c89eadb58c443b69d04a1e55db0a31c" PartId="2d7019182b15450aaa3625fc4a7c2afa"/>
        </Part>
      </Part>
    </Part>
    <Part Type="straipsnis" Nr="5" Abbr="5 str." Title="206 straipsnio pakeitimas" DocPartId="137cea976b3e4cd391fb663b927dfc4f" PartId="01cb3d47667e4649852625aa5658326c">
      <Part Type="strDalis" Nr="1" Abbr="5 str. 1 d." DocPartId="ccbd3c8b7d9e4d728b2f9ddb2bb77d2d" PartId="7edabc0d38544abe9f333b6cdcd3ce40">
        <Part Type="citata" DocPartId="44cac1d551c241b7959653f8ef51c370" PartId="52881a0a416c4b6bba20872532239284">
          <Part Type="straipsnis" Nr="206" Abbr="206 str." Title="Kredito, paskolos, tikslinės paramos, subsidijos ar dotacijos panaudojimas ne pagal paskirtį ar nustatytą tvarką" DocPartId="ff2c01e0b6184733a9df6d9238d6f414" PartId="764ff350023e4e4587f5f3366e412386">
            <Part Type="strDalis" Nr="1" Abbr="206 str. 1 d." DocPartId="594a1114b58e4e58b1acbdc68db6bd02" PartId="9ee2fe7b7c2244bb93dd8cc8d3fbfeeb"/>
            <Part Type="strDalis" Nr="2" Abbr="206 str. 2 d." DocPartId="7d564fdf74174933ae72c321dcd02964" PartId="f65e741c3c2845759266b8b3ca3b1a29"/>
            <Part Type="strDalis" Nr="3" Abbr="206 str. 3 d." DocPartId="a6afba87ff3e4062ae38ec8eb46afcd5" PartId="2bd8c378651e49c5a9579be32348c5df"/>
            <Part Type="strDalis" Nr="4" Abbr="206 str. 4 d." DocPartId="838286f27c4e4f6097d19f7786c6f691" PartId="70a1581dbea44cd99b0daca8c4a869bb"/>
          </Part>
        </Part>
      </Part>
    </Part>
    <Part Type="straipsnis" Nr="6" Abbr="6 str." Title="207 straipsnio pakeitimas" DocPartId="faa786dddf79419fad9bdd37186dbd70" PartId="286316d38008441ba4e336404e9ab10f">
      <Part Type="strDalis" Nr="1" Abbr="6 str. 1 d." DocPartId="a7eafc43eaa44c3c9eb1b049472180a3" PartId="a2d7adde93984a62a223bc5108fb920f">
        <Part Type="citata" DocPartId="6d8cad7095814ddd8c516ec531d90302" PartId="313ca76275b9436d867758344efb4263">
          <Part Type="straipsnis" Nr="207" Abbr="207 str." Title="Kreditinis sukčiavimas" DocPartId="a07cfedf7bcf40fe9b6dde6949b7f9cd" PartId="39d0a21236d1423d8f2f3292593cac1c">
            <Part Type="strDalis" Nr="1" Abbr="207 str. 1 d." DocPartId="b9923c9cbd684dffaffdbcc0230ebdb6" PartId="bc86754ce3344b64935cd6b337b24a59"/>
            <Part Type="strDalis" Nr="2" Abbr="207 str. 2 d." DocPartId="252ea509ba474b5bb1b9a7c27cecb9b4" PartId="a912c34e5f77465dbcb4de4d9755b080"/>
            <Part Type="strDalis" Nr="3" Abbr="207 str. 3 d." DocPartId="cb7470ec13b848e9936aa78e6369e54f" PartId="e31dc0e86e6b4f05b9bf0be595ec71a0"/>
          </Part>
        </Part>
      </Part>
    </Part>
    <Part Type="straipsnis" Nr="7" Abbr="7 str." Title="Kodekso priedo pakeitimas" DocPartId="c0e6466f483b4e8397680af4128c9ef5" PartId="5451df4327cf4fed965d48af78f89f6d">
      <Part Type="strDalis" Nr="1" Abbr="7 str. 1 d." DocPartId="6d69f7d7dce1433c8bd8e00226e98e14" PartId="3e89c1b9ca154f818eb54c4112f7296d">
        <Part Type="citata" DocPartId="c4c17d69d3064729ab3c3769d6afa1ea" PartId="e79760d3d4fe4089a295df163957160e">
          <Part Type="punktas" Nr="35" Abbr="35 p." DocPartId="9734ed91818a443fb3684d2e91eb22f5" PartId="4fa66262970d4b608e18f53d3f8e0494"/>
        </Part>
      </Part>
    </Part>
    <Part Type="signatura" DocPartId="78864d9376c846ca97bbd5682ed5f073" PartId="cc00b29b439a4546b1dbfd8c0809c157"/>
  </Part>
</Parts>
</file>

<file path=customXml/itemProps1.xml><?xml version="1.0" encoding="utf-8"?>
<ds:datastoreItem xmlns:ds="http://schemas.openxmlformats.org/officeDocument/2006/customXml" ds:itemID="{90285CBD-49E5-45D6-BD53-6C424D00BE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631</Words>
  <Characters>4027</Characters>
  <Application>Microsoft Office Word</Application>
  <DocSecurity>0</DocSecurity>
  <Lines>33</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4649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3</cp:revision>
  <cp:lastPrinted>2004-12-10T05:45:00Z</cp:lastPrinted>
  <dcterms:created xsi:type="dcterms:W3CDTF">2019-07-26T10:56:00Z</dcterms:created>
  <dcterms:modified xsi:type="dcterms:W3CDTF">2019-07-29T10:44:00Z</dcterms:modified>
</cp:coreProperties>
</file>