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AFF39" w14:textId="4D853C16" w:rsidR="00C44AF0" w:rsidRDefault="00C44AF0">
      <w:pPr>
        <w:tabs>
          <w:tab w:val="center" w:pos="4986"/>
          <w:tab w:val="right" w:pos="9972"/>
        </w:tabs>
        <w:rPr>
          <w:rFonts w:eastAsia="SimSun"/>
          <w:szCs w:val="24"/>
          <w:lang w:eastAsia="zh-CN"/>
        </w:rPr>
      </w:pPr>
    </w:p>
    <w:p w14:paraId="22AAFF3A" w14:textId="77777777" w:rsidR="00C44AF0" w:rsidRDefault="00E23AA1">
      <w:pPr>
        <w:jc w:val="center"/>
        <w:rPr>
          <w:rFonts w:ascii="Palemonas" w:eastAsia="SimSun" w:hAnsi="Palemonas"/>
          <w:szCs w:val="24"/>
          <w:lang w:eastAsia="zh-CN"/>
        </w:rPr>
      </w:pPr>
      <w:r>
        <w:rPr>
          <w:rFonts w:ascii="Palemonas" w:eastAsia="SimSun" w:hAnsi="Palemonas"/>
          <w:szCs w:val="24"/>
          <w:lang w:eastAsia="zh-CN"/>
        </w:rPr>
        <w:object w:dxaOrig="948" w:dyaOrig="979" w14:anchorId="22AAFF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8.75pt" o:ole="" fillcolor="window">
            <v:imagedata r:id="rId8" o:title=""/>
          </v:shape>
          <o:OLEObject Type="Embed" ProgID="Word.Document.8" ShapeID="_x0000_i1025" DrawAspect="Content" ObjectID="_1593866581" r:id="rId9"/>
        </w:object>
      </w:r>
    </w:p>
    <w:p w14:paraId="22AAFF3B" w14:textId="77777777" w:rsidR="00C44AF0" w:rsidRDefault="00E23AA1">
      <w:pPr>
        <w:jc w:val="center"/>
        <w:rPr>
          <w:rFonts w:ascii="Palemonas" w:eastAsia="SimSun" w:hAnsi="Palemonas"/>
          <w:b/>
          <w:bCs/>
          <w:szCs w:val="24"/>
          <w:lang w:eastAsia="zh-CN"/>
        </w:rPr>
      </w:pPr>
      <w:r>
        <w:rPr>
          <w:rFonts w:ascii="Palemonas" w:eastAsia="SimSun" w:hAnsi="Palemonas"/>
          <w:b/>
          <w:bCs/>
          <w:szCs w:val="24"/>
          <w:lang w:eastAsia="zh-CN"/>
        </w:rPr>
        <w:t>PALANGOS MIESTO SAVIVALDYBĖS TARYBA</w:t>
      </w:r>
    </w:p>
    <w:p w14:paraId="22AAFF3C" w14:textId="77777777" w:rsidR="00C44AF0" w:rsidRDefault="00C44AF0">
      <w:pPr>
        <w:rPr>
          <w:rFonts w:ascii="Palemonas" w:eastAsia="SimSun" w:hAnsi="Palemonas"/>
          <w:b/>
          <w:szCs w:val="24"/>
          <w:lang w:eastAsia="zh-CN"/>
        </w:rPr>
      </w:pPr>
    </w:p>
    <w:p w14:paraId="22AAFF3D" w14:textId="77777777" w:rsidR="00C44AF0" w:rsidRDefault="00E23AA1">
      <w:pPr>
        <w:jc w:val="center"/>
        <w:rPr>
          <w:rFonts w:ascii="Palemonas" w:eastAsia="SimSun" w:hAnsi="Palemonas"/>
          <w:b/>
          <w:szCs w:val="24"/>
          <w:lang w:eastAsia="zh-CN"/>
        </w:rPr>
      </w:pPr>
      <w:r>
        <w:rPr>
          <w:rFonts w:ascii="Palemonas" w:eastAsia="SimSun" w:hAnsi="Palemonas"/>
          <w:b/>
          <w:szCs w:val="24"/>
          <w:lang w:eastAsia="zh-CN"/>
        </w:rPr>
        <w:t>SPRENDIMAS</w:t>
      </w:r>
    </w:p>
    <w:p w14:paraId="22AAFF3E" w14:textId="77777777" w:rsidR="00C44AF0" w:rsidRDefault="00E23AA1">
      <w:pPr>
        <w:jc w:val="center"/>
        <w:rPr>
          <w:rFonts w:ascii="Palemonas" w:eastAsia="SimSun" w:hAnsi="Palemonas"/>
          <w:b/>
          <w:szCs w:val="24"/>
          <w:lang w:eastAsia="zh-CN"/>
        </w:rPr>
      </w:pPr>
      <w:r>
        <w:rPr>
          <w:rFonts w:ascii="Palemonas" w:eastAsia="SimSun" w:hAnsi="Palemonas"/>
          <w:b/>
          <w:szCs w:val="24"/>
          <w:lang w:eastAsia="zh-CN"/>
        </w:rPr>
        <w:t>DĖL TARYBOS 2008 M. LIEPOS 10 D. SPRENDIMO NR. T2-159 PAKEITIMO</w:t>
      </w:r>
    </w:p>
    <w:p w14:paraId="22AAFF3F" w14:textId="77777777" w:rsidR="00C44AF0" w:rsidRDefault="00C44AF0">
      <w:pPr>
        <w:rPr>
          <w:rFonts w:ascii="Palemonas" w:eastAsia="SimSun" w:hAnsi="Palemonas"/>
          <w:b/>
          <w:szCs w:val="24"/>
          <w:lang w:eastAsia="zh-CN"/>
        </w:rPr>
      </w:pPr>
    </w:p>
    <w:p w14:paraId="22AAFF40" w14:textId="77777777" w:rsidR="00C44AF0" w:rsidRDefault="00E23AA1">
      <w:pPr>
        <w:jc w:val="center"/>
        <w:rPr>
          <w:rFonts w:ascii="Palemonas" w:eastAsia="SimSun" w:hAnsi="Palemonas"/>
          <w:color w:val="000000"/>
          <w:szCs w:val="24"/>
          <w:lang w:eastAsia="zh-CN"/>
        </w:rPr>
      </w:pPr>
      <w:r>
        <w:rPr>
          <w:rFonts w:ascii="Palemonas" w:eastAsia="SimSun" w:hAnsi="Palemonas"/>
          <w:color w:val="000000"/>
          <w:szCs w:val="24"/>
          <w:lang w:eastAsia="zh-CN"/>
        </w:rPr>
        <w:t>2018 m. liepos 19 d. Nr. T2-134</w:t>
      </w:r>
    </w:p>
    <w:p w14:paraId="22AAFF41" w14:textId="77777777" w:rsidR="00C44AF0" w:rsidRDefault="00E23AA1">
      <w:pPr>
        <w:jc w:val="center"/>
        <w:rPr>
          <w:rFonts w:ascii="Palemonas" w:eastAsia="SimSun" w:hAnsi="Palemonas"/>
          <w:b/>
          <w:szCs w:val="24"/>
          <w:lang w:eastAsia="zh-CN"/>
        </w:rPr>
      </w:pPr>
      <w:r>
        <w:rPr>
          <w:rFonts w:ascii="Palemonas" w:eastAsia="SimSun" w:hAnsi="Palemonas"/>
          <w:color w:val="000000"/>
          <w:szCs w:val="24"/>
          <w:lang w:eastAsia="zh-CN"/>
        </w:rPr>
        <w:t>Palanga</w:t>
      </w:r>
    </w:p>
    <w:p w14:paraId="22AAFF42" w14:textId="77777777" w:rsidR="00C44AF0" w:rsidRDefault="00C44AF0">
      <w:pPr>
        <w:jc w:val="both"/>
        <w:rPr>
          <w:rFonts w:ascii="Palemonas" w:eastAsia="SimSun" w:hAnsi="Palemonas"/>
          <w:szCs w:val="24"/>
          <w:lang w:eastAsia="zh-CN"/>
        </w:rPr>
      </w:pPr>
    </w:p>
    <w:p w14:paraId="22AAFF43" w14:textId="3654AF0D" w:rsidR="00C44AF0" w:rsidRDefault="00C44AF0">
      <w:pPr>
        <w:jc w:val="both"/>
        <w:rPr>
          <w:rFonts w:ascii="Palemonas" w:eastAsia="SimSun" w:hAnsi="Palemonas"/>
          <w:szCs w:val="24"/>
          <w:lang w:eastAsia="zh-CN"/>
        </w:rPr>
      </w:pPr>
    </w:p>
    <w:p w14:paraId="22AAFF44" w14:textId="0B7BA6D5" w:rsidR="00C44AF0" w:rsidRDefault="00E23AA1">
      <w:pPr>
        <w:ind w:firstLine="1247"/>
        <w:jc w:val="both"/>
        <w:rPr>
          <w:rFonts w:ascii="Palemonas" w:hAnsi="Palemonas"/>
          <w:szCs w:val="24"/>
          <w:lang w:eastAsia="lt-LT"/>
        </w:rPr>
      </w:pPr>
      <w:r>
        <w:rPr>
          <w:rFonts w:ascii="Palemonas" w:hAnsi="Palemonas"/>
          <w:szCs w:val="24"/>
          <w:lang w:eastAsia="lt-LT"/>
        </w:rPr>
        <w:t xml:space="preserve">Vadovaudamasi Lietuvos Respublikos želdynų įstatymo 20 straipsnio 2 punktu ir Lietuvos Respublikos vietos savivaldos įstatymo 18 straipsnio 1 dalimi bei atsižvelgdama į </w:t>
      </w:r>
      <w:r>
        <w:rPr>
          <w:rFonts w:ascii="Palemonas" w:eastAsia="SimSun" w:hAnsi="Palemonas"/>
          <w:szCs w:val="24"/>
          <w:lang w:eastAsia="zh-CN"/>
        </w:rPr>
        <w:t xml:space="preserve">Lietuvos Respublikos aplinkos ministro 2007 m. gruodžio 29 d. įsakymu Nr. D1-716 „Dėl </w:t>
      </w:r>
      <w:r>
        <w:rPr>
          <w:rFonts w:ascii="Palemonas" w:eastAsia="SimSun" w:hAnsi="Palemonas"/>
          <w:szCs w:val="24"/>
          <w:lang w:eastAsia="zh-CN"/>
        </w:rPr>
        <w:t xml:space="preserve">Kriterijų, pagal kuriuos </w:t>
      </w:r>
      <w:proofErr w:type="spellStart"/>
      <w:r>
        <w:rPr>
          <w:rFonts w:ascii="Palemonas" w:eastAsia="SimSun" w:hAnsi="Palemonas"/>
          <w:szCs w:val="24"/>
          <w:lang w:eastAsia="zh-CN"/>
        </w:rPr>
        <w:t>dendrologiškai</w:t>
      </w:r>
      <w:proofErr w:type="spellEnd"/>
      <w:r>
        <w:rPr>
          <w:rFonts w:ascii="Palemonas" w:eastAsia="SimSun" w:hAnsi="Palemonas"/>
          <w:szCs w:val="24"/>
          <w:lang w:eastAsia="zh-CN"/>
        </w:rPr>
        <w:t>, ekologiškai, estetiškai vertingi, kultūros paveldui ir kraštovaizdžiui reikšmingi želdiniai, augantys privačioje žemėje, priskiriami saugotiniems, patvirtinimo“ patvirtintus kriterijus</w:t>
      </w:r>
      <w:r>
        <w:rPr>
          <w:rFonts w:ascii="Palemonas" w:hAnsi="Palemonas"/>
          <w:szCs w:val="24"/>
          <w:lang w:eastAsia="lt-LT"/>
        </w:rPr>
        <w:t xml:space="preserve">, Palangos miesto savivaldybės </w:t>
      </w:r>
      <w:r>
        <w:rPr>
          <w:rFonts w:ascii="Palemonas" w:hAnsi="Palemonas"/>
          <w:szCs w:val="24"/>
          <w:lang w:eastAsia="lt-LT"/>
        </w:rPr>
        <w:t xml:space="preserve">taryba </w:t>
      </w:r>
      <w:r>
        <w:rPr>
          <w:rFonts w:ascii="Palemonas" w:hAnsi="Palemonas"/>
          <w:spacing w:val="60"/>
          <w:szCs w:val="24"/>
          <w:lang w:eastAsia="lt-LT"/>
        </w:rPr>
        <w:t>nusprendži</w:t>
      </w:r>
      <w:r>
        <w:rPr>
          <w:rFonts w:ascii="Palemonas" w:hAnsi="Palemonas"/>
          <w:szCs w:val="24"/>
          <w:lang w:eastAsia="lt-LT"/>
        </w:rPr>
        <w:t>a:</w:t>
      </w:r>
    </w:p>
    <w:p w14:paraId="22AAFF45" w14:textId="2BEFAB89" w:rsidR="00C44AF0" w:rsidRDefault="00E23AA1">
      <w:pPr>
        <w:ind w:firstLine="1247"/>
        <w:jc w:val="both"/>
        <w:rPr>
          <w:rFonts w:ascii="Palemonas" w:eastAsia="SimSun" w:hAnsi="Palemonas"/>
          <w:szCs w:val="24"/>
          <w:lang w:eastAsia="zh-CN"/>
        </w:rPr>
      </w:pPr>
      <w:r>
        <w:rPr>
          <w:rFonts w:ascii="Palemonas" w:hAnsi="Palemonas"/>
          <w:szCs w:val="24"/>
          <w:lang w:eastAsia="lt-LT"/>
        </w:rPr>
        <w:t>1</w:t>
      </w:r>
      <w:r>
        <w:rPr>
          <w:rFonts w:ascii="Palemonas" w:hAnsi="Palemonas"/>
          <w:szCs w:val="24"/>
          <w:lang w:eastAsia="lt-LT"/>
        </w:rPr>
        <w:t>. Pakeisti Želdynų ir želdinių apsaugos ir tvarkymo taisykles (toliau – Taisyklės), patvirtintas Palangos miesto savivaldybės tarybos 2008 m. liepos 10 d. sprendimo Nr. T2-159 „Dėl želdynų ir želdinių apsaugos ir tvarkymo taisyklių p</w:t>
      </w:r>
      <w:r>
        <w:rPr>
          <w:rFonts w:ascii="Palemonas" w:hAnsi="Palemonas"/>
          <w:szCs w:val="24"/>
          <w:lang w:eastAsia="lt-LT"/>
        </w:rPr>
        <w:t>atvirtinimo“ 1 punktu, su vėlesniais pakeitimais</w:t>
      </w:r>
      <w:r>
        <w:rPr>
          <w:rFonts w:ascii="Palemonas" w:eastAsia="SimSun" w:hAnsi="Palemonas"/>
          <w:szCs w:val="24"/>
          <w:lang w:eastAsia="zh-CN"/>
        </w:rPr>
        <w:t>:</w:t>
      </w:r>
    </w:p>
    <w:p w14:paraId="22AAFF46" w14:textId="77777777" w:rsidR="00C44AF0" w:rsidRDefault="00E23AA1">
      <w:pPr>
        <w:ind w:firstLine="1247"/>
        <w:jc w:val="both"/>
        <w:rPr>
          <w:rFonts w:ascii="Palemonas" w:hAnsi="Palemonas"/>
          <w:szCs w:val="24"/>
          <w:lang w:eastAsia="lt-LT"/>
        </w:rPr>
      </w:pPr>
      <w:r>
        <w:rPr>
          <w:rFonts w:ascii="Palemonas" w:eastAsia="SimSun" w:hAnsi="Palemonas"/>
          <w:szCs w:val="24"/>
          <w:lang w:eastAsia="zh-CN"/>
        </w:rPr>
        <w:t>1.1</w:t>
      </w:r>
      <w:r>
        <w:rPr>
          <w:rFonts w:ascii="Palemonas" w:eastAsia="SimSun" w:hAnsi="Palemonas"/>
          <w:szCs w:val="24"/>
          <w:lang w:eastAsia="zh-CN"/>
        </w:rPr>
        <w:t>. 9 punktą ir jį išdėstyti taip:</w:t>
      </w:r>
    </w:p>
    <w:p w14:paraId="22AAFF47" w14:textId="77777777" w:rsidR="00C44AF0" w:rsidRDefault="00E23AA1">
      <w:pPr>
        <w:ind w:firstLine="1247"/>
        <w:jc w:val="both"/>
        <w:rPr>
          <w:rFonts w:ascii="Palemonas" w:eastAsia="SimSun" w:hAnsi="Palemonas"/>
          <w:color w:val="000000"/>
          <w:szCs w:val="24"/>
          <w:lang w:eastAsia="zh-CN"/>
        </w:rPr>
      </w:pPr>
      <w:r>
        <w:rPr>
          <w:rFonts w:ascii="Palemonas" w:hAnsi="Palemonas"/>
          <w:szCs w:val="24"/>
          <w:lang w:eastAsia="lt-LT"/>
        </w:rPr>
        <w:t>„</w:t>
      </w:r>
      <w:r>
        <w:rPr>
          <w:rFonts w:ascii="Palemonas" w:hAnsi="Palemonas"/>
          <w:szCs w:val="24"/>
          <w:lang w:eastAsia="lt-LT"/>
        </w:rPr>
        <w:t>9</w:t>
      </w:r>
      <w:r>
        <w:rPr>
          <w:rFonts w:ascii="Palemonas" w:hAnsi="Palemonas"/>
          <w:szCs w:val="24"/>
          <w:lang w:eastAsia="lt-LT"/>
        </w:rPr>
        <w:t xml:space="preserve">. </w:t>
      </w:r>
      <w:r>
        <w:rPr>
          <w:rFonts w:ascii="Palemonas" w:eastAsia="SimSun" w:hAnsi="Palemonas"/>
          <w:szCs w:val="24"/>
          <w:lang w:eastAsia="zh-CN"/>
        </w:rPr>
        <w:t xml:space="preserve">Palangos miesto savivaldybės teritorijoje, privačioje žemėje, augantys ekologiškai vertingi želdiniai – pušys, ąžuolai, uosiai, skroblai, klevai, liepos, beržai, </w:t>
      </w:r>
      <w:r>
        <w:rPr>
          <w:rFonts w:ascii="Palemonas" w:eastAsia="SimSun" w:hAnsi="Palemonas"/>
          <w:szCs w:val="24"/>
          <w:lang w:eastAsia="zh-CN"/>
        </w:rPr>
        <w:t>juodalksniai</w:t>
      </w:r>
      <w:r>
        <w:rPr>
          <w:rFonts w:ascii="Palemonas" w:eastAsia="SimSun" w:hAnsi="Palemonas"/>
          <w:color w:val="000000"/>
          <w:szCs w:val="24"/>
          <w:lang w:eastAsia="zh-CN"/>
        </w:rPr>
        <w:t xml:space="preserve"> ir kt. vietinės bei</w:t>
      </w:r>
      <w:r>
        <w:rPr>
          <w:rFonts w:ascii="Palemonas" w:eastAsia="SimSun" w:hAnsi="Palemonas"/>
          <w:szCs w:val="24"/>
          <w:lang w:eastAsia="zh-CN"/>
        </w:rPr>
        <w:t xml:space="preserve"> </w:t>
      </w:r>
      <w:r>
        <w:rPr>
          <w:rFonts w:ascii="Palemonas" w:eastAsia="SimSun" w:hAnsi="Palemonas"/>
          <w:color w:val="000000"/>
          <w:szCs w:val="24"/>
          <w:lang w:eastAsia="zh-CN"/>
        </w:rPr>
        <w:t xml:space="preserve">nevietinės kilmės (introdukuoti) medžiai, kurių kamienų skersmuo 1,3 m aukštyje yra didesnis nei 12,0 cm, ir krūmai (išskyrus </w:t>
      </w:r>
      <w:proofErr w:type="spellStart"/>
      <w:r>
        <w:rPr>
          <w:rFonts w:ascii="Palemonas" w:eastAsia="SimSun" w:hAnsi="Palemonas"/>
          <w:color w:val="000000"/>
          <w:szCs w:val="24"/>
          <w:lang w:eastAsia="zh-CN"/>
        </w:rPr>
        <w:t>uosialapį</w:t>
      </w:r>
      <w:proofErr w:type="spellEnd"/>
      <w:r>
        <w:rPr>
          <w:rFonts w:ascii="Palemonas" w:eastAsia="SimSun" w:hAnsi="Palemonas"/>
          <w:color w:val="000000"/>
          <w:szCs w:val="24"/>
          <w:lang w:eastAsia="zh-CN"/>
        </w:rPr>
        <w:t xml:space="preserve"> klevą, tuopą, vaismedžius, vaiskrūmius ir nudžiūvusius, stichinių nelaimių, gaisrų ar a</w:t>
      </w:r>
      <w:r>
        <w:rPr>
          <w:rFonts w:ascii="Palemonas" w:eastAsia="SimSun" w:hAnsi="Palemonas"/>
          <w:color w:val="000000"/>
          <w:szCs w:val="24"/>
          <w:lang w:eastAsia="zh-CN"/>
        </w:rPr>
        <w:t>varijų metu išverstus, apdegusius, žvėrių sužalotus medžius ir krūmus), yra priskiriami saugotiniems“;</w:t>
      </w:r>
    </w:p>
    <w:p w14:paraId="22AAFF48" w14:textId="77777777" w:rsidR="00C44AF0" w:rsidRDefault="00E23AA1">
      <w:pPr>
        <w:ind w:firstLine="1247"/>
        <w:jc w:val="both"/>
        <w:rPr>
          <w:rFonts w:ascii="Palemonas" w:hAnsi="Palemonas"/>
          <w:szCs w:val="24"/>
          <w:lang w:eastAsia="lt-LT"/>
        </w:rPr>
      </w:pPr>
      <w:r>
        <w:rPr>
          <w:rFonts w:ascii="Palemonas" w:hAnsi="Palemonas"/>
          <w:szCs w:val="24"/>
          <w:lang w:eastAsia="lt-LT"/>
        </w:rPr>
        <w:t>1.2</w:t>
      </w:r>
      <w:r>
        <w:rPr>
          <w:rFonts w:ascii="Palemonas" w:hAnsi="Palemonas"/>
          <w:szCs w:val="24"/>
          <w:lang w:eastAsia="lt-LT"/>
        </w:rPr>
        <w:t>. 14 punktą ir jį išdėstyti taip:</w:t>
      </w:r>
    </w:p>
    <w:p w14:paraId="22AAFF49" w14:textId="77777777" w:rsidR="00C44AF0" w:rsidRDefault="00E23AA1">
      <w:pPr>
        <w:ind w:firstLine="1247"/>
        <w:jc w:val="both"/>
        <w:rPr>
          <w:rFonts w:ascii="Palemonas" w:eastAsia="SimSun" w:hAnsi="Palemonas"/>
          <w:szCs w:val="24"/>
          <w:lang w:eastAsia="zh-CN"/>
        </w:rPr>
      </w:pPr>
      <w:r>
        <w:rPr>
          <w:rFonts w:ascii="Palemonas" w:hAnsi="Palemonas"/>
          <w:szCs w:val="24"/>
          <w:lang w:eastAsia="lt-LT"/>
        </w:rPr>
        <w:t>„</w:t>
      </w:r>
      <w:r>
        <w:rPr>
          <w:rFonts w:ascii="Palemonas" w:hAnsi="Palemonas"/>
          <w:szCs w:val="24"/>
          <w:lang w:eastAsia="lt-LT"/>
        </w:rPr>
        <w:t>14</w:t>
      </w:r>
      <w:r>
        <w:rPr>
          <w:rFonts w:ascii="Palemonas" w:hAnsi="Palemonas"/>
          <w:szCs w:val="24"/>
          <w:lang w:eastAsia="lt-LT"/>
        </w:rPr>
        <w:t xml:space="preserve">. </w:t>
      </w:r>
      <w:r>
        <w:rPr>
          <w:rFonts w:ascii="Palemonas" w:eastAsia="SimSun" w:hAnsi="Palemonas"/>
          <w:szCs w:val="24"/>
          <w:lang w:eastAsia="lt-LT"/>
        </w:rPr>
        <w:t>Šalinti</w:t>
      </w:r>
      <w:r>
        <w:rPr>
          <w:rFonts w:ascii="Palemonas" w:eastAsia="SimSun" w:hAnsi="Palemonas"/>
          <w:color w:val="000000"/>
          <w:szCs w:val="24"/>
          <w:lang w:eastAsia="zh-CN"/>
        </w:rPr>
        <w:t xml:space="preserve"> nudžiūvusius, stichinių nelaimių, gaisrų ar avarijų metu išverstus, apdegusius, žvėrių sužalo</w:t>
      </w:r>
      <w:r>
        <w:rPr>
          <w:rFonts w:ascii="Palemonas" w:eastAsia="SimSun" w:hAnsi="Palemonas"/>
          <w:color w:val="000000"/>
          <w:szCs w:val="24"/>
          <w:lang w:eastAsia="zh-CN"/>
        </w:rPr>
        <w:t xml:space="preserve">tus medžius ir krūmus galima tik </w:t>
      </w:r>
      <w:r>
        <w:rPr>
          <w:rFonts w:ascii="Palemonas" w:eastAsia="SimSun" w:hAnsi="Palemonas"/>
          <w:szCs w:val="24"/>
          <w:lang w:eastAsia="zh-CN"/>
        </w:rPr>
        <w:t xml:space="preserve">telefonu, raštu ar elektroniniu laišku informavus Ūkio ir turto skyrių apie ketinamus atlikti darbus ir pateikus objekto </w:t>
      </w:r>
      <w:proofErr w:type="spellStart"/>
      <w:r>
        <w:rPr>
          <w:rFonts w:ascii="Palemonas" w:eastAsia="SimSun" w:hAnsi="Palemonas"/>
          <w:szCs w:val="24"/>
          <w:lang w:eastAsia="zh-CN"/>
        </w:rPr>
        <w:t>fotofiksaciją</w:t>
      </w:r>
      <w:proofErr w:type="spellEnd"/>
      <w:r>
        <w:rPr>
          <w:rFonts w:ascii="Palemonas" w:eastAsia="SimSun" w:hAnsi="Palemonas"/>
          <w:szCs w:val="24"/>
          <w:lang w:eastAsia="zh-CN"/>
        </w:rPr>
        <w:t>“;</w:t>
      </w:r>
    </w:p>
    <w:p w14:paraId="22AAFF4A" w14:textId="77777777" w:rsidR="00C44AF0" w:rsidRDefault="00E23AA1">
      <w:pPr>
        <w:ind w:firstLine="1247"/>
        <w:jc w:val="both"/>
        <w:rPr>
          <w:rFonts w:ascii="Palemonas" w:hAnsi="Palemonas"/>
          <w:szCs w:val="24"/>
          <w:lang w:eastAsia="lt-LT"/>
        </w:rPr>
      </w:pPr>
      <w:r>
        <w:rPr>
          <w:rFonts w:ascii="Palemonas" w:hAnsi="Palemonas"/>
          <w:szCs w:val="24"/>
          <w:lang w:eastAsia="lt-LT"/>
        </w:rPr>
        <w:t>1.3</w:t>
      </w:r>
      <w:r>
        <w:rPr>
          <w:rFonts w:ascii="Palemonas" w:hAnsi="Palemonas"/>
          <w:szCs w:val="24"/>
          <w:lang w:eastAsia="lt-LT"/>
        </w:rPr>
        <w:t>. 24.1 punktą ir jį išdėstyti taip:</w:t>
      </w:r>
    </w:p>
    <w:p w14:paraId="22AAFF4B" w14:textId="474F0E90" w:rsidR="00C44AF0" w:rsidRDefault="00E23AA1">
      <w:pPr>
        <w:ind w:firstLine="1247"/>
        <w:jc w:val="both"/>
        <w:rPr>
          <w:rFonts w:ascii="Palemonas" w:hAnsi="Palemonas"/>
          <w:szCs w:val="24"/>
          <w:lang w:eastAsia="lt-LT"/>
        </w:rPr>
      </w:pPr>
      <w:r>
        <w:rPr>
          <w:rFonts w:ascii="Palemonas" w:hAnsi="Palemonas"/>
          <w:szCs w:val="24"/>
          <w:lang w:eastAsia="lt-LT"/>
        </w:rPr>
        <w:t>„</w:t>
      </w:r>
      <w:r>
        <w:rPr>
          <w:rFonts w:ascii="Palemonas" w:hAnsi="Palemonas"/>
          <w:szCs w:val="24"/>
          <w:lang w:eastAsia="lt-LT"/>
        </w:rPr>
        <w:t>24.1</w:t>
      </w:r>
      <w:r>
        <w:rPr>
          <w:rFonts w:ascii="Palemonas" w:hAnsi="Palemonas"/>
          <w:szCs w:val="24"/>
          <w:lang w:eastAsia="lt-LT"/>
        </w:rPr>
        <w:t>. pagal kompetenciją LR aplinkos</w:t>
      </w:r>
      <w:r>
        <w:rPr>
          <w:rFonts w:ascii="Palemonas" w:hAnsi="Palemonas"/>
          <w:szCs w:val="24"/>
          <w:lang w:eastAsia="lt-LT"/>
        </w:rPr>
        <w:t xml:space="preserve"> ministerijos įgaliota institucija“.</w:t>
      </w:r>
    </w:p>
    <w:p w14:paraId="22AAFF4C" w14:textId="500D1473" w:rsidR="00C44AF0" w:rsidRDefault="00E23AA1">
      <w:pPr>
        <w:ind w:firstLine="1247"/>
        <w:jc w:val="both"/>
        <w:rPr>
          <w:rFonts w:ascii="Palemonas" w:hAnsi="Palemonas"/>
          <w:szCs w:val="24"/>
          <w:lang w:eastAsia="lt-LT"/>
        </w:rPr>
      </w:pPr>
      <w:r>
        <w:rPr>
          <w:rFonts w:ascii="Palemonas" w:hAnsi="Palemonas"/>
          <w:szCs w:val="24"/>
          <w:lang w:eastAsia="lt-LT"/>
        </w:rPr>
        <w:t>2</w:t>
      </w:r>
      <w:r>
        <w:rPr>
          <w:rFonts w:ascii="Palemonas" w:hAnsi="Palemonas"/>
          <w:szCs w:val="24"/>
          <w:lang w:eastAsia="lt-LT"/>
        </w:rPr>
        <w:t>. Pripažinti netekusiu galios Taisyklių 8 punktą.</w:t>
      </w:r>
    </w:p>
    <w:p w14:paraId="22AAFF50" w14:textId="25D5C989" w:rsidR="00C44AF0" w:rsidRDefault="00E23AA1" w:rsidP="00E23AA1">
      <w:pPr>
        <w:ind w:firstLine="1247"/>
        <w:jc w:val="both"/>
        <w:rPr>
          <w:rFonts w:ascii="Palemonas" w:eastAsia="SimSun" w:hAnsi="Palemonas"/>
          <w:szCs w:val="24"/>
          <w:lang w:eastAsia="zh-CN"/>
        </w:rPr>
      </w:pPr>
      <w:r>
        <w:rPr>
          <w:rFonts w:ascii="Palemonas" w:eastAsia="SimSun" w:hAnsi="Palemonas"/>
          <w:color w:val="000000"/>
          <w:szCs w:val="24"/>
          <w:lang w:eastAsia="zh-CN"/>
        </w:rPr>
        <w:t>Šis sprendimas gali būti skundžiamas Klaipėdos apygardos administraciniam teismui per 1 (vieną) mėnesį nuo sprendimo paskelbimo dienos (Galinio Pylimo g. 9, L</w:t>
      </w:r>
      <w:r>
        <w:rPr>
          <w:rFonts w:ascii="Palemonas" w:eastAsia="SimSun" w:hAnsi="Palemonas"/>
          <w:color w:val="000000"/>
          <w:szCs w:val="24"/>
          <w:lang w:eastAsia="zh-CN"/>
        </w:rPr>
        <w:t>T-91230 Klaipėda) Lietuvos Respublikos administracinių bylų teisenos įstatymo nustatyta tvarka ir terminais.</w:t>
      </w:r>
    </w:p>
    <w:p w14:paraId="3103D009" w14:textId="77777777" w:rsidR="00E23AA1" w:rsidRDefault="00E23AA1">
      <w:pPr>
        <w:tabs>
          <w:tab w:val="left" w:pos="567"/>
        </w:tabs>
        <w:jc w:val="both"/>
      </w:pPr>
    </w:p>
    <w:p w14:paraId="065A065C" w14:textId="77777777" w:rsidR="00E23AA1" w:rsidRDefault="00E23AA1">
      <w:pPr>
        <w:tabs>
          <w:tab w:val="left" w:pos="567"/>
        </w:tabs>
        <w:jc w:val="both"/>
      </w:pPr>
    </w:p>
    <w:p w14:paraId="46B299AA" w14:textId="77777777" w:rsidR="00E23AA1" w:rsidRDefault="00E23AA1">
      <w:pPr>
        <w:tabs>
          <w:tab w:val="left" w:pos="567"/>
        </w:tabs>
        <w:jc w:val="both"/>
      </w:pPr>
    </w:p>
    <w:p w14:paraId="22AAFF51" w14:textId="7A50BC70" w:rsidR="00C44AF0" w:rsidRDefault="00E23AA1">
      <w:pPr>
        <w:tabs>
          <w:tab w:val="left" w:pos="567"/>
        </w:tabs>
        <w:jc w:val="both"/>
        <w:rPr>
          <w:rFonts w:ascii="Palemonas" w:eastAsia="SimSun" w:hAnsi="Palemonas"/>
          <w:szCs w:val="24"/>
          <w:lang w:eastAsia="zh-CN"/>
        </w:rPr>
      </w:pPr>
      <w:bookmarkStart w:id="0" w:name="_GoBack"/>
      <w:bookmarkEnd w:id="0"/>
      <w:r>
        <w:rPr>
          <w:rFonts w:ascii="Palemonas" w:eastAsia="SimSun" w:hAnsi="Palemonas"/>
          <w:szCs w:val="24"/>
          <w:lang w:eastAsia="zh-CN"/>
        </w:rPr>
        <w:t>Meras</w:t>
      </w:r>
      <w:r>
        <w:rPr>
          <w:rFonts w:ascii="Palemonas" w:eastAsia="SimSun" w:hAnsi="Palemonas"/>
          <w:szCs w:val="24"/>
          <w:lang w:eastAsia="zh-CN"/>
        </w:rPr>
        <w:tab/>
      </w:r>
      <w:r>
        <w:rPr>
          <w:rFonts w:ascii="Palemonas" w:eastAsia="SimSun" w:hAnsi="Palemonas"/>
          <w:szCs w:val="24"/>
          <w:lang w:eastAsia="zh-CN"/>
        </w:rPr>
        <w:tab/>
      </w:r>
      <w:r>
        <w:rPr>
          <w:rFonts w:ascii="Palemonas" w:eastAsia="SimSun" w:hAnsi="Palemonas"/>
          <w:szCs w:val="24"/>
          <w:lang w:eastAsia="zh-CN"/>
        </w:rPr>
        <w:tab/>
      </w:r>
      <w:r>
        <w:rPr>
          <w:rFonts w:ascii="Palemonas" w:eastAsia="SimSun" w:hAnsi="Palemonas"/>
          <w:szCs w:val="24"/>
          <w:lang w:eastAsia="zh-CN"/>
        </w:rPr>
        <w:tab/>
      </w:r>
      <w:r>
        <w:rPr>
          <w:rFonts w:ascii="Palemonas" w:eastAsia="SimSun" w:hAnsi="Palemonas"/>
          <w:szCs w:val="24"/>
          <w:lang w:eastAsia="zh-CN"/>
        </w:rPr>
        <w:tab/>
      </w:r>
      <w:r>
        <w:rPr>
          <w:rFonts w:ascii="Palemonas" w:eastAsia="SimSun" w:hAnsi="Palemonas"/>
          <w:szCs w:val="24"/>
          <w:lang w:eastAsia="zh-CN"/>
        </w:rPr>
        <w:tab/>
        <w:t>Šarūnas Vaitkus</w:t>
      </w:r>
    </w:p>
    <w:sectPr w:rsidR="00C44A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567" w:footer="17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AFF55" w14:textId="77777777" w:rsidR="00C44AF0" w:rsidRDefault="00E23AA1">
      <w:pPr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separator/>
      </w:r>
    </w:p>
  </w:endnote>
  <w:endnote w:type="continuationSeparator" w:id="0">
    <w:p w14:paraId="22AAFF56" w14:textId="77777777" w:rsidR="00C44AF0" w:rsidRDefault="00E23AA1">
      <w:pPr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AFF59" w14:textId="77777777" w:rsidR="00C44AF0" w:rsidRDefault="00C44AF0">
    <w:pPr>
      <w:tabs>
        <w:tab w:val="center" w:pos="4819"/>
        <w:tab w:val="right" w:pos="9638"/>
      </w:tabs>
      <w:rPr>
        <w:rFonts w:eastAsia="SimSun"/>
        <w:szCs w:val="24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AFF5A" w14:textId="77777777" w:rsidR="00C44AF0" w:rsidRDefault="00E23AA1">
    <w:pPr>
      <w:ind w:left="6480"/>
      <w:jc w:val="both"/>
      <w:rPr>
        <w:rFonts w:eastAsia="SimSun"/>
        <w:szCs w:val="24"/>
        <w:lang w:eastAsia="zh-CN"/>
      </w:rPr>
    </w:pPr>
    <w:r>
      <w:rPr>
        <w:rFonts w:eastAsia="SimSun"/>
        <w:noProof/>
        <w:szCs w:val="24"/>
        <w:lang w:eastAsia="lt-LT"/>
      </w:rPr>
      <w:drawing>
        <wp:anchor distT="0" distB="0" distL="114300" distR="114300" simplePos="0" relativeHeight="251664384" behindDoc="0" locked="0" layoutInCell="1" allowOverlap="1" wp14:anchorId="22AAFF5E" wp14:editId="22AAFF5F">
          <wp:simplePos x="0" y="0"/>
          <wp:positionH relativeFrom="page">
            <wp:posOffset>4467225</wp:posOffset>
          </wp:positionH>
          <wp:positionV relativeFrom="paragraph">
            <wp:posOffset>8748395</wp:posOffset>
          </wp:positionV>
          <wp:extent cx="3082290" cy="1933575"/>
          <wp:effectExtent l="0" t="0" r="0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2560"/>
                  <a:stretch>
                    <a:fillRect/>
                  </a:stretch>
                </pic:blipFill>
                <pic:spPr bwMode="auto">
                  <a:xfrm>
                    <a:off x="0" y="0"/>
                    <a:ext cx="3082290" cy="193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SimSun"/>
        <w:noProof/>
        <w:szCs w:val="24"/>
        <w:lang w:eastAsia="lt-LT"/>
      </w:rPr>
      <w:drawing>
        <wp:anchor distT="0" distB="0" distL="114300" distR="114300" simplePos="0" relativeHeight="251657216" behindDoc="0" locked="0" layoutInCell="1" allowOverlap="1" wp14:anchorId="22AAFF60" wp14:editId="22AAFF61">
          <wp:simplePos x="0" y="0"/>
          <wp:positionH relativeFrom="margin">
            <wp:posOffset>5295900</wp:posOffset>
          </wp:positionH>
          <wp:positionV relativeFrom="paragraph">
            <wp:posOffset>9772015</wp:posOffset>
          </wp:positionV>
          <wp:extent cx="1703705" cy="731520"/>
          <wp:effectExtent l="0" t="0" r="0" b="0"/>
          <wp:wrapNone/>
          <wp:docPr id="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SimSun"/>
        <w:noProof/>
        <w:szCs w:val="24"/>
        <w:lang w:eastAsia="lt-LT"/>
      </w:rPr>
      <w:drawing>
        <wp:anchor distT="0" distB="0" distL="114300" distR="114300" simplePos="0" relativeHeight="251656192" behindDoc="0" locked="0" layoutInCell="1" allowOverlap="1" wp14:anchorId="22AAFF62" wp14:editId="22AAFF63">
          <wp:simplePos x="0" y="0"/>
          <wp:positionH relativeFrom="margin">
            <wp:posOffset>5295900</wp:posOffset>
          </wp:positionH>
          <wp:positionV relativeFrom="paragraph">
            <wp:posOffset>9772015</wp:posOffset>
          </wp:positionV>
          <wp:extent cx="1703705" cy="7315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SimSun"/>
        <w:noProof/>
        <w:szCs w:val="24"/>
        <w:lang w:eastAsia="lt-LT"/>
      </w:rPr>
      <w:drawing>
        <wp:anchor distT="0" distB="0" distL="114300" distR="114300" simplePos="0" relativeHeight="251655168" behindDoc="0" locked="0" layoutInCell="1" allowOverlap="1" wp14:anchorId="22AAFF64" wp14:editId="22AAFF65">
          <wp:simplePos x="0" y="0"/>
          <wp:positionH relativeFrom="margin">
            <wp:posOffset>5295900</wp:posOffset>
          </wp:positionH>
          <wp:positionV relativeFrom="paragraph">
            <wp:posOffset>9772015</wp:posOffset>
          </wp:positionV>
          <wp:extent cx="1703705" cy="731520"/>
          <wp:effectExtent l="0" t="0" r="0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SimSun"/>
        <w:noProof/>
        <w:szCs w:val="24"/>
        <w:lang w:eastAsia="lt-LT"/>
      </w:rPr>
      <w:drawing>
        <wp:anchor distT="0" distB="0" distL="114300" distR="114300" simplePos="0" relativeHeight="251651072" behindDoc="0" locked="0" layoutInCell="1" allowOverlap="1" wp14:anchorId="22AAFF66" wp14:editId="22AAFF67">
          <wp:simplePos x="0" y="0"/>
          <wp:positionH relativeFrom="margin">
            <wp:posOffset>5295900</wp:posOffset>
          </wp:positionH>
          <wp:positionV relativeFrom="paragraph">
            <wp:posOffset>9772015</wp:posOffset>
          </wp:positionV>
          <wp:extent cx="1703705" cy="731520"/>
          <wp:effectExtent l="0" t="0" r="0" b="0"/>
          <wp:wrapNone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SimSun"/>
        <w:noProof/>
        <w:szCs w:val="24"/>
        <w:lang w:eastAsia="lt-LT"/>
      </w:rPr>
      <w:drawing>
        <wp:anchor distT="0" distB="0" distL="114300" distR="114300" simplePos="0" relativeHeight="251652096" behindDoc="0" locked="0" layoutInCell="1" allowOverlap="1" wp14:anchorId="22AAFF68" wp14:editId="22AAFF69">
          <wp:simplePos x="0" y="0"/>
          <wp:positionH relativeFrom="margin">
            <wp:posOffset>5295900</wp:posOffset>
          </wp:positionH>
          <wp:positionV relativeFrom="paragraph">
            <wp:posOffset>9772015</wp:posOffset>
          </wp:positionV>
          <wp:extent cx="1703705" cy="73152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SimSun"/>
        <w:noProof/>
        <w:szCs w:val="24"/>
        <w:lang w:eastAsia="lt-LT"/>
      </w:rPr>
      <w:drawing>
        <wp:anchor distT="0" distB="0" distL="114300" distR="114300" simplePos="0" relativeHeight="251653120" behindDoc="0" locked="0" layoutInCell="1" allowOverlap="1" wp14:anchorId="22AAFF6A" wp14:editId="22AAFF6B">
          <wp:simplePos x="0" y="0"/>
          <wp:positionH relativeFrom="margin">
            <wp:posOffset>5295900</wp:posOffset>
          </wp:positionH>
          <wp:positionV relativeFrom="paragraph">
            <wp:posOffset>9772015</wp:posOffset>
          </wp:positionV>
          <wp:extent cx="1703705" cy="731520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SimSun"/>
        <w:noProof/>
        <w:szCs w:val="24"/>
        <w:lang w:eastAsia="lt-LT"/>
      </w:rPr>
      <w:drawing>
        <wp:anchor distT="0" distB="0" distL="114300" distR="114300" simplePos="0" relativeHeight="251654144" behindDoc="0" locked="0" layoutInCell="1" allowOverlap="1" wp14:anchorId="22AAFF6C" wp14:editId="22AAFF6D">
          <wp:simplePos x="0" y="0"/>
          <wp:positionH relativeFrom="margin">
            <wp:posOffset>5295900</wp:posOffset>
          </wp:positionH>
          <wp:positionV relativeFrom="paragraph">
            <wp:posOffset>9772015</wp:posOffset>
          </wp:positionV>
          <wp:extent cx="1703705" cy="73152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AAFF5B" w14:textId="77777777" w:rsidR="00C44AF0" w:rsidRDefault="00C44AF0">
    <w:pPr>
      <w:tabs>
        <w:tab w:val="center" w:pos="4819"/>
        <w:tab w:val="right" w:pos="9638"/>
      </w:tabs>
      <w:jc w:val="right"/>
      <w:rPr>
        <w:rFonts w:eastAsia="SimSun"/>
        <w:szCs w:val="24"/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AFF5D" w14:textId="77777777" w:rsidR="00C44AF0" w:rsidRDefault="00E23AA1">
    <w:pPr>
      <w:tabs>
        <w:tab w:val="center" w:pos="4819"/>
        <w:tab w:val="right" w:pos="9638"/>
      </w:tabs>
      <w:jc w:val="right"/>
      <w:rPr>
        <w:rFonts w:eastAsia="SimSun"/>
        <w:szCs w:val="24"/>
        <w:lang w:eastAsia="zh-CN"/>
      </w:rPr>
    </w:pPr>
    <w:r>
      <w:rPr>
        <w:rFonts w:eastAsia="SimSun"/>
        <w:noProof/>
        <w:szCs w:val="24"/>
        <w:lang w:eastAsia="lt-LT"/>
      </w:rPr>
      <w:drawing>
        <wp:inline distT="0" distB="0" distL="0" distR="0" wp14:anchorId="22AAFF6E" wp14:editId="22AAFF6F">
          <wp:extent cx="1628775" cy="69532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SimSun"/>
        <w:noProof/>
        <w:szCs w:val="24"/>
        <w:lang w:eastAsia="lt-LT"/>
      </w:rPr>
      <w:drawing>
        <wp:anchor distT="0" distB="0" distL="114300" distR="114300" simplePos="0" relativeHeight="251663360" behindDoc="0" locked="0" layoutInCell="1" allowOverlap="1" wp14:anchorId="22AAFF70" wp14:editId="22AAFF71">
          <wp:simplePos x="0" y="0"/>
          <wp:positionH relativeFrom="margin">
            <wp:posOffset>1080135</wp:posOffset>
          </wp:positionH>
          <wp:positionV relativeFrom="paragraph">
            <wp:posOffset>9810750</wp:posOffset>
          </wp:positionV>
          <wp:extent cx="1703705" cy="731520"/>
          <wp:effectExtent l="0" t="0" r="0" b="0"/>
          <wp:wrapNone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SimSun"/>
        <w:noProof/>
        <w:szCs w:val="24"/>
        <w:lang w:eastAsia="lt-LT"/>
      </w:rPr>
      <w:drawing>
        <wp:anchor distT="0" distB="0" distL="114300" distR="114300" simplePos="0" relativeHeight="251662336" behindDoc="0" locked="0" layoutInCell="1" allowOverlap="1" wp14:anchorId="22AAFF72" wp14:editId="22AAFF73">
          <wp:simplePos x="0" y="0"/>
          <wp:positionH relativeFrom="margin">
            <wp:posOffset>1080135</wp:posOffset>
          </wp:positionH>
          <wp:positionV relativeFrom="paragraph">
            <wp:posOffset>9810750</wp:posOffset>
          </wp:positionV>
          <wp:extent cx="1703705" cy="731520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SimSun"/>
        <w:noProof/>
        <w:szCs w:val="24"/>
        <w:lang w:eastAsia="lt-LT"/>
      </w:rPr>
      <w:drawing>
        <wp:anchor distT="0" distB="0" distL="114300" distR="114300" simplePos="0" relativeHeight="251661312" behindDoc="0" locked="0" layoutInCell="1" allowOverlap="1" wp14:anchorId="22AAFF74" wp14:editId="22AAFF75">
          <wp:simplePos x="0" y="0"/>
          <wp:positionH relativeFrom="margin">
            <wp:posOffset>1080135</wp:posOffset>
          </wp:positionH>
          <wp:positionV relativeFrom="paragraph">
            <wp:posOffset>9810750</wp:posOffset>
          </wp:positionV>
          <wp:extent cx="1703705" cy="731520"/>
          <wp:effectExtent l="0" t="0" r="0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SimSun"/>
        <w:noProof/>
        <w:szCs w:val="24"/>
        <w:lang w:eastAsia="lt-LT"/>
      </w:rPr>
      <w:drawing>
        <wp:anchor distT="0" distB="0" distL="114300" distR="114300" simplePos="0" relativeHeight="251660288" behindDoc="0" locked="0" layoutInCell="1" allowOverlap="1" wp14:anchorId="22AAFF76" wp14:editId="22AAFF77">
          <wp:simplePos x="0" y="0"/>
          <wp:positionH relativeFrom="margin">
            <wp:posOffset>1080135</wp:posOffset>
          </wp:positionH>
          <wp:positionV relativeFrom="paragraph">
            <wp:posOffset>9810750</wp:posOffset>
          </wp:positionV>
          <wp:extent cx="1703705" cy="731520"/>
          <wp:effectExtent l="0" t="0" r="0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SimSun"/>
        <w:noProof/>
        <w:szCs w:val="24"/>
        <w:lang w:eastAsia="lt-LT"/>
      </w:rPr>
      <w:drawing>
        <wp:anchor distT="0" distB="0" distL="114300" distR="114300" simplePos="0" relativeHeight="251659264" behindDoc="0" locked="0" layoutInCell="1" allowOverlap="1" wp14:anchorId="22AAFF78" wp14:editId="22AAFF79">
          <wp:simplePos x="0" y="0"/>
          <wp:positionH relativeFrom="margin">
            <wp:posOffset>1080135</wp:posOffset>
          </wp:positionH>
          <wp:positionV relativeFrom="paragraph">
            <wp:posOffset>9810750</wp:posOffset>
          </wp:positionV>
          <wp:extent cx="1703705" cy="731520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SimSun"/>
        <w:noProof/>
        <w:szCs w:val="24"/>
        <w:lang w:eastAsia="lt-LT"/>
      </w:rPr>
      <w:drawing>
        <wp:anchor distT="0" distB="0" distL="114300" distR="114300" simplePos="0" relativeHeight="251658240" behindDoc="0" locked="0" layoutInCell="1" allowOverlap="1" wp14:anchorId="22AAFF7A" wp14:editId="22AAFF7B">
          <wp:simplePos x="0" y="0"/>
          <wp:positionH relativeFrom="margin">
            <wp:posOffset>5295900</wp:posOffset>
          </wp:positionH>
          <wp:positionV relativeFrom="paragraph">
            <wp:posOffset>9772015</wp:posOffset>
          </wp:positionV>
          <wp:extent cx="1703705" cy="731520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AFF53" w14:textId="77777777" w:rsidR="00C44AF0" w:rsidRDefault="00E23AA1">
      <w:pPr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separator/>
      </w:r>
    </w:p>
  </w:footnote>
  <w:footnote w:type="continuationSeparator" w:id="0">
    <w:p w14:paraId="22AAFF54" w14:textId="77777777" w:rsidR="00C44AF0" w:rsidRDefault="00E23AA1">
      <w:pPr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AFF57" w14:textId="77777777" w:rsidR="00C44AF0" w:rsidRDefault="00C44AF0">
    <w:pPr>
      <w:tabs>
        <w:tab w:val="center" w:pos="4986"/>
        <w:tab w:val="right" w:pos="9972"/>
      </w:tabs>
      <w:rPr>
        <w:rFonts w:eastAsia="SimSun"/>
        <w:szCs w:val="24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AFF58" w14:textId="77777777" w:rsidR="00C44AF0" w:rsidRDefault="00C44AF0">
    <w:pPr>
      <w:tabs>
        <w:tab w:val="center" w:pos="4986"/>
        <w:tab w:val="right" w:pos="9972"/>
      </w:tabs>
      <w:rPr>
        <w:rFonts w:eastAsia="SimSun"/>
        <w:szCs w:val="24"/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AFF5C" w14:textId="77777777" w:rsidR="00C44AF0" w:rsidRDefault="00C44AF0">
    <w:pPr>
      <w:tabs>
        <w:tab w:val="center" w:pos="4986"/>
        <w:tab w:val="right" w:pos="9972"/>
      </w:tabs>
      <w:rPr>
        <w:rFonts w:eastAsia="SimSun"/>
        <w:szCs w:val="24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9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9"/>
    <w:rsid w:val="00C44AF0"/>
    <w:rsid w:val="00E10DF9"/>
    <w:rsid w:val="00E2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2AAF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23A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23A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_rels/footer2.xml.rels><?xml version="1.0" encoding="UTF-8"?>

<Relationships xmlns="http://schemas.openxmlformats.org/package/2006/relationships">
  <Relationship Id="rId1" Type="http://schemas.openxmlformats.org/officeDocument/2006/relationships/image" Target="media/image2.jpeg"/>
  <Relationship Id="rId2" Type="http://schemas.openxmlformats.org/officeDocument/2006/relationships/image" Target="media/image3.png"/>
</Relationships>

</file>

<file path=word/_rels/footer3.xml.rels><?xml version="1.0" encoding="UTF-8"?>

<Relationships xmlns="http://schemas.openxmlformats.org/package/2006/relationships">
  <Relationship Id="rId1" Type="http://schemas.openxmlformats.org/officeDocument/2006/relationships/image" Target="media/image3.png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C52D7DB-FD9C-4FC5-831D-FB81FD6D5C9C}"/>
      </w:docPartPr>
      <w:docPartBody>
        <w:p w14:paraId="27DF94B7" w14:textId="51C1BCFF" w:rsidR="00000000" w:rsidRDefault="0055470F">
          <w:r w:rsidRPr="00A32DF2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0F"/>
    <w:rsid w:val="0055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5470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547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2376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2018-07-23T12:25:00Z</dcterms:created>
  <dc:creator>Diana Kniukštienė</dc:creator>
  <lastModifiedBy>ŠAULYTĖ SKAIRIENĖ Dalia</lastModifiedBy>
  <lastPrinted>2018-07-19T11:24:00Z</lastPrinted>
  <dcterms:modified xsi:type="dcterms:W3CDTF">2018-07-23T12:57:00Z</dcterms:modified>
  <revision>3</revision>
</coreProperties>
</file>