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31b6c40f7bd4bac962f516e79257318"/>
        <w:id w:val="-1600635544"/>
        <w:lock w:val="sdtLocked"/>
      </w:sdtPr>
      <w:sdtEndPr/>
      <w:sdtContent>
        <w:p w14:paraId="540E23BC" w14:textId="77777777" w:rsidR="00B956B3" w:rsidRDefault="000905C6">
          <w:pPr>
            <w:tabs>
              <w:tab w:val="center" w:pos="4153"/>
              <w:tab w:val="right" w:pos="8306"/>
            </w:tabs>
            <w:jc w:val="center"/>
            <w:rPr>
              <w:szCs w:val="24"/>
            </w:rPr>
          </w:pPr>
          <w:r>
            <w:rPr>
              <w:szCs w:val="24"/>
            </w:rPr>
            <w:object w:dxaOrig="811" w:dyaOrig="961" w14:anchorId="540E24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2.75pt" o:ole="" fillcolor="window">
                <v:imagedata r:id="rId8" o:title=""/>
              </v:shape>
              <o:OLEObject Type="Embed" ProgID="Word.Picture.8" ShapeID="_x0000_i1025" DrawAspect="Content" ObjectID="_1613300047" r:id="rId9"/>
            </w:object>
          </w:r>
        </w:p>
        <w:p w14:paraId="540E23BD" w14:textId="77777777" w:rsidR="00B956B3" w:rsidRDefault="00B956B3">
          <w:pPr>
            <w:tabs>
              <w:tab w:val="center" w:pos="4153"/>
              <w:tab w:val="right" w:pos="8306"/>
            </w:tabs>
            <w:jc w:val="center"/>
            <w:rPr>
              <w:b/>
              <w:szCs w:val="24"/>
            </w:rPr>
          </w:pPr>
        </w:p>
        <w:p w14:paraId="540E23BE" w14:textId="77777777" w:rsidR="00B956B3" w:rsidRDefault="000905C6">
          <w:pPr>
            <w:tabs>
              <w:tab w:val="center" w:pos="4153"/>
              <w:tab w:val="right" w:pos="8306"/>
            </w:tabs>
            <w:jc w:val="center"/>
            <w:rPr>
              <w:b/>
              <w:szCs w:val="24"/>
            </w:rPr>
          </w:pPr>
          <w:r>
            <w:rPr>
              <w:b/>
              <w:szCs w:val="24"/>
            </w:rPr>
            <w:t>LIETUVOS RESPUBLIKOS SVEIKATOS APSAUGOS MINISTRAS</w:t>
          </w:r>
        </w:p>
        <w:p w14:paraId="540E23BF" w14:textId="77777777" w:rsidR="00B956B3" w:rsidRDefault="00B956B3">
          <w:pPr>
            <w:tabs>
              <w:tab w:val="center" w:pos="4153"/>
              <w:tab w:val="right" w:pos="8306"/>
            </w:tabs>
            <w:jc w:val="center"/>
            <w:rPr>
              <w:b/>
              <w:szCs w:val="24"/>
            </w:rPr>
          </w:pPr>
        </w:p>
        <w:p w14:paraId="540E23C0" w14:textId="77777777" w:rsidR="00B956B3" w:rsidRDefault="000905C6">
          <w:pPr>
            <w:tabs>
              <w:tab w:val="center" w:pos="4153"/>
              <w:tab w:val="right" w:pos="8306"/>
            </w:tabs>
            <w:jc w:val="center"/>
            <w:rPr>
              <w:b/>
              <w:szCs w:val="24"/>
            </w:rPr>
          </w:pPr>
          <w:r>
            <w:rPr>
              <w:b/>
              <w:szCs w:val="24"/>
            </w:rPr>
            <w:t>ĮSAKYMAS</w:t>
          </w:r>
        </w:p>
        <w:p w14:paraId="540E23C1" w14:textId="77777777" w:rsidR="00B956B3" w:rsidRDefault="000905C6">
          <w:pPr>
            <w:jc w:val="center"/>
            <w:rPr>
              <w:b/>
              <w:szCs w:val="24"/>
            </w:rPr>
          </w:pPr>
          <w:r>
            <w:rPr>
              <w:b/>
              <w:szCs w:val="24"/>
            </w:rPr>
            <w:t>DĖL LIETUVOS RESPUBLIKOS SVEIKATOS APSAUGOS MINISTRO 2005 M. GEGUŽĖS 9</w:t>
          </w:r>
          <w:r>
            <w:rPr>
              <w:szCs w:val="24"/>
            </w:rPr>
            <w:t> </w:t>
          </w:r>
          <w:r>
            <w:rPr>
              <w:b/>
              <w:szCs w:val="24"/>
            </w:rPr>
            <w:t xml:space="preserve">D. ĮSAKYMO NR. V-374 „DĖL </w:t>
          </w:r>
          <w:r>
            <w:rPr>
              <w:b/>
              <w:szCs w:val="24"/>
            </w:rPr>
            <w:t>VARDINIŲ VAISTINIŲ PREPARATŲ ĮSIGIJIMO TAISYKLIŲ PATVIRTINIMO“ PAKEITIMO</w:t>
          </w:r>
        </w:p>
        <w:p w14:paraId="540E23C2" w14:textId="77777777" w:rsidR="00B956B3" w:rsidRDefault="00B956B3">
          <w:pPr>
            <w:jc w:val="center"/>
            <w:rPr>
              <w:szCs w:val="24"/>
            </w:rPr>
          </w:pPr>
        </w:p>
        <w:p w14:paraId="540E23C3" w14:textId="77777777" w:rsidR="00B956B3" w:rsidRDefault="000905C6">
          <w:pPr>
            <w:jc w:val="center"/>
            <w:rPr>
              <w:szCs w:val="24"/>
            </w:rPr>
          </w:pPr>
          <w:r>
            <w:rPr>
              <w:szCs w:val="24"/>
            </w:rPr>
            <w:t>2019 m. kovo 4 d. Nr. V-289</w:t>
          </w:r>
        </w:p>
        <w:p w14:paraId="540E23C4" w14:textId="77777777" w:rsidR="00B956B3" w:rsidRDefault="000905C6">
          <w:pPr>
            <w:jc w:val="center"/>
            <w:rPr>
              <w:szCs w:val="24"/>
            </w:rPr>
          </w:pPr>
          <w:r>
            <w:rPr>
              <w:szCs w:val="24"/>
            </w:rPr>
            <w:t>Vilnius</w:t>
          </w:r>
        </w:p>
        <w:p w14:paraId="540E23C5" w14:textId="77777777" w:rsidR="00B956B3" w:rsidRDefault="00B956B3">
          <w:pPr>
            <w:jc w:val="center"/>
            <w:rPr>
              <w:i/>
              <w:szCs w:val="24"/>
            </w:rPr>
          </w:pPr>
        </w:p>
        <w:p w14:paraId="0C7DBF2D" w14:textId="77777777" w:rsidR="000905C6" w:rsidRDefault="000905C6">
          <w:pPr>
            <w:jc w:val="center"/>
            <w:rPr>
              <w:i/>
              <w:szCs w:val="24"/>
            </w:rPr>
          </w:pPr>
        </w:p>
        <w:sdt>
          <w:sdtPr>
            <w:alias w:val="preambule"/>
            <w:tag w:val="part_f067362637cb4517946c8d148517e139"/>
            <w:id w:val="386764664"/>
            <w:lock w:val="sdtLocked"/>
          </w:sdtPr>
          <w:sdtEndPr/>
          <w:sdtContent>
            <w:p w14:paraId="540E23C6" w14:textId="77777777" w:rsidR="00B956B3" w:rsidRDefault="000905C6">
              <w:pPr>
                <w:ind w:firstLine="851"/>
                <w:jc w:val="both"/>
                <w:rPr>
                  <w:szCs w:val="24"/>
                </w:rPr>
              </w:pPr>
              <w:r>
                <w:rPr>
                  <w:szCs w:val="24"/>
                </w:rPr>
                <w:t xml:space="preserve">P a k e i č i u Vardinių vaistinių preparatų įsigijimo taisykles, patvirtintas Lietuvos Respublikos sveikatos apsaugos ministro </w:t>
              </w:r>
              <w:smartTag w:uri="schemas-tilde-lv/tildestengine" w:element="metric">
                <w:smartTagPr>
                  <w:attr w:name="metric_text" w:val="m"/>
                  <w:attr w:name="metric_value" w:val="2005"/>
                </w:smartTagPr>
                <w:smartTag w:uri="schemas-tilde-lv/tildestengine" w:element="metric2">
                  <w:smartTagPr>
                    <w:attr w:name="metric_text" w:val="m"/>
                    <w:attr w:name="metric_value" w:val="2005"/>
                  </w:smartTagPr>
                  <w:r>
                    <w:rPr>
                      <w:szCs w:val="24"/>
                    </w:rPr>
                    <w:t>2005 m</w:t>
                  </w:r>
                </w:smartTag>
              </w:smartTag>
              <w:r>
                <w:rPr>
                  <w:szCs w:val="24"/>
                </w:rPr>
                <w:t>. gegužės 9</w:t>
              </w:r>
              <w:r>
                <w:rPr>
                  <w:szCs w:val="24"/>
                </w:rPr>
                <w:t> d. įsakymu Nr. V-374 „Dėl Vardinių vaistinių preparatų įsigijimo taisyklių patvirtinimo“:</w:t>
              </w:r>
            </w:p>
          </w:sdtContent>
        </w:sdt>
        <w:sdt>
          <w:sdtPr>
            <w:alias w:val="1 p."/>
            <w:tag w:val="part_af1fdefa33e043609fb0a45bd8d6c566"/>
            <w:id w:val="-232472719"/>
            <w:lock w:val="sdtLocked"/>
          </w:sdtPr>
          <w:sdtEndPr/>
          <w:sdtContent>
            <w:p w14:paraId="540E23C7" w14:textId="77777777" w:rsidR="00B956B3" w:rsidRDefault="000905C6">
              <w:pPr>
                <w:ind w:firstLine="851"/>
                <w:jc w:val="both"/>
                <w:rPr>
                  <w:rFonts w:ascii="TimesLT" w:hAnsi="TimesLT"/>
                  <w:color w:val="000000"/>
                  <w:sz w:val="20"/>
                  <w:lang w:eastAsia="lt-LT"/>
                </w:rPr>
              </w:pPr>
              <w:sdt>
                <w:sdtPr>
                  <w:alias w:val="Numeris"/>
                  <w:tag w:val="nr_af1fdefa33e043609fb0a45bd8d6c566"/>
                  <w:id w:val="1603836065"/>
                  <w:lock w:val="sdtLocked"/>
                </w:sdtPr>
                <w:sdtEndPr/>
                <w:sdtContent>
                  <w:r>
                    <w:rPr>
                      <w:szCs w:val="24"/>
                      <w:lang w:eastAsia="lt-LT"/>
                    </w:rPr>
                    <w:t>1</w:t>
                  </w:r>
                </w:sdtContent>
              </w:sdt>
              <w:r>
                <w:rPr>
                  <w:szCs w:val="24"/>
                  <w:lang w:eastAsia="lt-LT"/>
                </w:rPr>
                <w:t xml:space="preserve">. </w:t>
              </w:r>
              <w:r>
                <w:rPr>
                  <w:color w:val="000000"/>
                  <w:szCs w:val="24"/>
                  <w:lang w:eastAsia="lt-LT"/>
                </w:rPr>
                <w:t>Pakeičiu I skyriaus pavadinimą ir jį išdėstau taip:</w:t>
              </w:r>
            </w:p>
            <w:sdt>
              <w:sdtPr>
                <w:alias w:val="citata"/>
                <w:tag w:val="part_52ca0d32759444ce849b0105fcde5cc5"/>
                <w:id w:val="1420444778"/>
                <w:lock w:val="sdtLocked"/>
              </w:sdtPr>
              <w:sdtEndPr/>
              <w:sdtContent>
                <w:sdt>
                  <w:sdtPr>
                    <w:alias w:val="skyrius"/>
                    <w:tag w:val="part_a6f6ca8cd9464ac6ab242b4daf957934"/>
                    <w:id w:val="-610970341"/>
                    <w:lock w:val="sdtLocked"/>
                  </w:sdtPr>
                  <w:sdtEndPr/>
                  <w:sdtContent>
                    <w:p w14:paraId="540E23C8" w14:textId="77777777" w:rsidR="00B956B3" w:rsidRDefault="000905C6">
                      <w:pPr>
                        <w:jc w:val="center"/>
                        <w:rPr>
                          <w:rFonts w:ascii="TimesLT" w:hAnsi="TimesLT"/>
                          <w:b/>
                          <w:color w:val="000000"/>
                          <w:sz w:val="20"/>
                          <w:lang w:eastAsia="lt-LT"/>
                        </w:rPr>
                      </w:pPr>
                      <w:r>
                        <w:rPr>
                          <w:color w:val="000000"/>
                          <w:szCs w:val="24"/>
                          <w:lang w:eastAsia="lt-LT"/>
                        </w:rPr>
                        <w:t>„</w:t>
                      </w:r>
                      <w:sdt>
                        <w:sdtPr>
                          <w:alias w:val="Numeris"/>
                          <w:tag w:val="nr_a6f6ca8cd9464ac6ab242b4daf957934"/>
                          <w:id w:val="-1211111850"/>
                          <w:lock w:val="sdtLocked"/>
                        </w:sdtPr>
                        <w:sdtEndPr/>
                        <w:sdtContent>
                          <w:r>
                            <w:rPr>
                              <w:b/>
                              <w:bCs/>
                              <w:color w:val="000000"/>
                              <w:szCs w:val="24"/>
                              <w:lang w:eastAsia="lt-LT"/>
                            </w:rPr>
                            <w:t>I</w:t>
                          </w:r>
                        </w:sdtContent>
                      </w:sdt>
                      <w:r>
                        <w:rPr>
                          <w:b/>
                          <w:bCs/>
                          <w:color w:val="000000"/>
                          <w:szCs w:val="24"/>
                          <w:lang w:eastAsia="lt-LT"/>
                        </w:rPr>
                        <w:t xml:space="preserve"> SKYRIUS</w:t>
                      </w:r>
                    </w:p>
                    <w:p w14:paraId="540E23C9" w14:textId="7B1964CD" w:rsidR="00B956B3" w:rsidRDefault="000905C6">
                      <w:pPr>
                        <w:jc w:val="center"/>
                        <w:rPr>
                          <w:color w:val="000000"/>
                          <w:szCs w:val="24"/>
                          <w:lang w:eastAsia="lt-LT"/>
                        </w:rPr>
                      </w:pPr>
                      <w:sdt>
                        <w:sdtPr>
                          <w:rPr>
                            <w:b/>
                            <w:color w:val="000000"/>
                            <w:szCs w:val="24"/>
                            <w:lang w:eastAsia="lt-LT"/>
                          </w:rPr>
                          <w:alias w:val="Pavadinimas"/>
                          <w:tag w:val="title_a6f6ca8cd9464ac6ab242b4daf957934"/>
                          <w:id w:val="813298518"/>
                          <w:lock w:val="sdtLocked"/>
                          <w:placeholder>
                            <w:docPart w:val="DefaultPlaceholder_1082065158"/>
                          </w:placeholder>
                        </w:sdtPr>
                        <w:sdtContent>
                          <w:r>
                            <w:rPr>
                              <w:b/>
                              <w:color w:val="000000"/>
                              <w:szCs w:val="24"/>
                              <w:lang w:eastAsia="lt-LT"/>
                            </w:rPr>
                            <w:t>BENDROSIOS NUOSTATOS</w:t>
                          </w:r>
                        </w:sdtContent>
                      </w:sdt>
                      <w:r>
                        <w:rPr>
                          <w:color w:val="000000"/>
                          <w:szCs w:val="24"/>
                          <w:lang w:eastAsia="lt-LT"/>
                        </w:rPr>
                        <w:t>“.</w:t>
                      </w:r>
                    </w:p>
                  </w:sdtContent>
                </w:sdt>
              </w:sdtContent>
            </w:sdt>
          </w:sdtContent>
        </w:sdt>
        <w:sdt>
          <w:sdtPr>
            <w:alias w:val="2 p."/>
            <w:tag w:val="part_0521e47156df4f7ca3eebbaf1c571965"/>
            <w:id w:val="1287935985"/>
            <w:lock w:val="sdtLocked"/>
          </w:sdtPr>
          <w:sdtEndPr/>
          <w:sdtContent>
            <w:p w14:paraId="540E23CA" w14:textId="77777777" w:rsidR="00B956B3" w:rsidRDefault="000905C6">
              <w:pPr>
                <w:ind w:firstLine="851"/>
                <w:jc w:val="both"/>
                <w:rPr>
                  <w:color w:val="000000"/>
                  <w:szCs w:val="24"/>
                  <w:lang w:eastAsia="lt-LT"/>
                </w:rPr>
              </w:pPr>
              <w:sdt>
                <w:sdtPr>
                  <w:alias w:val="Numeris"/>
                  <w:tag w:val="nr_0521e47156df4f7ca3eebbaf1c571965"/>
                  <w:id w:val="-1211801238"/>
                  <w:lock w:val="sdtLocked"/>
                </w:sdtPr>
                <w:sdtEndPr/>
                <w:sdtContent>
                  <w:r>
                    <w:rPr>
                      <w:color w:val="000000"/>
                      <w:szCs w:val="24"/>
                      <w:lang w:eastAsia="lt-LT"/>
                    </w:rPr>
                    <w:t>2</w:t>
                  </w:r>
                </w:sdtContent>
              </w:sdt>
              <w:r>
                <w:rPr>
                  <w:color w:val="000000"/>
                  <w:szCs w:val="24"/>
                  <w:lang w:eastAsia="lt-LT"/>
                </w:rPr>
                <w:t>. Pakeičiu 2.1 papunktį ir jį išdėstau taip:</w:t>
              </w:r>
            </w:p>
            <w:sdt>
              <w:sdtPr>
                <w:alias w:val="citata"/>
                <w:tag w:val="part_6b1512487b4a48f2bf645454c3ec496c"/>
                <w:id w:val="-221528136"/>
                <w:lock w:val="sdtLocked"/>
              </w:sdtPr>
              <w:sdtEndPr/>
              <w:sdtContent>
                <w:sdt>
                  <w:sdtPr>
                    <w:alias w:val="2.1 pp."/>
                    <w:tag w:val="part_1c2f73c13cf9409bb0677fe2f3041685"/>
                    <w:id w:val="585661303"/>
                    <w:lock w:val="sdtLocked"/>
                  </w:sdtPr>
                  <w:sdtEndPr/>
                  <w:sdtContent>
                    <w:p w14:paraId="540E23CB" w14:textId="77777777" w:rsidR="00B956B3" w:rsidRDefault="000905C6">
                      <w:pPr>
                        <w:ind w:firstLine="851"/>
                        <w:jc w:val="both"/>
                        <w:rPr>
                          <w:color w:val="000000"/>
                          <w:szCs w:val="24"/>
                          <w:lang w:eastAsia="lt-LT"/>
                        </w:rPr>
                      </w:pPr>
                      <w:r>
                        <w:rPr>
                          <w:color w:val="000000"/>
                          <w:szCs w:val="24"/>
                          <w:lang w:eastAsia="lt-LT"/>
                        </w:rPr>
                        <w:t>„</w:t>
                      </w:r>
                      <w:sdt>
                        <w:sdtPr>
                          <w:alias w:val="Numeris"/>
                          <w:tag w:val="nr_1c2f73c13cf9409bb0677fe2f3041685"/>
                          <w:id w:val="1706298865"/>
                          <w:lock w:val="sdtLocked"/>
                        </w:sdtPr>
                        <w:sdtEndPr/>
                        <w:sdtContent>
                          <w:r>
                            <w:rPr>
                              <w:color w:val="000000"/>
                              <w:szCs w:val="24"/>
                              <w:lang w:eastAsia="lt-LT"/>
                            </w:rPr>
                            <w:t>2.1</w:t>
                          </w:r>
                        </w:sdtContent>
                      </w:sdt>
                      <w:r>
                        <w:rPr>
                          <w:color w:val="000000"/>
                          <w:szCs w:val="24"/>
                          <w:lang w:eastAsia="lt-LT"/>
                        </w:rPr>
                        <w:t>. narkotiniams vaistiniams preparatams (išskyrus atvejus, kai asmens sveikatos priežiūros įstaiga įsigyja vaistinį preparatą, įrašytą į asmens sveikatos priežiūros įstaigos vadovo patvirtintą Reikalingų vardinių vaistinių preparatų sąrašą (toliau – Sąrašas</w:t>
                      </w:r>
                      <w:r>
                        <w:rPr>
                          <w:color w:val="000000"/>
                          <w:szCs w:val="24"/>
                          <w:lang w:eastAsia="lt-LT"/>
                        </w:rPr>
                        <w:t xml:space="preserve">));“. </w:t>
                      </w:r>
                    </w:p>
                  </w:sdtContent>
                </w:sdt>
              </w:sdtContent>
            </w:sdt>
          </w:sdtContent>
        </w:sdt>
        <w:sdt>
          <w:sdtPr>
            <w:alias w:val="3 p."/>
            <w:tag w:val="part_2bd2038b31fe4b7bacbcf53cd9fd9bd3"/>
            <w:id w:val="2122653910"/>
            <w:lock w:val="sdtLocked"/>
          </w:sdtPr>
          <w:sdtEndPr/>
          <w:sdtContent>
            <w:p w14:paraId="540E23CC" w14:textId="77777777" w:rsidR="00B956B3" w:rsidRDefault="000905C6">
              <w:pPr>
                <w:ind w:firstLine="851"/>
                <w:jc w:val="both"/>
                <w:rPr>
                  <w:szCs w:val="24"/>
                </w:rPr>
              </w:pPr>
              <w:sdt>
                <w:sdtPr>
                  <w:alias w:val="Numeris"/>
                  <w:tag w:val="nr_2bd2038b31fe4b7bacbcf53cd9fd9bd3"/>
                  <w:id w:val="143243449"/>
                  <w:lock w:val="sdtLocked"/>
                </w:sdtPr>
                <w:sdtEndPr/>
                <w:sdtContent>
                  <w:r>
                    <w:rPr>
                      <w:szCs w:val="24"/>
                    </w:rPr>
                    <w:t>3</w:t>
                  </w:r>
                </w:sdtContent>
              </w:sdt>
              <w:r>
                <w:rPr>
                  <w:szCs w:val="24"/>
                </w:rPr>
                <w:t>. Pakeičiu 4 punktą ir jį išdėstau taip:</w:t>
              </w:r>
            </w:p>
            <w:sdt>
              <w:sdtPr>
                <w:alias w:val="citata"/>
                <w:tag w:val="part_6fbeb59ef01f4418bfeb0d0a1b11f972"/>
                <w:id w:val="-764844443"/>
                <w:lock w:val="sdtLocked"/>
              </w:sdtPr>
              <w:sdtEndPr/>
              <w:sdtContent>
                <w:sdt>
                  <w:sdtPr>
                    <w:alias w:val="4 p."/>
                    <w:tag w:val="part_7a2b0361a9c342a8a38eaaa0b92024bc"/>
                    <w:id w:val="487216114"/>
                    <w:lock w:val="sdtLocked"/>
                  </w:sdtPr>
                  <w:sdtEndPr/>
                  <w:sdtContent>
                    <w:p w14:paraId="540E23CD" w14:textId="77777777" w:rsidR="00B956B3" w:rsidRDefault="000905C6">
                      <w:pPr>
                        <w:ind w:firstLine="851"/>
                        <w:jc w:val="both"/>
                        <w:rPr>
                          <w:szCs w:val="24"/>
                        </w:rPr>
                      </w:pPr>
                      <w:r>
                        <w:rPr>
                          <w:szCs w:val="24"/>
                        </w:rPr>
                        <w:t>„</w:t>
                      </w:r>
                      <w:sdt>
                        <w:sdtPr>
                          <w:alias w:val="Numeris"/>
                          <w:tag w:val="nr_7a2b0361a9c342a8a38eaaa0b92024bc"/>
                          <w:id w:val="-29261649"/>
                          <w:lock w:val="sdtLocked"/>
                        </w:sdtPr>
                        <w:sdtEndPr/>
                        <w:sdtContent>
                          <w:r>
                            <w:rPr>
                              <w:szCs w:val="24"/>
                            </w:rPr>
                            <w:t>4</w:t>
                          </w:r>
                        </w:sdtContent>
                      </w:sdt>
                      <w:r>
                        <w:rPr>
                          <w:szCs w:val="24"/>
                        </w:rPr>
                        <w:t>. Vardinis vaistinis preparatas turi būti registruotas bent vienoje kitoje EEE valstybėje arba gamintojo valstybėje. Valstybinė vaistų kontrolės tarnyba prie Lietuvos Respublikos sveikatos apsaug</w:t>
                      </w:r>
                      <w:r>
                        <w:rPr>
                          <w:szCs w:val="24"/>
                        </w:rPr>
                        <w:t xml:space="preserve">os ministerijos (toliau – Tarnyba) neatsako už skiriamo vardinio vaistinio preparato kokybę, saugumą ir veiksmingumą, išskyrus, kai skiriamas </w:t>
                      </w:r>
                      <w:r>
                        <w:rPr>
                          <w:bCs/>
                          <w:szCs w:val="24"/>
                        </w:rPr>
                        <w:t>imuninis ir (ar) kraujo</w:t>
                      </w:r>
                      <w:r>
                        <w:rPr>
                          <w:szCs w:val="24"/>
                        </w:rPr>
                        <w:t xml:space="preserve"> </w:t>
                      </w:r>
                      <w:r>
                        <w:rPr>
                          <w:bCs/>
                          <w:szCs w:val="24"/>
                        </w:rPr>
                        <w:t>vaistinis</w:t>
                      </w:r>
                      <w:r>
                        <w:rPr>
                          <w:szCs w:val="24"/>
                        </w:rPr>
                        <w:t xml:space="preserve"> preparatas</w:t>
                      </w:r>
                      <w:r>
                        <w:rPr>
                          <w:bCs/>
                          <w:szCs w:val="24"/>
                        </w:rPr>
                        <w:t>,</w:t>
                      </w:r>
                      <w:r>
                        <w:rPr>
                          <w:szCs w:val="24"/>
                        </w:rPr>
                        <w:t xml:space="preserve"> </w:t>
                      </w:r>
                      <w:r>
                        <w:rPr>
                          <w:bCs/>
                          <w:szCs w:val="24"/>
                        </w:rPr>
                        <w:t>atitinkantis Taisyklių 8 punkto nuostatas ir kuriam yra Tarnybos išd</w:t>
                      </w:r>
                      <w:r>
                        <w:rPr>
                          <w:bCs/>
                          <w:szCs w:val="24"/>
                        </w:rPr>
                        <w:t>uotas EEE oficialios kontrolės institucijos serijos išleidimo pažymėjimas arba prieš tiekiant jį į rinką Tarnybai yra pateikta kitos EEE oficialios kontrolės institucijos serijos išleidimo pažymėjimo kopija ir imuninio ir (ar) kraujo preparato gamintojo kv</w:t>
                      </w:r>
                      <w:r>
                        <w:rPr>
                          <w:bCs/>
                          <w:szCs w:val="24"/>
                        </w:rPr>
                        <w:t>alifikuoto asmens, atsakingo už gamybą ir (ar) importą, pasirašyta informacijos apie vaistinio preparato registraciją forma, kurioje pateikiama informacija apie numatomą tiekti vaistinio preparato seriją, tiekimo pradžią, EEE oficialios kontrolės instituci</w:t>
                      </w:r>
                      <w:r>
                        <w:rPr>
                          <w:bCs/>
                          <w:szCs w:val="24"/>
                        </w:rPr>
                        <w:t>jos serijos išleidimą</w:t>
                      </w:r>
                      <w:r>
                        <w:rPr>
                          <w:szCs w:val="24"/>
                        </w:rPr>
                        <w:t xml:space="preserve">.“ </w:t>
                      </w:r>
                    </w:p>
                  </w:sdtContent>
                </w:sdt>
              </w:sdtContent>
            </w:sdt>
          </w:sdtContent>
        </w:sdt>
        <w:sdt>
          <w:sdtPr>
            <w:alias w:val="4 p."/>
            <w:tag w:val="part_0f16358377a4427ab1ac3c85a7bd4c9d"/>
            <w:id w:val="-812795256"/>
            <w:lock w:val="sdtLocked"/>
          </w:sdtPr>
          <w:sdtEndPr/>
          <w:sdtContent>
            <w:p w14:paraId="540E23CE" w14:textId="77777777" w:rsidR="00B956B3" w:rsidRDefault="000905C6">
              <w:pPr>
                <w:ind w:firstLine="851"/>
                <w:jc w:val="both"/>
                <w:rPr>
                  <w:szCs w:val="24"/>
                </w:rPr>
              </w:pPr>
              <w:sdt>
                <w:sdtPr>
                  <w:alias w:val="Numeris"/>
                  <w:tag w:val="nr_0f16358377a4427ab1ac3c85a7bd4c9d"/>
                  <w:id w:val="290949674"/>
                  <w:lock w:val="sdtLocked"/>
                </w:sdtPr>
                <w:sdtEndPr/>
                <w:sdtContent>
                  <w:r>
                    <w:rPr>
                      <w:szCs w:val="24"/>
                    </w:rPr>
                    <w:t>4</w:t>
                  </w:r>
                </w:sdtContent>
              </w:sdt>
              <w:r>
                <w:rPr>
                  <w:szCs w:val="24"/>
                </w:rPr>
                <w:t xml:space="preserve">. Pripažįstu netekusiu galios 9.3 papunktį. </w:t>
              </w:r>
            </w:p>
          </w:sdtContent>
        </w:sdt>
        <w:sdt>
          <w:sdtPr>
            <w:alias w:val="5 p."/>
            <w:tag w:val="part_6e40b2063d684dcab003dc303934e84e"/>
            <w:id w:val="-533186413"/>
            <w:lock w:val="sdtLocked"/>
          </w:sdtPr>
          <w:sdtEndPr/>
          <w:sdtContent>
            <w:p w14:paraId="540E23CF" w14:textId="77777777" w:rsidR="00B956B3" w:rsidRDefault="000905C6">
              <w:pPr>
                <w:ind w:firstLine="851"/>
                <w:jc w:val="both"/>
                <w:rPr>
                  <w:szCs w:val="24"/>
                </w:rPr>
              </w:pPr>
              <w:sdt>
                <w:sdtPr>
                  <w:alias w:val="Numeris"/>
                  <w:tag w:val="nr_6e40b2063d684dcab003dc303934e84e"/>
                  <w:id w:val="1257477155"/>
                  <w:lock w:val="sdtLocked"/>
                </w:sdtPr>
                <w:sdtEndPr/>
                <w:sdtContent>
                  <w:r>
                    <w:rPr>
                      <w:szCs w:val="24"/>
                    </w:rPr>
                    <w:t>5</w:t>
                  </w:r>
                </w:sdtContent>
              </w:sdt>
              <w:r>
                <w:rPr>
                  <w:szCs w:val="24"/>
                </w:rPr>
                <w:t>. Pakeičiu II skyriaus pavadinimą ir jį išdėstau taip:</w:t>
              </w:r>
            </w:p>
            <w:sdt>
              <w:sdtPr>
                <w:alias w:val="citata"/>
                <w:tag w:val="part_e444a374ea664b51a4946b5c58c41547"/>
                <w:id w:val="1992906556"/>
                <w:lock w:val="sdtLocked"/>
              </w:sdtPr>
              <w:sdtEndPr/>
              <w:sdtContent>
                <w:sdt>
                  <w:sdtPr>
                    <w:alias w:val="skyrius"/>
                    <w:tag w:val="part_34b1feff419545928afda24f6e93fd65"/>
                    <w:id w:val="913433034"/>
                    <w:lock w:val="sdtLocked"/>
                  </w:sdtPr>
                  <w:sdtEndPr/>
                  <w:sdtContent>
                    <w:p w14:paraId="540E23D0" w14:textId="77777777" w:rsidR="00B956B3" w:rsidRDefault="000905C6">
                      <w:pPr>
                        <w:jc w:val="center"/>
                        <w:rPr>
                          <w:szCs w:val="24"/>
                        </w:rPr>
                      </w:pPr>
                      <w:r>
                        <w:rPr>
                          <w:szCs w:val="24"/>
                        </w:rPr>
                        <w:t>„</w:t>
                      </w:r>
                      <w:sdt>
                        <w:sdtPr>
                          <w:alias w:val="Numeris"/>
                          <w:tag w:val="nr_34b1feff419545928afda24f6e93fd65"/>
                          <w:id w:val="1391452483"/>
                          <w:lock w:val="sdtLocked"/>
                        </w:sdtPr>
                        <w:sdtEndPr/>
                        <w:sdtContent>
                          <w:r>
                            <w:rPr>
                              <w:b/>
                              <w:szCs w:val="24"/>
                            </w:rPr>
                            <w:t>II</w:t>
                          </w:r>
                        </w:sdtContent>
                      </w:sdt>
                      <w:r>
                        <w:rPr>
                          <w:b/>
                          <w:szCs w:val="24"/>
                        </w:rPr>
                        <w:t xml:space="preserve"> SKYRIUS</w:t>
                      </w:r>
                    </w:p>
                    <w:p w14:paraId="540E23D1" w14:textId="4509F820" w:rsidR="00B956B3" w:rsidRDefault="000905C6">
                      <w:pPr>
                        <w:jc w:val="center"/>
                        <w:rPr>
                          <w:szCs w:val="24"/>
                        </w:rPr>
                      </w:pPr>
                      <w:sdt>
                        <w:sdtPr>
                          <w:rPr>
                            <w:b/>
                            <w:szCs w:val="24"/>
                          </w:rPr>
                          <w:alias w:val="Pavadinimas"/>
                          <w:tag w:val="title_34b1feff419545928afda24f6e93fd65"/>
                          <w:id w:val="1426150421"/>
                          <w:lock w:val="sdtLocked"/>
                          <w:placeholder>
                            <w:docPart w:val="DefaultPlaceholder_1082065158"/>
                          </w:placeholder>
                        </w:sdtPr>
                        <w:sdtContent>
                          <w:r>
                            <w:rPr>
                              <w:b/>
                              <w:szCs w:val="24"/>
                            </w:rPr>
                            <w:t>VARDINIO VAISTINIO PREPARATO SKYRIMAS</w:t>
                          </w:r>
                        </w:sdtContent>
                      </w:sdt>
                      <w:r>
                        <w:rPr>
                          <w:szCs w:val="24"/>
                        </w:rPr>
                        <w:t>“.</w:t>
                      </w:r>
                    </w:p>
                  </w:sdtContent>
                </w:sdt>
              </w:sdtContent>
            </w:sdt>
          </w:sdtContent>
        </w:sdt>
        <w:sdt>
          <w:sdtPr>
            <w:alias w:val="6 p."/>
            <w:tag w:val="part_88b35fe1ab124958af106731438f3de8"/>
            <w:id w:val="2041319827"/>
            <w:lock w:val="sdtLocked"/>
          </w:sdtPr>
          <w:sdtEndPr/>
          <w:sdtContent>
            <w:p w14:paraId="540E23D2" w14:textId="77777777" w:rsidR="00B956B3" w:rsidRDefault="000905C6">
              <w:pPr>
                <w:ind w:left="851"/>
                <w:jc w:val="both"/>
                <w:rPr>
                  <w:szCs w:val="24"/>
                </w:rPr>
              </w:pPr>
              <w:sdt>
                <w:sdtPr>
                  <w:alias w:val="Numeris"/>
                  <w:tag w:val="nr_88b35fe1ab124958af106731438f3de8"/>
                  <w:id w:val="-1389490463"/>
                  <w:lock w:val="sdtLocked"/>
                </w:sdtPr>
                <w:sdtEndPr/>
                <w:sdtContent>
                  <w:r>
                    <w:rPr>
                      <w:szCs w:val="24"/>
                    </w:rPr>
                    <w:t>6</w:t>
                  </w:r>
                </w:sdtContent>
              </w:sdt>
              <w:r>
                <w:rPr>
                  <w:szCs w:val="24"/>
                </w:rPr>
                <w:t>. Pakeičiu 12 punktą ir jį išdėstau taip:</w:t>
              </w:r>
            </w:p>
            <w:sdt>
              <w:sdtPr>
                <w:alias w:val="citata"/>
                <w:tag w:val="part_9c383f4759db4b6f99cdd614e20a78ed"/>
                <w:id w:val="-116837835"/>
                <w:lock w:val="sdtLocked"/>
              </w:sdtPr>
              <w:sdtEndPr/>
              <w:sdtContent>
                <w:sdt>
                  <w:sdtPr>
                    <w:alias w:val="12 p."/>
                    <w:tag w:val="part_833359d508da4398ba33ce81594f4658"/>
                    <w:id w:val="397174169"/>
                    <w:lock w:val="sdtLocked"/>
                  </w:sdtPr>
                  <w:sdtEndPr/>
                  <w:sdtContent>
                    <w:p w14:paraId="540E23D3" w14:textId="77777777" w:rsidR="00B956B3" w:rsidRDefault="000905C6">
                      <w:pPr>
                        <w:ind w:firstLine="851"/>
                        <w:jc w:val="both"/>
                        <w:rPr>
                          <w:szCs w:val="24"/>
                        </w:rPr>
                      </w:pPr>
                      <w:r>
                        <w:rPr>
                          <w:szCs w:val="24"/>
                        </w:rPr>
                        <w:t>„</w:t>
                      </w:r>
                      <w:sdt>
                        <w:sdtPr>
                          <w:alias w:val="Numeris"/>
                          <w:tag w:val="nr_833359d508da4398ba33ce81594f4658"/>
                          <w:id w:val="225577266"/>
                          <w:lock w:val="sdtLocked"/>
                        </w:sdtPr>
                        <w:sdtEndPr/>
                        <w:sdtContent>
                          <w:r>
                            <w:rPr>
                              <w:szCs w:val="24"/>
                            </w:rPr>
                            <w:t>12</w:t>
                          </w:r>
                        </w:sdtContent>
                      </w:sdt>
                      <w:r>
                        <w:rPr>
                          <w:szCs w:val="24"/>
                        </w:rPr>
                        <w:t xml:space="preserve">. </w:t>
                      </w:r>
                      <w:r>
                        <w:rPr>
                          <w:color w:val="000000"/>
                          <w:szCs w:val="24"/>
                        </w:rPr>
                        <w:t>Gydytojas turi išaiškinti pacientui, kad skiria neregistruotą vaistinį preparatą, pateikti išsamią informaciją apie vaistinio preparato skyrimo priežastis, laukiamą terapinę naudą, vartojimo ypatumus, atsargumo priemones, galimą nepageidaujamą poveikį. Tik</w:t>
                      </w:r>
                      <w:r>
                        <w:rPr>
                          <w:color w:val="000000"/>
                          <w:szCs w:val="24"/>
                        </w:rPr>
                        <w:t xml:space="preserve"> gavęs rašytinį informuoto paciento sutikimą vartoti šį preparatą, gydytojas turi teisę jį skirti. Jei pacientas negali pats spręsti, sutikimą gali duoti paciento atstovas teisės aktų nustatyta tvarka. Jei nėra galimybės gauti paciento (jo atstovo) sutikim</w:t>
                      </w:r>
                      <w:r>
                        <w:rPr>
                          <w:color w:val="000000"/>
                          <w:szCs w:val="24"/>
                        </w:rPr>
                        <w:t>ą, gydytojas gali skirti vardinį vaistinį preparatą be sutikimo Lietuvos Respublikos pacientų teisių ir žalos sveikatai atlyginimo įstatymo nustatyta tvarka, pareiškime ir (ar) paciento medicinos dokumente pažymint „Sprendimas priimtas be sutikimo“.</w:t>
                      </w:r>
                      <w:r>
                        <w:rPr>
                          <w:szCs w:val="24"/>
                        </w:rPr>
                        <w:t xml:space="preserve"> </w:t>
                      </w:r>
                      <w:r>
                        <w:rPr>
                          <w:szCs w:val="24"/>
                        </w:rPr>
                        <w:lastRenderedPageBreak/>
                        <w:t>Skiria</w:t>
                      </w:r>
                      <w:r>
                        <w:rPr>
                          <w:szCs w:val="24"/>
                        </w:rPr>
                        <w:t>nt vardinį vaistinį preparatą, įrašytą į Sąrašą, rašytinio paciento (jo atstovo) sutikimo gauti nereikia.“</w:t>
                      </w:r>
                    </w:p>
                  </w:sdtContent>
                </w:sdt>
              </w:sdtContent>
            </w:sdt>
          </w:sdtContent>
        </w:sdt>
        <w:sdt>
          <w:sdtPr>
            <w:alias w:val="7 p."/>
            <w:tag w:val="part_8ac49d3a591e4a78b5043d179e7a2785"/>
            <w:id w:val="1788388299"/>
            <w:lock w:val="sdtLocked"/>
          </w:sdtPr>
          <w:sdtEndPr/>
          <w:sdtContent>
            <w:p w14:paraId="540E23D4" w14:textId="77777777" w:rsidR="00B956B3" w:rsidRDefault="000905C6">
              <w:pPr>
                <w:ind w:firstLine="851"/>
                <w:jc w:val="both"/>
                <w:rPr>
                  <w:szCs w:val="24"/>
                </w:rPr>
              </w:pPr>
              <w:sdt>
                <w:sdtPr>
                  <w:alias w:val="Numeris"/>
                  <w:tag w:val="nr_8ac49d3a591e4a78b5043d179e7a2785"/>
                  <w:id w:val="-2000422158"/>
                  <w:lock w:val="sdtLocked"/>
                </w:sdtPr>
                <w:sdtEndPr/>
                <w:sdtContent>
                  <w:r>
                    <w:rPr>
                      <w:szCs w:val="24"/>
                    </w:rPr>
                    <w:t>7</w:t>
                  </w:r>
                </w:sdtContent>
              </w:sdt>
              <w:r>
                <w:rPr>
                  <w:szCs w:val="24"/>
                </w:rPr>
                <w:t>. Pakeičiu 14.3 papunktį ir jį išdėstau taip:</w:t>
              </w:r>
            </w:p>
            <w:sdt>
              <w:sdtPr>
                <w:alias w:val="citata"/>
                <w:tag w:val="part_26f5fd36a1424defa192e3205b936d9a"/>
                <w:id w:val="2018116125"/>
                <w:lock w:val="sdtLocked"/>
              </w:sdtPr>
              <w:sdtEndPr/>
              <w:sdtContent>
                <w:sdt>
                  <w:sdtPr>
                    <w:alias w:val="14.3 pp."/>
                    <w:tag w:val="part_72c3a60fde8f437786f33312e2ebb1dd"/>
                    <w:id w:val="-1555691518"/>
                    <w:lock w:val="sdtLocked"/>
                  </w:sdtPr>
                  <w:sdtEndPr/>
                  <w:sdtContent>
                    <w:p w14:paraId="540E23D5" w14:textId="77777777" w:rsidR="00B956B3" w:rsidRDefault="000905C6">
                      <w:pPr>
                        <w:ind w:firstLine="851"/>
                        <w:jc w:val="both"/>
                        <w:rPr>
                          <w:szCs w:val="24"/>
                        </w:rPr>
                      </w:pPr>
                      <w:r>
                        <w:rPr>
                          <w:szCs w:val="24"/>
                        </w:rPr>
                        <w:t>„</w:t>
                      </w:r>
                      <w:sdt>
                        <w:sdtPr>
                          <w:alias w:val="Numeris"/>
                          <w:tag w:val="nr_72c3a60fde8f437786f33312e2ebb1dd"/>
                          <w:id w:val="-2024625687"/>
                          <w:lock w:val="sdtLocked"/>
                        </w:sdtPr>
                        <w:sdtEndPr/>
                        <w:sdtContent>
                          <w:r>
                            <w:rPr>
                              <w:szCs w:val="24"/>
                            </w:rPr>
                            <w:t>14.3</w:t>
                          </w:r>
                        </w:sdtContent>
                      </w:sdt>
                      <w:r>
                        <w:rPr>
                          <w:szCs w:val="24"/>
                        </w:rPr>
                        <w:t>. vardinis vaistinis preparatas išrašomas vadovaujantis Receptų rašymo ir vaistinių pre</w:t>
                      </w:r>
                      <w:r>
                        <w:rPr>
                          <w:szCs w:val="24"/>
                        </w:rPr>
                        <w:t>paratų, medicinos priemonių (medicinos prietaisų) ir kompensuojamųjų medicinos pagalbos priemonių išdavimo (pardavimo) vaistinėse gyventojams ir popierinių receptų saugojimo, išdavus (pardavus) vaistinius preparatus, medicinos priemones (medicinos prietais</w:t>
                      </w:r>
                      <w:r>
                        <w:rPr>
                          <w:szCs w:val="24"/>
                        </w:rPr>
                        <w:t>us) ir kompensuojamąsias medicinos pagalbos priemones vaistinėje, taisyklėmis, patvirtintomis Lietuvos Respublikos sveikatos apsaugos ministro 2002 m. kovo 8 d. įsakymu Nr. 112 „Dėl Receptų rašymo ir vaistinių preparatų, medicinos priemonių (medicinos prie</w:t>
                      </w:r>
                      <w:r>
                        <w:rPr>
                          <w:szCs w:val="24"/>
                        </w:rPr>
                        <w:t>taisų) ir kompensuojamųjų medicinos pagalbos priemonių išdavimo (pardavimo) vaistinėse gyventojams ir popierinių receptų saugojimo, išdavus (pardavus) vaistinius preparatus, medicinos priemones (medicinos prietaisus) ir kompensuojamąsias medicinos pagalbos</w:t>
                      </w:r>
                      <w:r>
                        <w:rPr>
                          <w:szCs w:val="24"/>
                        </w:rPr>
                        <w:t xml:space="preserve"> priemones vaistinėje, taisyklių patvirtinimo“</w:t>
                      </w:r>
                      <w:r>
                        <w:rPr>
                          <w:color w:val="000000"/>
                          <w:szCs w:val="24"/>
                        </w:rPr>
                        <w:t>;“.</w:t>
                      </w:r>
                      <w:r>
                        <w:rPr>
                          <w:rFonts w:ascii="Tahoma" w:hAnsi="Tahoma" w:cs="Tahoma"/>
                          <w:bCs/>
                          <w:color w:val="333333"/>
                          <w:sz w:val="27"/>
                          <w:szCs w:val="27"/>
                          <w:shd w:val="clear" w:color="auto" w:fill="FFFFFF"/>
                        </w:rPr>
                        <w:t xml:space="preserve"> </w:t>
                      </w:r>
                    </w:p>
                  </w:sdtContent>
                </w:sdt>
              </w:sdtContent>
            </w:sdt>
          </w:sdtContent>
        </w:sdt>
        <w:sdt>
          <w:sdtPr>
            <w:alias w:val="8 p."/>
            <w:tag w:val="part_02319e641d5740c0b3dc7639da741666"/>
            <w:id w:val="1679613174"/>
            <w:lock w:val="sdtLocked"/>
          </w:sdtPr>
          <w:sdtEndPr/>
          <w:sdtContent>
            <w:p w14:paraId="540E23D6" w14:textId="77777777" w:rsidR="00B956B3" w:rsidRDefault="000905C6">
              <w:pPr>
                <w:ind w:firstLine="851"/>
                <w:jc w:val="both"/>
                <w:rPr>
                  <w:szCs w:val="24"/>
                </w:rPr>
              </w:pPr>
              <w:sdt>
                <w:sdtPr>
                  <w:alias w:val="Numeris"/>
                  <w:tag w:val="nr_02319e641d5740c0b3dc7639da741666"/>
                  <w:id w:val="-169412823"/>
                  <w:lock w:val="sdtLocked"/>
                </w:sdtPr>
                <w:sdtEndPr/>
                <w:sdtContent>
                  <w:r>
                    <w:rPr>
                      <w:szCs w:val="24"/>
                    </w:rPr>
                    <w:t>8</w:t>
                  </w:r>
                </w:sdtContent>
              </w:sdt>
              <w:r>
                <w:rPr>
                  <w:szCs w:val="24"/>
                </w:rPr>
                <w:t>. Pakeičiu 14.4 papunktį ir jį išdėstau taip:</w:t>
              </w:r>
            </w:p>
            <w:sdt>
              <w:sdtPr>
                <w:alias w:val="citata"/>
                <w:tag w:val="part_a0e5da916b5a4adb90a894f51b84fc9b"/>
                <w:id w:val="220801815"/>
                <w:lock w:val="sdtLocked"/>
              </w:sdtPr>
              <w:sdtEndPr/>
              <w:sdtContent>
                <w:sdt>
                  <w:sdtPr>
                    <w:alias w:val="14.4 pp."/>
                    <w:tag w:val="part_aacd4fcfd5bc4691bba5697299076307"/>
                    <w:id w:val="-758065037"/>
                    <w:lock w:val="sdtLocked"/>
                  </w:sdtPr>
                  <w:sdtEndPr/>
                  <w:sdtContent>
                    <w:p w14:paraId="540E23D7" w14:textId="77777777" w:rsidR="00B956B3" w:rsidRDefault="000905C6">
                      <w:pPr>
                        <w:ind w:firstLine="851"/>
                        <w:jc w:val="both"/>
                        <w:rPr>
                          <w:szCs w:val="24"/>
                        </w:rPr>
                      </w:pPr>
                      <w:r>
                        <w:rPr>
                          <w:szCs w:val="24"/>
                        </w:rPr>
                        <w:t>„</w:t>
                      </w:r>
                      <w:sdt>
                        <w:sdtPr>
                          <w:alias w:val="Numeris"/>
                          <w:tag w:val="nr_aacd4fcfd5bc4691bba5697299076307"/>
                          <w:id w:val="1084184493"/>
                          <w:lock w:val="sdtLocked"/>
                        </w:sdtPr>
                        <w:sdtEndPr/>
                        <w:sdtContent>
                          <w:r>
                            <w:rPr>
                              <w:szCs w:val="24"/>
                            </w:rPr>
                            <w:t>14.4</w:t>
                          </w:r>
                        </w:sdtContent>
                      </w:sdt>
                      <w:r>
                        <w:rPr>
                          <w:szCs w:val="24"/>
                        </w:rPr>
                        <w:t>. gydytojo užpildytas ir pasirašytas kitas pareiškimo egzempliorius ir, jei išrašomas popierinis receptas, kartu su išrašytu vardinio vaistinio preparato popieriniu receptu pateikiamas pacientui (jo atstovui), kuris turi juos pristatyti į bet kurią visuome</w:t>
                      </w:r>
                      <w:r>
                        <w:rPr>
                          <w:szCs w:val="24"/>
                        </w:rPr>
                        <w:t xml:space="preserve">nės vaistinę, gamybinę visuomenės vaistinę ar universiteto vaistinę (toliau – visuomenės vaistinė);“. </w:t>
                      </w:r>
                    </w:p>
                  </w:sdtContent>
                </w:sdt>
              </w:sdtContent>
            </w:sdt>
          </w:sdtContent>
        </w:sdt>
        <w:sdt>
          <w:sdtPr>
            <w:alias w:val="9 p."/>
            <w:tag w:val="part_d72dbd9aa6d746078fb99f7a0cafb18c"/>
            <w:id w:val="-1046521294"/>
            <w:lock w:val="sdtLocked"/>
          </w:sdtPr>
          <w:sdtEndPr/>
          <w:sdtContent>
            <w:p w14:paraId="540E23D8" w14:textId="77777777" w:rsidR="00B956B3" w:rsidRDefault="000905C6">
              <w:pPr>
                <w:ind w:firstLine="851"/>
                <w:jc w:val="both"/>
                <w:rPr>
                  <w:szCs w:val="24"/>
                </w:rPr>
              </w:pPr>
              <w:sdt>
                <w:sdtPr>
                  <w:alias w:val="Numeris"/>
                  <w:tag w:val="nr_d72dbd9aa6d746078fb99f7a0cafb18c"/>
                  <w:id w:val="1168436108"/>
                  <w:lock w:val="sdtLocked"/>
                </w:sdtPr>
                <w:sdtEndPr/>
                <w:sdtContent>
                  <w:r>
                    <w:rPr>
                      <w:szCs w:val="24"/>
                    </w:rPr>
                    <w:t>9</w:t>
                  </w:r>
                </w:sdtContent>
              </w:sdt>
              <w:r>
                <w:rPr>
                  <w:szCs w:val="24"/>
                </w:rPr>
                <w:t>. Pakeičiu 15 punkto pirmąją pastraipą ir ją išdėstau taip:</w:t>
              </w:r>
            </w:p>
            <w:sdt>
              <w:sdtPr>
                <w:alias w:val="citata"/>
                <w:tag w:val="part_c8384bd281594bf987f4d53438c5eb69"/>
                <w:id w:val="1122896350"/>
                <w:lock w:val="sdtLocked"/>
              </w:sdtPr>
              <w:sdtEndPr/>
              <w:sdtContent>
                <w:sdt>
                  <w:sdtPr>
                    <w:alias w:val="15 p."/>
                    <w:tag w:val="part_aeefb5aef4a442f8b6dc0b89783b59ab"/>
                    <w:id w:val="-1921169910"/>
                    <w:lock w:val="sdtLocked"/>
                  </w:sdtPr>
                  <w:sdtEndPr/>
                  <w:sdtContent>
                    <w:p w14:paraId="540E23D9" w14:textId="77777777" w:rsidR="00B956B3" w:rsidRDefault="000905C6">
                      <w:pPr>
                        <w:ind w:firstLine="851"/>
                        <w:jc w:val="both"/>
                        <w:rPr>
                          <w:szCs w:val="24"/>
                        </w:rPr>
                      </w:pPr>
                      <w:r>
                        <w:rPr>
                          <w:szCs w:val="24"/>
                        </w:rPr>
                        <w:t>„</w:t>
                      </w:r>
                      <w:sdt>
                        <w:sdtPr>
                          <w:alias w:val="Numeris"/>
                          <w:tag w:val="nr_aeefb5aef4a442f8b6dc0b89783b59ab"/>
                          <w:id w:val="-954948911"/>
                          <w:lock w:val="sdtLocked"/>
                        </w:sdtPr>
                        <w:sdtEndPr/>
                        <w:sdtContent>
                          <w:r>
                            <w:rPr>
                              <w:szCs w:val="24"/>
                            </w:rPr>
                            <w:t>15</w:t>
                          </w:r>
                        </w:sdtContent>
                      </w:sdt>
                      <w:r>
                        <w:rPr>
                          <w:szCs w:val="24"/>
                        </w:rPr>
                        <w:t>. Vardinį vaistinį preparatą skiriant pacientui, besigydančiam stacionarinėje a</w:t>
                      </w:r>
                      <w:r>
                        <w:rPr>
                          <w:szCs w:val="24"/>
                        </w:rPr>
                        <w:t xml:space="preserve">smens sveikatos priežiūros įstaigoje ar ambulatorinėje asmens sveikatos priežiūros įstaigoje, kai vardinis vaistinis preparatas suvartojamas įstaigos atitinkamame padalinyje (pvz., skiepų, procedūrų kabinete):“. </w:t>
                      </w:r>
                    </w:p>
                  </w:sdtContent>
                </w:sdt>
              </w:sdtContent>
            </w:sdt>
          </w:sdtContent>
        </w:sdt>
        <w:sdt>
          <w:sdtPr>
            <w:alias w:val="10 p."/>
            <w:tag w:val="part_6e1c228be03b4587b3405972f2a3c664"/>
            <w:id w:val="619109939"/>
            <w:lock w:val="sdtLocked"/>
            <w:placeholder>
              <w:docPart w:val="DefaultPlaceholder_1082065158"/>
            </w:placeholder>
          </w:sdtPr>
          <w:sdtContent>
            <w:p w14:paraId="540E23DA" w14:textId="6DAC9F97" w:rsidR="00B956B3" w:rsidRDefault="000905C6">
              <w:pPr>
                <w:ind w:firstLine="851"/>
                <w:jc w:val="both"/>
                <w:rPr>
                  <w:szCs w:val="24"/>
                </w:rPr>
              </w:pPr>
              <w:sdt>
                <w:sdtPr>
                  <w:alias w:val="Numeris"/>
                  <w:tag w:val="nr_6e1c228be03b4587b3405972f2a3c664"/>
                  <w:id w:val="1982495344"/>
                  <w:lock w:val="sdtLocked"/>
                </w:sdtPr>
                <w:sdtEndPr/>
                <w:sdtContent>
                  <w:r>
                    <w:rPr>
                      <w:szCs w:val="24"/>
                    </w:rPr>
                    <w:t>10</w:t>
                  </w:r>
                </w:sdtContent>
              </w:sdt>
              <w:r>
                <w:rPr>
                  <w:szCs w:val="24"/>
                </w:rPr>
                <w:t xml:space="preserve">. Pakeičiu 15.1.2 papunktį ir jį </w:t>
              </w:r>
              <w:r>
                <w:rPr>
                  <w:szCs w:val="24"/>
                </w:rPr>
                <w:t>išdėstau taip:</w:t>
              </w:r>
            </w:p>
            <w:sdt>
              <w:sdtPr>
                <w:alias w:val="citata"/>
                <w:tag w:val="part_bc1358cf2ec647978eb02d2ae04edf5e"/>
                <w:id w:val="1494211561"/>
                <w:lock w:val="sdtLocked"/>
                <w:placeholder>
                  <w:docPart w:val="DefaultPlaceholder_1082065158"/>
                </w:placeholder>
              </w:sdtPr>
              <w:sdtContent>
                <w:sdt>
                  <w:sdtPr>
                    <w:alias w:val="15.1.2 pp."/>
                    <w:tag w:val="part_d84e9b68b01b40da8e6ed2fa8a22bdb9"/>
                    <w:id w:val="-1309778367"/>
                    <w:lock w:val="sdtLocked"/>
                  </w:sdtPr>
                  <w:sdtEndPr/>
                  <w:sdtContent>
                    <w:p w14:paraId="540E23DB" w14:textId="64C4AA0D" w:rsidR="00B956B3" w:rsidRDefault="000905C6">
                      <w:pPr>
                        <w:ind w:firstLine="851"/>
                        <w:jc w:val="both"/>
                        <w:rPr>
                          <w:szCs w:val="24"/>
                        </w:rPr>
                      </w:pPr>
                      <w:r>
                        <w:rPr>
                          <w:color w:val="000000"/>
                          <w:szCs w:val="24"/>
                        </w:rPr>
                        <w:t>„</w:t>
                      </w:r>
                      <w:sdt>
                        <w:sdtPr>
                          <w:alias w:val="Numeris"/>
                          <w:tag w:val="nr_d84e9b68b01b40da8e6ed2fa8a22bdb9"/>
                          <w:id w:val="1970939096"/>
                          <w:lock w:val="sdtLocked"/>
                        </w:sdtPr>
                        <w:sdtEndPr/>
                        <w:sdtContent>
                          <w:r>
                            <w:rPr>
                              <w:color w:val="000000"/>
                              <w:szCs w:val="24"/>
                            </w:rPr>
                            <w:t>15.1.2</w:t>
                          </w:r>
                        </w:sdtContent>
                      </w:sdt>
                      <w:r>
                        <w:rPr>
                          <w:color w:val="000000"/>
                          <w:szCs w:val="24"/>
                        </w:rPr>
                        <w:t>. „Esu susipažinęs (-</w:t>
                      </w:r>
                      <w:proofErr w:type="spellStart"/>
                      <w:r>
                        <w:rPr>
                          <w:color w:val="000000"/>
                          <w:szCs w:val="24"/>
                        </w:rPr>
                        <w:t>usi</w:t>
                      </w:r>
                      <w:proofErr w:type="spellEnd"/>
                      <w:r>
                        <w:rPr>
                          <w:color w:val="000000"/>
                          <w:szCs w:val="24"/>
                        </w:rPr>
                        <w:t>) su moksliškai pagrįsta informacija apie šio vaistinio preparato klinikines, farmakologines ir farmacines savybes ir pacientui (jo atstovui) pateikiau išsamią informaciją apie šį vaistinį preparatą;“.</w:t>
                      </w:r>
                    </w:p>
                  </w:sdtContent>
                </w:sdt>
              </w:sdtContent>
            </w:sdt>
          </w:sdtContent>
        </w:sdt>
        <w:sdt>
          <w:sdtPr>
            <w:alias w:val="11 p."/>
            <w:tag w:val="part_ed462acafcc54f3a85ff3ec76b3dfed7"/>
            <w:id w:val="-843321028"/>
            <w:lock w:val="sdtLocked"/>
            <w:placeholder>
              <w:docPart w:val="DefaultPlaceholder_1082065158"/>
            </w:placeholder>
          </w:sdtPr>
          <w:sdtEndPr>
            <w:rPr>
              <w:color w:val="000000"/>
              <w:szCs w:val="24"/>
            </w:rPr>
          </w:sdtEndPr>
          <w:sdtContent>
            <w:p w14:paraId="540E23DC" w14:textId="6C49D0DB" w:rsidR="00B956B3" w:rsidRDefault="000905C6">
              <w:pPr>
                <w:ind w:left="851"/>
                <w:jc w:val="both"/>
                <w:rPr>
                  <w:szCs w:val="24"/>
                </w:rPr>
              </w:pPr>
              <w:sdt>
                <w:sdtPr>
                  <w:alias w:val="Numeris"/>
                  <w:tag w:val="nr_ed462acafcc54f3a85ff3ec76b3dfed7"/>
                  <w:id w:val="1268197178"/>
                  <w:lock w:val="sdtLocked"/>
                </w:sdtPr>
                <w:sdtEndPr/>
                <w:sdtContent>
                  <w:r>
                    <w:rPr>
                      <w:szCs w:val="24"/>
                    </w:rPr>
                    <w:t>11</w:t>
                  </w:r>
                </w:sdtContent>
              </w:sdt>
              <w:r>
                <w:rPr>
                  <w:szCs w:val="24"/>
                </w:rPr>
                <w:t>. Pakeičiu 15.2 papunktį ir jį išdėstau taip:</w:t>
              </w:r>
            </w:p>
            <w:sdt>
              <w:sdtPr>
                <w:rPr>
                  <w:szCs w:val="24"/>
                </w:rPr>
                <w:alias w:val="citata"/>
                <w:tag w:val="part_f83c6b77d35141899b8e832833b8ae8e"/>
                <w:id w:val="811606583"/>
                <w:lock w:val="sdtLocked"/>
                <w:placeholder>
                  <w:docPart w:val="DefaultPlaceholder_1082065158"/>
                </w:placeholder>
              </w:sdtPr>
              <w:sdtEndPr>
                <w:rPr>
                  <w:color w:val="000000"/>
                </w:rPr>
              </w:sdtEndPr>
              <w:sdtContent>
                <w:sdt>
                  <w:sdtPr>
                    <w:rPr>
                      <w:szCs w:val="24"/>
                    </w:rPr>
                    <w:alias w:val="15.2 pp."/>
                    <w:tag w:val="part_aa5eb715d92840cb9d766196ee4caec1"/>
                    <w:id w:val="-1047447589"/>
                    <w:lock w:val="sdtLocked"/>
                    <w:placeholder>
                      <w:docPart w:val="DefaultPlaceholder_1082065158"/>
                    </w:placeholder>
                  </w:sdtPr>
                  <w:sdtEndPr>
                    <w:rPr>
                      <w:color w:val="000000"/>
                    </w:rPr>
                  </w:sdtEndPr>
                  <w:sdtContent>
                    <w:p w14:paraId="540E23DD" w14:textId="04CAD227" w:rsidR="00B956B3" w:rsidRDefault="000905C6" w:rsidP="000905C6">
                      <w:pPr>
                        <w:ind w:firstLine="851"/>
                        <w:jc w:val="both"/>
                        <w:rPr>
                          <w:color w:val="000000"/>
                          <w:szCs w:val="24"/>
                        </w:rPr>
                      </w:pPr>
                      <w:r>
                        <w:rPr>
                          <w:szCs w:val="24"/>
                        </w:rPr>
                        <w:t>„</w:t>
                      </w:r>
                      <w:sdt>
                        <w:sdtPr>
                          <w:rPr>
                            <w:szCs w:val="24"/>
                          </w:rPr>
                          <w:alias w:val="Numeris"/>
                          <w:tag w:val="nr_aa5eb715d92840cb9d766196ee4caec1"/>
                          <w:id w:val="1880273258"/>
                          <w:lock w:val="sdtLocked"/>
                          <w:placeholder>
                            <w:docPart w:val="DefaultPlaceholder_1082065158"/>
                          </w:placeholder>
                        </w:sdtPr>
                        <w:sdtContent>
                          <w:r>
                            <w:rPr>
                              <w:szCs w:val="24"/>
                            </w:rPr>
                            <w:t>15.2</w:t>
                          </w:r>
                        </w:sdtContent>
                      </w:sdt>
                      <w:r>
                        <w:rPr>
                          <w:szCs w:val="24"/>
                        </w:rPr>
                        <w:t xml:space="preserve">. </w:t>
                      </w:r>
                      <w:r>
                        <w:rPr>
                          <w:color w:val="000000"/>
                          <w:szCs w:val="24"/>
                        </w:rPr>
                        <w:t xml:space="preserve">informuotas pacientas (jo atstovas) sutikimą vartoti vardinį vaistinį preparatą patvirtina parašu medicinos dokumente (kai toks sutikimas turi būti gautas pagal šių Taisyklių 12 punktą);“. </w:t>
                      </w:r>
                    </w:p>
                  </w:sdtContent>
                </w:sdt>
              </w:sdtContent>
            </w:sdt>
          </w:sdtContent>
        </w:sdt>
        <w:sdt>
          <w:sdtPr>
            <w:alias w:val="12 p."/>
            <w:tag w:val="part_8f36a47b1c1848938ce22a1918cf1013"/>
            <w:id w:val="252407096"/>
            <w:lock w:val="sdtLocked"/>
          </w:sdtPr>
          <w:sdtEndPr/>
          <w:sdtContent>
            <w:p w14:paraId="540E23DE" w14:textId="77777777" w:rsidR="00B956B3" w:rsidRDefault="000905C6">
              <w:pPr>
                <w:ind w:firstLine="851"/>
                <w:jc w:val="both"/>
                <w:rPr>
                  <w:color w:val="000000"/>
                  <w:szCs w:val="24"/>
                </w:rPr>
              </w:pPr>
              <w:sdt>
                <w:sdtPr>
                  <w:alias w:val="Numeris"/>
                  <w:tag w:val="nr_8f36a47b1c1848938ce22a1918cf1013"/>
                  <w:id w:val="-963124099"/>
                  <w:lock w:val="sdtLocked"/>
                </w:sdtPr>
                <w:sdtEndPr/>
                <w:sdtContent>
                  <w:r>
                    <w:rPr>
                      <w:color w:val="000000"/>
                      <w:szCs w:val="24"/>
                    </w:rPr>
                    <w:t>12</w:t>
                  </w:r>
                </w:sdtContent>
              </w:sdt>
              <w:r>
                <w:rPr>
                  <w:color w:val="000000"/>
                  <w:szCs w:val="24"/>
                </w:rPr>
                <w:t>. P</w:t>
              </w:r>
              <w:r>
                <w:rPr>
                  <w:color w:val="000000"/>
                  <w:szCs w:val="24"/>
                </w:rPr>
                <w:t>akeičiu 16 punktą ir jį  išdėstau taip:</w:t>
              </w:r>
            </w:p>
            <w:sdt>
              <w:sdtPr>
                <w:alias w:val="citata"/>
                <w:tag w:val="part_bb8540549603492abe03dc6ade077959"/>
                <w:id w:val="-954409392"/>
                <w:lock w:val="sdtLocked"/>
              </w:sdtPr>
              <w:sdtEndPr/>
              <w:sdtContent>
                <w:sdt>
                  <w:sdtPr>
                    <w:alias w:val="16 p."/>
                    <w:tag w:val="part_e11549b981304041b3a3c38a3fd807f8"/>
                    <w:id w:val="-1084605622"/>
                    <w:lock w:val="sdtLocked"/>
                  </w:sdtPr>
                  <w:sdtEndPr/>
                  <w:sdtContent>
                    <w:p w14:paraId="540E23DF" w14:textId="77777777" w:rsidR="00B956B3" w:rsidRDefault="000905C6">
                      <w:pPr>
                        <w:ind w:firstLine="851"/>
                        <w:jc w:val="both"/>
                        <w:rPr>
                          <w:color w:val="000000"/>
                          <w:szCs w:val="24"/>
                        </w:rPr>
                      </w:pPr>
                      <w:r>
                        <w:rPr>
                          <w:color w:val="000000"/>
                          <w:szCs w:val="24"/>
                        </w:rPr>
                        <w:t>„</w:t>
                      </w:r>
                      <w:sdt>
                        <w:sdtPr>
                          <w:alias w:val="Numeris"/>
                          <w:tag w:val="nr_e11549b981304041b3a3c38a3fd807f8"/>
                          <w:id w:val="189577570"/>
                          <w:lock w:val="sdtLocked"/>
                        </w:sdtPr>
                        <w:sdtEndPr/>
                        <w:sdtContent>
                          <w:r>
                            <w:rPr>
                              <w:color w:val="000000"/>
                              <w:szCs w:val="24"/>
                            </w:rPr>
                            <w:t>16</w:t>
                          </w:r>
                        </w:sdtContent>
                      </w:sdt>
                      <w:r>
                        <w:rPr>
                          <w:color w:val="000000"/>
                          <w:szCs w:val="24"/>
                        </w:rPr>
                        <w:t>. Asmens sveikatos priežiūros įstaiga, vadovaudamasi šiomis Taisyklėmis, gali įsigyti vardinių vaistinių preparatų pagal Sąrašą. Sąrašo preparatai:</w:t>
                      </w:r>
                    </w:p>
                    <w:sdt>
                      <w:sdtPr>
                        <w:alias w:val="16.1 pp."/>
                        <w:tag w:val="part_c745024c65db4e29b9d5d5ac4a72077d"/>
                        <w:id w:val="1898863529"/>
                        <w:lock w:val="sdtLocked"/>
                      </w:sdtPr>
                      <w:sdtEndPr/>
                      <w:sdtContent>
                        <w:p w14:paraId="540E23E0" w14:textId="77777777" w:rsidR="00B956B3" w:rsidRDefault="000905C6">
                          <w:pPr>
                            <w:ind w:firstLine="851"/>
                            <w:jc w:val="both"/>
                            <w:rPr>
                              <w:color w:val="000000"/>
                              <w:szCs w:val="24"/>
                            </w:rPr>
                          </w:pPr>
                          <w:sdt>
                            <w:sdtPr>
                              <w:alias w:val="Numeris"/>
                              <w:tag w:val="nr_c745024c65db4e29b9d5d5ac4a72077d"/>
                              <w:id w:val="1156271034"/>
                              <w:lock w:val="sdtLocked"/>
                            </w:sdtPr>
                            <w:sdtEndPr/>
                            <w:sdtContent>
                              <w:r>
                                <w:rPr>
                                  <w:color w:val="000000"/>
                                  <w:szCs w:val="24"/>
                                </w:rPr>
                                <w:t>16.1</w:t>
                              </w:r>
                            </w:sdtContent>
                          </w:sdt>
                          <w:r>
                            <w:rPr>
                              <w:color w:val="000000"/>
                              <w:szCs w:val="24"/>
                            </w:rPr>
                            <w:t>. įsigyjami pateikus platinimo įmonei užsakymą, kuriame į</w:t>
                          </w:r>
                          <w:r>
                            <w:rPr>
                              <w:color w:val="000000"/>
                              <w:szCs w:val="24"/>
                            </w:rPr>
                            <w:t>rašomi šių Taisyklių 18 punkte nurodyti duomenys;</w:t>
                          </w:r>
                        </w:p>
                      </w:sdtContent>
                    </w:sdt>
                    <w:sdt>
                      <w:sdtPr>
                        <w:alias w:val="16.2 pp."/>
                        <w:tag w:val="part_680b3ef9edd342d1b91a060102bb988b"/>
                        <w:id w:val="-911701229"/>
                        <w:lock w:val="sdtLocked"/>
                      </w:sdtPr>
                      <w:sdtEndPr/>
                      <w:sdtContent>
                        <w:p w14:paraId="540E23E1" w14:textId="77777777" w:rsidR="00B956B3" w:rsidRDefault="000905C6">
                          <w:pPr>
                            <w:ind w:firstLine="851"/>
                            <w:jc w:val="both"/>
                            <w:rPr>
                              <w:color w:val="000000"/>
                              <w:szCs w:val="24"/>
                            </w:rPr>
                          </w:pPr>
                          <w:sdt>
                            <w:sdtPr>
                              <w:alias w:val="Numeris"/>
                              <w:tag w:val="nr_680b3ef9edd342d1b91a060102bb988b"/>
                              <w:id w:val="-881098159"/>
                              <w:lock w:val="sdtLocked"/>
                            </w:sdtPr>
                            <w:sdtEndPr/>
                            <w:sdtContent>
                              <w:r>
                                <w:rPr>
                                  <w:color w:val="000000"/>
                                  <w:szCs w:val="24"/>
                                </w:rPr>
                                <w:t>16.2</w:t>
                              </w:r>
                            </w:sdtContent>
                          </w:sdt>
                          <w:r>
                            <w:rPr>
                              <w:color w:val="000000"/>
                              <w:szCs w:val="24"/>
                            </w:rPr>
                            <w:t>. pacientui skiriami jo medicinos dokumente įrašant Taisyklių 15.1 papunktyje nurodytus duomenis. Jei Sąrašo vaistinis preparatas skiriamas ambulatorinėje sveikatos priežiūros įstaigoje, jis turi bū</w:t>
                          </w:r>
                          <w:r>
                            <w:rPr>
                              <w:color w:val="000000"/>
                              <w:szCs w:val="24"/>
                            </w:rPr>
                            <w:t>ti suvartojamas įstaigos atitinkamame padalinyje (pvz., skiepų, procedūrų kabinete).“</w:t>
                          </w:r>
                        </w:p>
                      </w:sdtContent>
                    </w:sdt>
                  </w:sdtContent>
                </w:sdt>
              </w:sdtContent>
            </w:sdt>
          </w:sdtContent>
        </w:sdt>
        <w:sdt>
          <w:sdtPr>
            <w:alias w:val="13 p."/>
            <w:tag w:val="part_ad04f7b7af204d938a218f7c3dc1f95c"/>
            <w:id w:val="-320273502"/>
            <w:lock w:val="sdtLocked"/>
          </w:sdtPr>
          <w:sdtEndPr/>
          <w:sdtContent>
            <w:p w14:paraId="540E23E2" w14:textId="77777777" w:rsidR="00B956B3" w:rsidRDefault="000905C6">
              <w:pPr>
                <w:ind w:firstLine="851"/>
                <w:jc w:val="both"/>
                <w:rPr>
                  <w:color w:val="000000"/>
                  <w:szCs w:val="24"/>
                </w:rPr>
              </w:pPr>
              <w:sdt>
                <w:sdtPr>
                  <w:alias w:val="Numeris"/>
                  <w:tag w:val="nr_ad04f7b7af204d938a218f7c3dc1f95c"/>
                  <w:id w:val="1164447107"/>
                  <w:lock w:val="sdtLocked"/>
                </w:sdtPr>
                <w:sdtEndPr/>
                <w:sdtContent>
                  <w:r>
                    <w:rPr>
                      <w:color w:val="000000"/>
                      <w:szCs w:val="24"/>
                    </w:rPr>
                    <w:t>13</w:t>
                  </w:r>
                </w:sdtContent>
              </w:sdt>
              <w:r>
                <w:rPr>
                  <w:color w:val="000000"/>
                  <w:szCs w:val="24"/>
                </w:rPr>
                <w:t>. Pakeičiu III skyriaus pavadinimą ir jį išdėstau taip:</w:t>
              </w:r>
            </w:p>
            <w:sdt>
              <w:sdtPr>
                <w:alias w:val="citata"/>
                <w:tag w:val="part_fda17f5f83994406b306d42882da320d"/>
                <w:id w:val="1831942813"/>
                <w:lock w:val="sdtLocked"/>
              </w:sdtPr>
              <w:sdtEndPr/>
              <w:sdtContent>
                <w:sdt>
                  <w:sdtPr>
                    <w:alias w:val="skyrius"/>
                    <w:tag w:val="part_9853d01db7324a73ab10908ca9051371"/>
                    <w:id w:val="1421063299"/>
                    <w:lock w:val="sdtLocked"/>
                  </w:sdtPr>
                  <w:sdtEndPr/>
                  <w:sdtContent>
                    <w:p w14:paraId="540E23E3" w14:textId="77777777" w:rsidR="00B956B3" w:rsidRDefault="000905C6">
                      <w:pPr>
                        <w:jc w:val="center"/>
                        <w:rPr>
                          <w:color w:val="000000"/>
                          <w:szCs w:val="24"/>
                        </w:rPr>
                      </w:pPr>
                      <w:r>
                        <w:rPr>
                          <w:color w:val="000000"/>
                          <w:szCs w:val="24"/>
                        </w:rPr>
                        <w:t>„</w:t>
                      </w:r>
                      <w:sdt>
                        <w:sdtPr>
                          <w:alias w:val="Numeris"/>
                          <w:tag w:val="nr_9853d01db7324a73ab10908ca9051371"/>
                          <w:id w:val="-1763596650"/>
                          <w:lock w:val="sdtLocked"/>
                        </w:sdtPr>
                        <w:sdtEndPr/>
                        <w:sdtContent>
                          <w:r>
                            <w:rPr>
                              <w:b/>
                              <w:color w:val="000000"/>
                              <w:szCs w:val="24"/>
                            </w:rPr>
                            <w:t>III</w:t>
                          </w:r>
                        </w:sdtContent>
                      </w:sdt>
                      <w:r>
                        <w:rPr>
                          <w:b/>
                          <w:color w:val="000000"/>
                          <w:szCs w:val="24"/>
                        </w:rPr>
                        <w:t xml:space="preserve"> SKYRIUS</w:t>
                      </w:r>
                    </w:p>
                    <w:sdt>
                      <w:sdtPr>
                        <w:rPr>
                          <w:b/>
                          <w:color w:val="000000"/>
                          <w:szCs w:val="24"/>
                        </w:rPr>
                        <w:alias w:val="Pavadinimas"/>
                        <w:tag w:val="title_9853d01db7324a73ab10908ca9051371"/>
                        <w:id w:val="-1497491927"/>
                        <w:lock w:val="sdtLocked"/>
                        <w:placeholder>
                          <w:docPart w:val="DefaultPlaceholder_1082065158"/>
                        </w:placeholder>
                      </w:sdtPr>
                      <w:sdtContent>
                        <w:p w14:paraId="540E23E4" w14:textId="6C4CA4E8" w:rsidR="00B956B3" w:rsidRDefault="000905C6">
                          <w:pPr>
                            <w:jc w:val="center"/>
                            <w:rPr>
                              <w:b/>
                              <w:color w:val="000000"/>
                              <w:szCs w:val="24"/>
                            </w:rPr>
                          </w:pPr>
                          <w:r>
                            <w:rPr>
                              <w:b/>
                              <w:color w:val="000000"/>
                              <w:szCs w:val="24"/>
                            </w:rPr>
                            <w:t xml:space="preserve">VARDINIŲ VAISTINIŲ PREPARATŲ TIEKIMAS IR PARDAVIMAS </w:t>
                          </w:r>
                        </w:p>
                      </w:sdtContent>
                    </w:sdt>
                    <w:p w14:paraId="540E23E5" w14:textId="68527C27" w:rsidR="00B956B3" w:rsidRDefault="000905C6">
                      <w:pPr>
                        <w:jc w:val="center"/>
                        <w:rPr>
                          <w:color w:val="000000"/>
                          <w:szCs w:val="24"/>
                        </w:rPr>
                      </w:pPr>
                      <w:r>
                        <w:rPr>
                          <w:b/>
                          <w:color w:val="000000"/>
                          <w:szCs w:val="24"/>
                        </w:rPr>
                        <w:t>(IŠDAVIMAS)</w:t>
                      </w:r>
                      <w:r>
                        <w:rPr>
                          <w:color w:val="000000"/>
                          <w:szCs w:val="24"/>
                        </w:rPr>
                        <w:t>“.</w:t>
                      </w:r>
                    </w:p>
                  </w:sdtContent>
                </w:sdt>
              </w:sdtContent>
            </w:sdt>
          </w:sdtContent>
        </w:sdt>
        <w:sdt>
          <w:sdtPr>
            <w:alias w:val="14 p."/>
            <w:tag w:val="part_04a57ed261b646c494080324a684a8ae"/>
            <w:id w:val="1473704839"/>
            <w:lock w:val="sdtLocked"/>
          </w:sdtPr>
          <w:sdtEndPr/>
          <w:sdtContent>
            <w:p w14:paraId="540E23E6" w14:textId="77777777" w:rsidR="00B956B3" w:rsidRDefault="000905C6">
              <w:pPr>
                <w:ind w:firstLine="851"/>
                <w:jc w:val="both"/>
                <w:rPr>
                  <w:color w:val="000000"/>
                  <w:szCs w:val="24"/>
                </w:rPr>
              </w:pPr>
              <w:sdt>
                <w:sdtPr>
                  <w:alias w:val="Numeris"/>
                  <w:tag w:val="nr_04a57ed261b646c494080324a684a8ae"/>
                  <w:id w:val="-1368757384"/>
                  <w:lock w:val="sdtLocked"/>
                </w:sdtPr>
                <w:sdtEndPr/>
                <w:sdtContent>
                  <w:r>
                    <w:rPr>
                      <w:color w:val="000000"/>
                      <w:szCs w:val="24"/>
                    </w:rPr>
                    <w:t>14</w:t>
                  </w:r>
                </w:sdtContent>
              </w:sdt>
              <w:r>
                <w:rPr>
                  <w:color w:val="000000"/>
                  <w:szCs w:val="24"/>
                </w:rPr>
                <w:t>. Pakeič</w:t>
              </w:r>
              <w:r>
                <w:rPr>
                  <w:color w:val="000000"/>
                  <w:szCs w:val="24"/>
                </w:rPr>
                <w:t>iu 21.6 papunktį ir jį išdėstau taip:</w:t>
              </w:r>
            </w:p>
            <w:sdt>
              <w:sdtPr>
                <w:alias w:val="citata"/>
                <w:tag w:val="part_a1216d6e47d349cfac072bab3fc05c8a"/>
                <w:id w:val="-1829900537"/>
                <w:lock w:val="sdtLocked"/>
              </w:sdtPr>
              <w:sdtEndPr/>
              <w:sdtContent>
                <w:sdt>
                  <w:sdtPr>
                    <w:alias w:val="21.6 pp."/>
                    <w:tag w:val="part_7cba645acded4f5fb9a40dc9098d9f8f"/>
                    <w:id w:val="-235939308"/>
                    <w:lock w:val="sdtLocked"/>
                  </w:sdtPr>
                  <w:sdtEndPr/>
                  <w:sdtContent>
                    <w:p w14:paraId="540E23E7" w14:textId="77777777" w:rsidR="00B956B3" w:rsidRDefault="000905C6">
                      <w:pPr>
                        <w:ind w:firstLine="851"/>
                        <w:jc w:val="both"/>
                        <w:rPr>
                          <w:color w:val="000000"/>
                          <w:szCs w:val="24"/>
                        </w:rPr>
                      </w:pPr>
                      <w:r>
                        <w:rPr>
                          <w:color w:val="000000"/>
                          <w:szCs w:val="24"/>
                        </w:rPr>
                        <w:t>„</w:t>
                      </w:r>
                      <w:sdt>
                        <w:sdtPr>
                          <w:alias w:val="Numeris"/>
                          <w:tag w:val="nr_7cba645acded4f5fb9a40dc9098d9f8f"/>
                          <w:id w:val="946200430"/>
                          <w:lock w:val="sdtLocked"/>
                        </w:sdtPr>
                        <w:sdtEndPr/>
                        <w:sdtContent>
                          <w:r>
                            <w:rPr>
                              <w:color w:val="000000"/>
                              <w:szCs w:val="24"/>
                            </w:rPr>
                            <w:t>21.6</w:t>
                          </w:r>
                        </w:sdtContent>
                      </w:sdt>
                      <w:r>
                        <w:rPr>
                          <w:color w:val="000000"/>
                          <w:szCs w:val="24"/>
                        </w:rPr>
                        <w:t>. kai pacientas (jo atstovas) vaistinėje pakartotinai įsigyja vardinį vaistinį preparatą pagal receptą pareiškimo galiojimo metu, vaistininkas registruoja receptą bei, jeigu pateikiamas popierinis receptas, jį s</w:t>
                      </w:r>
                      <w:r>
                        <w:rPr>
                          <w:color w:val="000000"/>
                          <w:szCs w:val="24"/>
                        </w:rPr>
                        <w:t>augo kartu su jau turimais dokumentais.“</w:t>
                      </w:r>
                    </w:p>
                  </w:sdtContent>
                </w:sdt>
              </w:sdtContent>
            </w:sdt>
          </w:sdtContent>
        </w:sdt>
        <w:sdt>
          <w:sdtPr>
            <w:alias w:val="15 p."/>
            <w:tag w:val="part_ebd1f715244f48e38d204f2beaa45d3f"/>
            <w:id w:val="1995524585"/>
            <w:lock w:val="sdtLocked"/>
          </w:sdtPr>
          <w:sdtEndPr/>
          <w:sdtContent>
            <w:p w14:paraId="540E23E8" w14:textId="77777777" w:rsidR="00B956B3" w:rsidRDefault="000905C6">
              <w:pPr>
                <w:ind w:firstLine="851"/>
                <w:jc w:val="both"/>
                <w:rPr>
                  <w:color w:val="000000"/>
                  <w:szCs w:val="24"/>
                </w:rPr>
              </w:pPr>
              <w:sdt>
                <w:sdtPr>
                  <w:alias w:val="Numeris"/>
                  <w:tag w:val="nr_ebd1f715244f48e38d204f2beaa45d3f"/>
                  <w:id w:val="-88625589"/>
                  <w:lock w:val="sdtLocked"/>
                </w:sdtPr>
                <w:sdtEndPr/>
                <w:sdtContent>
                  <w:r>
                    <w:rPr>
                      <w:color w:val="000000"/>
                      <w:szCs w:val="24"/>
                    </w:rPr>
                    <w:t>15</w:t>
                  </w:r>
                </w:sdtContent>
              </w:sdt>
              <w:r>
                <w:rPr>
                  <w:color w:val="000000"/>
                  <w:szCs w:val="24"/>
                </w:rPr>
                <w:t>. Pakeičiu 21</w:t>
              </w:r>
              <w:r>
                <w:rPr>
                  <w:color w:val="000000"/>
                  <w:szCs w:val="24"/>
                  <w:vertAlign w:val="superscript"/>
                </w:rPr>
                <w:t>1</w:t>
              </w:r>
              <w:r>
                <w:rPr>
                  <w:color w:val="000000"/>
                  <w:szCs w:val="24"/>
                </w:rPr>
                <w:t xml:space="preserve"> punktą ir jį išdėstau taip:</w:t>
              </w:r>
            </w:p>
            <w:sdt>
              <w:sdtPr>
                <w:alias w:val="citata"/>
                <w:tag w:val="part_200b56418abe49c19becd54ec0b1c664"/>
                <w:id w:val="-416178884"/>
                <w:lock w:val="sdtLocked"/>
              </w:sdtPr>
              <w:sdtEndPr/>
              <w:sdtContent>
                <w:sdt>
                  <w:sdtPr>
                    <w:alias w:val="21-1 p."/>
                    <w:tag w:val="part_77d3a026fb084f4bb82d45df1ad42c07"/>
                    <w:id w:val="1288232741"/>
                    <w:lock w:val="sdtLocked"/>
                  </w:sdtPr>
                  <w:sdtEndPr/>
                  <w:sdtContent>
                    <w:p w14:paraId="540E23E9" w14:textId="77777777" w:rsidR="00B956B3" w:rsidRDefault="000905C6">
                      <w:pPr>
                        <w:ind w:firstLine="851"/>
                        <w:jc w:val="both"/>
                        <w:rPr>
                          <w:color w:val="000000"/>
                          <w:szCs w:val="24"/>
                        </w:rPr>
                      </w:pPr>
                      <w:r>
                        <w:rPr>
                          <w:color w:val="000000"/>
                          <w:szCs w:val="24"/>
                        </w:rPr>
                        <w:t>„</w:t>
                      </w:r>
                      <w:sdt>
                        <w:sdtPr>
                          <w:alias w:val="Numeris"/>
                          <w:tag w:val="nr_77d3a026fb084f4bb82d45df1ad42c07"/>
                          <w:id w:val="-508982018"/>
                          <w:lock w:val="sdtLocked"/>
                        </w:sdtPr>
                        <w:sdtEndPr/>
                        <w:sdtContent>
                          <w:r>
                            <w:rPr>
                              <w:color w:val="000000"/>
                              <w:szCs w:val="24"/>
                            </w:rPr>
                            <w:t>21</w:t>
                          </w:r>
                          <w:r>
                            <w:rPr>
                              <w:color w:val="000000"/>
                              <w:szCs w:val="24"/>
                              <w:vertAlign w:val="superscript"/>
                            </w:rPr>
                            <w:t>1</w:t>
                          </w:r>
                        </w:sdtContent>
                      </w:sdt>
                      <w:r>
                        <w:rPr>
                          <w:color w:val="000000"/>
                          <w:szCs w:val="24"/>
                        </w:rPr>
                        <w:t>.</w:t>
                      </w:r>
                      <w:r>
                        <w:rPr>
                          <w:color w:val="000000"/>
                          <w:szCs w:val="24"/>
                          <w:vertAlign w:val="superscript"/>
                        </w:rPr>
                        <w:t xml:space="preserve"> </w:t>
                      </w:r>
                      <w:r>
                        <w:rPr>
                          <w:color w:val="000000"/>
                          <w:szCs w:val="24"/>
                        </w:rPr>
                        <w:t xml:space="preserve">Visuomenės vaistinė gali užsakyti ir laikyti vardinio vaistinio preparato kiekį, atitinkantį metinį poreikį, nustatytą remiantis pareiškime nurodytu </w:t>
                      </w:r>
                      <w:r>
                        <w:rPr>
                          <w:color w:val="000000"/>
                          <w:szCs w:val="24"/>
                        </w:rPr>
                        <w:t>reikiamu pakuočių kiekiu. Asmens sveikatos priežiūros įstaiga gali užsakyti ir laikyti vardinio vaistinio preparato kiekį, nurodytą pateiktuose reikalavimuose arba užsakytą pagal Sąrašą.“</w:t>
                      </w:r>
                    </w:p>
                  </w:sdtContent>
                </w:sdt>
              </w:sdtContent>
            </w:sdt>
          </w:sdtContent>
        </w:sdt>
        <w:sdt>
          <w:sdtPr>
            <w:alias w:val="16 p."/>
            <w:tag w:val="part_2b5a0dd9b98d47f39802e8a41ce834a8"/>
            <w:id w:val="1860855435"/>
            <w:lock w:val="sdtLocked"/>
          </w:sdtPr>
          <w:sdtEndPr/>
          <w:sdtContent>
            <w:p w14:paraId="540E23EA" w14:textId="77777777" w:rsidR="00B956B3" w:rsidRDefault="000905C6">
              <w:pPr>
                <w:ind w:firstLine="851"/>
                <w:jc w:val="both"/>
                <w:rPr>
                  <w:color w:val="000000"/>
                  <w:szCs w:val="24"/>
                </w:rPr>
              </w:pPr>
              <w:sdt>
                <w:sdtPr>
                  <w:alias w:val="Numeris"/>
                  <w:tag w:val="nr_2b5a0dd9b98d47f39802e8a41ce834a8"/>
                  <w:id w:val="-825735703"/>
                  <w:lock w:val="sdtLocked"/>
                </w:sdtPr>
                <w:sdtEndPr/>
                <w:sdtContent>
                  <w:r>
                    <w:rPr>
                      <w:color w:val="000000"/>
                      <w:szCs w:val="24"/>
                    </w:rPr>
                    <w:t>16</w:t>
                  </w:r>
                </w:sdtContent>
              </w:sdt>
              <w:r>
                <w:rPr>
                  <w:color w:val="000000"/>
                  <w:szCs w:val="24"/>
                </w:rPr>
                <w:t>. Pakeičiu 22 punktą ir jį išdėstau taip:</w:t>
              </w:r>
            </w:p>
            <w:sdt>
              <w:sdtPr>
                <w:alias w:val="citata"/>
                <w:tag w:val="part_34e18cec9f7941e591c2bd013af87552"/>
                <w:id w:val="-1490930266"/>
                <w:lock w:val="sdtLocked"/>
              </w:sdtPr>
              <w:sdtEndPr/>
              <w:sdtContent>
                <w:sdt>
                  <w:sdtPr>
                    <w:alias w:val="22 p."/>
                    <w:tag w:val="part_0ffd36bc6cc04bdfad5df628601968f1"/>
                    <w:id w:val="565002301"/>
                    <w:lock w:val="sdtLocked"/>
                  </w:sdtPr>
                  <w:sdtEndPr/>
                  <w:sdtContent>
                    <w:p w14:paraId="540E23EB" w14:textId="77777777" w:rsidR="00B956B3" w:rsidRDefault="000905C6">
                      <w:pPr>
                        <w:ind w:firstLine="851"/>
                        <w:jc w:val="both"/>
                        <w:rPr>
                          <w:color w:val="000000"/>
                          <w:szCs w:val="24"/>
                        </w:rPr>
                      </w:pPr>
                      <w:r>
                        <w:rPr>
                          <w:color w:val="000000"/>
                          <w:szCs w:val="24"/>
                        </w:rPr>
                        <w:t>„</w:t>
                      </w:r>
                      <w:sdt>
                        <w:sdtPr>
                          <w:alias w:val="Numeris"/>
                          <w:tag w:val="nr_0ffd36bc6cc04bdfad5df628601968f1"/>
                          <w:id w:val="1293935228"/>
                          <w:lock w:val="sdtLocked"/>
                        </w:sdtPr>
                        <w:sdtEndPr/>
                        <w:sdtContent>
                          <w:r>
                            <w:rPr>
                              <w:color w:val="000000"/>
                              <w:szCs w:val="24"/>
                            </w:rPr>
                            <w:t>22</w:t>
                          </w:r>
                        </w:sdtContent>
                      </w:sdt>
                      <w:r>
                        <w:rPr>
                          <w:color w:val="000000"/>
                          <w:szCs w:val="24"/>
                        </w:rPr>
                        <w:t>. Asmens sv</w:t>
                      </w:r>
                      <w:r>
                        <w:rPr>
                          <w:color w:val="000000"/>
                          <w:szCs w:val="24"/>
                        </w:rPr>
                        <w:t>eikatos priežiūros įstaigoje vykdomas vardinių vaistinių preparatų išdavimas:</w:t>
                      </w:r>
                    </w:p>
                    <w:sdt>
                      <w:sdtPr>
                        <w:alias w:val="22.1 pp."/>
                        <w:tag w:val="part_f8fbad92f96f4626a0ffedb28dd47e8f"/>
                        <w:id w:val="89213709"/>
                        <w:lock w:val="sdtLocked"/>
                      </w:sdtPr>
                      <w:sdtEndPr/>
                      <w:sdtContent>
                        <w:p w14:paraId="540E23EC" w14:textId="77777777" w:rsidR="00B956B3" w:rsidRDefault="000905C6">
                          <w:pPr>
                            <w:ind w:firstLine="851"/>
                            <w:jc w:val="both"/>
                            <w:rPr>
                              <w:color w:val="000000"/>
                              <w:szCs w:val="24"/>
                            </w:rPr>
                          </w:pPr>
                          <w:sdt>
                            <w:sdtPr>
                              <w:alias w:val="Numeris"/>
                              <w:tag w:val="nr_f8fbad92f96f4626a0ffedb28dd47e8f"/>
                              <w:id w:val="395937694"/>
                              <w:lock w:val="sdtLocked"/>
                            </w:sdtPr>
                            <w:sdtEndPr/>
                            <w:sdtContent>
                              <w:r>
                                <w:rPr>
                                  <w:color w:val="000000"/>
                                  <w:szCs w:val="24"/>
                                </w:rPr>
                                <w:t>22.1</w:t>
                              </w:r>
                            </w:sdtContent>
                          </w:sdt>
                          <w:r>
                            <w:rPr>
                              <w:color w:val="000000"/>
                              <w:szCs w:val="24"/>
                            </w:rPr>
                            <w:t>. vaistininkas, gavęs platinimo įmonės informaciją apie tiekimo sąlygas, turi apie jas informuoti vardinį vaistinį preparatą paskyrusį gydytoją ir, tik jam pritarus, patvir</w:t>
                          </w:r>
                          <w:r>
                            <w:rPr>
                              <w:color w:val="000000"/>
                              <w:szCs w:val="24"/>
                            </w:rPr>
                            <w:t>tinti platinimo įmonei vardinio vaistinio preparato užsakymą, išskyrus, kai perkami vardiniai vaistiniai preparatai, įrašyti į Sąrašą;</w:t>
                          </w:r>
                        </w:p>
                      </w:sdtContent>
                    </w:sdt>
                    <w:sdt>
                      <w:sdtPr>
                        <w:alias w:val="22.2 pp."/>
                        <w:tag w:val="part_85fe821a4d284a688f4258cd6628aa03"/>
                        <w:id w:val="1618476794"/>
                        <w:lock w:val="sdtLocked"/>
                      </w:sdtPr>
                      <w:sdtEndPr/>
                      <w:sdtContent>
                        <w:p w14:paraId="540E23ED" w14:textId="77777777" w:rsidR="00B956B3" w:rsidRDefault="000905C6">
                          <w:pPr>
                            <w:ind w:firstLine="851"/>
                            <w:jc w:val="both"/>
                            <w:rPr>
                              <w:color w:val="000000"/>
                              <w:szCs w:val="24"/>
                            </w:rPr>
                          </w:pPr>
                          <w:sdt>
                            <w:sdtPr>
                              <w:alias w:val="Numeris"/>
                              <w:tag w:val="nr_85fe821a4d284a688f4258cd6628aa03"/>
                              <w:id w:val="2046792319"/>
                              <w:lock w:val="sdtLocked"/>
                            </w:sdtPr>
                            <w:sdtEndPr/>
                            <w:sdtContent>
                              <w:r>
                                <w:rPr>
                                  <w:color w:val="000000"/>
                                  <w:szCs w:val="24"/>
                                </w:rPr>
                                <w:t>22.2</w:t>
                              </w:r>
                            </w:sdtContent>
                          </w:sdt>
                          <w:r>
                            <w:rPr>
                              <w:color w:val="000000"/>
                              <w:szCs w:val="24"/>
                            </w:rPr>
                            <w:t>. vardiniai vaistiniai preparatai, neįrašyti į Sąrašą, išduodami asmens sveikatos priežiūros įstaigos padaliniui,</w:t>
                          </w:r>
                          <w:r>
                            <w:rPr>
                              <w:color w:val="000000"/>
                              <w:szCs w:val="24"/>
                            </w:rPr>
                            <w:t xml:space="preserve"> šių Taisyklių 15.3 papunktyje nustatyta tvarka pateikusiam reikalavimą vardiniam vaistiniam preparatui gauti. Vardiniai vaistiniai preparatai, įrašyti į Sąrašą, išduodami asmens sveikatos priežiūros įstaigos padaliniui, pateikusiam reikalavimą vardiniam v</w:t>
                          </w:r>
                          <w:r>
                            <w:rPr>
                              <w:color w:val="000000"/>
                              <w:szCs w:val="24"/>
                            </w:rPr>
                            <w:t>aistiniam preparatui, kuriame papildomai nurodoma vardinio vaistinio preparato pavadinimas, stiprumas, farmacinė forma, veikliosios (-</w:t>
                          </w:r>
                          <w:proofErr w:type="spellStart"/>
                          <w:r>
                            <w:rPr>
                              <w:color w:val="000000"/>
                              <w:szCs w:val="24"/>
                            </w:rPr>
                            <w:t>iųjų</w:t>
                          </w:r>
                          <w:proofErr w:type="spellEnd"/>
                          <w:r>
                            <w:rPr>
                              <w:color w:val="000000"/>
                              <w:szCs w:val="24"/>
                            </w:rPr>
                            <w:t>) medžiagos (-ų) pavadinimas (-ai) ir kiekis (-</w:t>
                          </w:r>
                          <w:proofErr w:type="spellStart"/>
                          <w:r>
                            <w:rPr>
                              <w:color w:val="000000"/>
                              <w:szCs w:val="24"/>
                            </w:rPr>
                            <w:t>iai</w:t>
                          </w:r>
                          <w:proofErr w:type="spellEnd"/>
                          <w:r>
                            <w:rPr>
                              <w:color w:val="000000"/>
                              <w:szCs w:val="24"/>
                            </w:rPr>
                            <w:t>), reikalavimo viršuje pažymint „vardinio vaistinio preparato“ (vien</w:t>
                          </w:r>
                          <w:r>
                            <w:rPr>
                              <w:color w:val="000000"/>
                              <w:szCs w:val="24"/>
                            </w:rPr>
                            <w:t>ame reikalavime gali būti nurodomas daugiau negu vienas vardinis vaistinis preparatas).“</w:t>
                          </w:r>
                        </w:p>
                      </w:sdtContent>
                    </w:sdt>
                  </w:sdtContent>
                </w:sdt>
              </w:sdtContent>
            </w:sdt>
          </w:sdtContent>
        </w:sdt>
        <w:sdt>
          <w:sdtPr>
            <w:alias w:val="17 p."/>
            <w:tag w:val="part_2570370271b24a94ad240c1773834a98"/>
            <w:id w:val="647323855"/>
            <w:lock w:val="sdtLocked"/>
            <w:placeholder>
              <w:docPart w:val="DefaultPlaceholder_1082065158"/>
            </w:placeholder>
          </w:sdtPr>
          <w:sdtEndPr>
            <w:rPr>
              <w:color w:val="000000"/>
              <w:szCs w:val="24"/>
            </w:rPr>
          </w:sdtEndPr>
          <w:sdtContent>
            <w:p w14:paraId="540E23EE" w14:textId="6E497641" w:rsidR="00B956B3" w:rsidRDefault="000905C6">
              <w:pPr>
                <w:ind w:firstLine="851"/>
                <w:jc w:val="both"/>
                <w:rPr>
                  <w:color w:val="000000"/>
                  <w:szCs w:val="24"/>
                </w:rPr>
              </w:pPr>
              <w:sdt>
                <w:sdtPr>
                  <w:alias w:val="Numeris"/>
                  <w:tag w:val="nr_2570370271b24a94ad240c1773834a98"/>
                  <w:id w:val="1102384995"/>
                  <w:lock w:val="sdtLocked"/>
                </w:sdtPr>
                <w:sdtEndPr/>
                <w:sdtContent>
                  <w:r>
                    <w:rPr>
                      <w:color w:val="000000"/>
                      <w:szCs w:val="24"/>
                    </w:rPr>
                    <w:t>17</w:t>
                  </w:r>
                </w:sdtContent>
              </w:sdt>
              <w:r>
                <w:rPr>
                  <w:color w:val="000000"/>
                  <w:szCs w:val="24"/>
                </w:rPr>
                <w:t>. Pakeičiu IV skyriaus pavadinimą ir jį išdėstau taip:</w:t>
              </w:r>
            </w:p>
            <w:sdt>
              <w:sdtPr>
                <w:alias w:val="citata"/>
                <w:tag w:val="part_ab6af9ba14ff4746b2cfd7aab12404f5"/>
                <w:id w:val="-1961722373"/>
                <w:lock w:val="sdtLocked"/>
                <w:placeholder>
                  <w:docPart w:val="DefaultPlaceholder_1082065158"/>
                </w:placeholder>
              </w:sdtPr>
              <w:sdtEndPr>
                <w:rPr>
                  <w:color w:val="000000"/>
                  <w:szCs w:val="24"/>
                </w:rPr>
              </w:sdtEndPr>
              <w:sdtContent>
                <w:sdt>
                  <w:sdtPr>
                    <w:alias w:val="skyrius"/>
                    <w:tag w:val="part_97e9c101763440119c51a70939bc8e8d"/>
                    <w:id w:val="-289203707"/>
                    <w:lock w:val="sdtLocked"/>
                    <w:placeholder>
                      <w:docPart w:val="DefaultPlaceholder_1082065158"/>
                    </w:placeholder>
                  </w:sdtPr>
                  <w:sdtEndPr>
                    <w:rPr>
                      <w:color w:val="000000"/>
                      <w:szCs w:val="24"/>
                    </w:rPr>
                  </w:sdtEndPr>
                  <w:sdtContent>
                    <w:p w14:paraId="540E23EF" w14:textId="0B9A9D18" w:rsidR="00B956B3" w:rsidRDefault="000905C6">
                      <w:pPr>
                        <w:jc w:val="center"/>
                        <w:rPr>
                          <w:color w:val="000000"/>
                          <w:szCs w:val="24"/>
                        </w:rPr>
                      </w:pPr>
                      <w:r>
                        <w:rPr>
                          <w:color w:val="000000"/>
                          <w:szCs w:val="24"/>
                        </w:rPr>
                        <w:t>„</w:t>
                      </w:r>
                      <w:sdt>
                        <w:sdtPr>
                          <w:alias w:val="Numeris"/>
                          <w:tag w:val="nr_97e9c101763440119c51a70939bc8e8d"/>
                          <w:id w:val="-1637106246"/>
                          <w:lock w:val="sdtLocked"/>
                        </w:sdtPr>
                        <w:sdtEndPr/>
                        <w:sdtContent>
                          <w:r>
                            <w:rPr>
                              <w:b/>
                              <w:color w:val="000000"/>
                              <w:szCs w:val="24"/>
                            </w:rPr>
                            <w:t>IV</w:t>
                          </w:r>
                        </w:sdtContent>
                      </w:sdt>
                      <w:r>
                        <w:rPr>
                          <w:b/>
                          <w:color w:val="000000"/>
                          <w:szCs w:val="24"/>
                        </w:rPr>
                        <w:t xml:space="preserve"> SKYRIUS</w:t>
                      </w:r>
                    </w:p>
                    <w:p w14:paraId="540E23F0" w14:textId="5EA34330" w:rsidR="00B956B3" w:rsidRDefault="000905C6">
                      <w:pPr>
                        <w:jc w:val="center"/>
                        <w:rPr>
                          <w:color w:val="000000"/>
                          <w:szCs w:val="24"/>
                        </w:rPr>
                      </w:pPr>
                      <w:sdt>
                        <w:sdtPr>
                          <w:rPr>
                            <w:b/>
                            <w:color w:val="000000"/>
                            <w:szCs w:val="24"/>
                          </w:rPr>
                          <w:alias w:val="Pavadinimas"/>
                          <w:tag w:val="title_97e9c101763440119c51a70939bc8e8d"/>
                          <w:id w:val="1890223581"/>
                          <w:lock w:val="sdtLocked"/>
                          <w:placeholder>
                            <w:docPart w:val="DefaultPlaceholder_1082065158"/>
                          </w:placeholder>
                        </w:sdtPr>
                        <w:sdtContent>
                          <w:bookmarkStart w:id="0" w:name="_GoBack"/>
                          <w:r>
                            <w:rPr>
                              <w:b/>
                              <w:color w:val="000000"/>
                              <w:szCs w:val="24"/>
                            </w:rPr>
                            <w:t>BAIGIAMOSIOS NUOSTATOS</w:t>
                          </w:r>
                          <w:bookmarkEnd w:id="0"/>
                        </w:sdtContent>
                      </w:sdt>
                      <w:r>
                        <w:rPr>
                          <w:color w:val="000000"/>
                          <w:szCs w:val="24"/>
                        </w:rPr>
                        <w:t>“.</w:t>
                      </w:r>
                    </w:p>
                  </w:sdtContent>
                </w:sdt>
              </w:sdtContent>
            </w:sdt>
          </w:sdtContent>
        </w:sdt>
        <w:sdt>
          <w:sdtPr>
            <w:rPr>
              <w:szCs w:val="24"/>
            </w:rPr>
            <w:alias w:val="signatura"/>
            <w:tag w:val="part_6a60219db3b14b3d887e8f137e66427b"/>
            <w:id w:val="-1962029996"/>
            <w:lock w:val="sdtLocked"/>
            <w:placeholder>
              <w:docPart w:val="DefaultPlaceholder_1082065158"/>
            </w:placeholder>
          </w:sdtPr>
          <w:sdtContent>
            <w:p w14:paraId="540E23F1" w14:textId="055914FE" w:rsidR="00B956B3" w:rsidRDefault="00B956B3">
              <w:pPr>
                <w:tabs>
                  <w:tab w:val="right" w:pos="9498"/>
                </w:tabs>
                <w:jc w:val="both"/>
                <w:rPr>
                  <w:szCs w:val="24"/>
                </w:rPr>
              </w:pPr>
            </w:p>
            <w:p w14:paraId="4BE0A879" w14:textId="77777777" w:rsidR="000905C6" w:rsidRDefault="000905C6">
              <w:pPr>
                <w:tabs>
                  <w:tab w:val="right" w:pos="9498"/>
                </w:tabs>
                <w:jc w:val="both"/>
                <w:rPr>
                  <w:szCs w:val="24"/>
                </w:rPr>
              </w:pPr>
            </w:p>
            <w:p w14:paraId="540E23F2" w14:textId="77777777" w:rsidR="00B956B3" w:rsidRDefault="00B956B3">
              <w:pPr>
                <w:tabs>
                  <w:tab w:val="right" w:pos="9498"/>
                </w:tabs>
                <w:jc w:val="both"/>
                <w:rPr>
                  <w:szCs w:val="24"/>
                </w:rPr>
              </w:pPr>
            </w:p>
            <w:p w14:paraId="540E2410" w14:textId="6C2992E7" w:rsidR="00B956B3" w:rsidRDefault="000905C6" w:rsidP="000905C6">
              <w:pPr>
                <w:tabs>
                  <w:tab w:val="right" w:pos="9498"/>
                </w:tabs>
                <w:jc w:val="both"/>
                <w:rPr>
                  <w:szCs w:val="24"/>
                </w:rPr>
              </w:pPr>
              <w:r>
                <w:rPr>
                  <w:szCs w:val="24"/>
                </w:rPr>
                <w:t>Sveikatos apsaugos ministras</w:t>
              </w:r>
              <w:r>
                <w:rPr>
                  <w:szCs w:val="24"/>
                </w:rPr>
                <w:tab/>
                <w:t xml:space="preserve">Aurelijus </w:t>
              </w:r>
              <w:proofErr w:type="spellStart"/>
              <w:r>
                <w:rPr>
                  <w:szCs w:val="24"/>
                </w:rPr>
                <w:t>Veryga</w:t>
              </w:r>
              <w:proofErr w:type="spellEnd"/>
            </w:p>
          </w:sdtContent>
        </w:sdt>
      </w:sdtContent>
    </w:sdt>
    <w:sectPr w:rsidR="00B956B3">
      <w:headerReference w:type="even" r:id="rId10"/>
      <w:headerReference w:type="default" r:id="rId11"/>
      <w:footerReference w:type="even" r:id="rId12"/>
      <w:footerReference w:type="default" r:id="rId13"/>
      <w:headerReference w:type="first" r:id="rId14"/>
      <w:footerReference w:type="first" r:id="rId15"/>
      <w:pgSz w:w="11906" w:h="16838" w:code="9"/>
      <w:pgMar w:top="1134" w:right="680" w:bottom="851" w:left="1701" w:header="1134" w:footer="1134"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0E2414" w14:textId="77777777" w:rsidR="00B956B3" w:rsidRDefault="000905C6">
      <w:pPr>
        <w:rPr>
          <w:szCs w:val="24"/>
        </w:rPr>
      </w:pPr>
      <w:r>
        <w:rPr>
          <w:szCs w:val="24"/>
        </w:rPr>
        <w:separator/>
      </w:r>
    </w:p>
  </w:endnote>
  <w:endnote w:type="continuationSeparator" w:id="0">
    <w:p w14:paraId="540E2415" w14:textId="77777777" w:rsidR="00B956B3" w:rsidRDefault="000905C6">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0E241A" w14:textId="77777777" w:rsidR="00B956B3" w:rsidRDefault="00B956B3">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0E241B" w14:textId="77777777" w:rsidR="00B956B3" w:rsidRDefault="00B956B3">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0E241D" w14:textId="77777777" w:rsidR="00B956B3" w:rsidRDefault="00B956B3">
    <w:pPr>
      <w:tabs>
        <w:tab w:val="center" w:pos="4153"/>
        <w:tab w:val="right" w:pos="9639"/>
      </w:tabs>
      <w:rPr>
        <w:sz w:val="20"/>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0E2412" w14:textId="77777777" w:rsidR="00B956B3" w:rsidRDefault="000905C6">
      <w:pPr>
        <w:rPr>
          <w:szCs w:val="24"/>
        </w:rPr>
      </w:pPr>
      <w:r>
        <w:rPr>
          <w:szCs w:val="24"/>
        </w:rPr>
        <w:separator/>
      </w:r>
    </w:p>
  </w:footnote>
  <w:footnote w:type="continuationSeparator" w:id="0">
    <w:p w14:paraId="540E2413" w14:textId="77777777" w:rsidR="00B956B3" w:rsidRDefault="000905C6">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0E2416" w14:textId="77777777" w:rsidR="00B956B3" w:rsidRDefault="000905C6">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540E2417" w14:textId="77777777" w:rsidR="00B956B3" w:rsidRDefault="00B956B3">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0E2418" w14:textId="77777777" w:rsidR="00B956B3" w:rsidRDefault="000905C6">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noProof/>
        <w:szCs w:val="24"/>
      </w:rPr>
      <w:t>3</w:t>
    </w:r>
    <w:r>
      <w:rPr>
        <w:szCs w:val="24"/>
      </w:rPr>
      <w:fldChar w:fldCharType="end"/>
    </w:r>
  </w:p>
  <w:p w14:paraId="540E2419" w14:textId="77777777" w:rsidR="00B956B3" w:rsidRDefault="00B956B3">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0E241C" w14:textId="77777777" w:rsidR="00B956B3" w:rsidRDefault="00B956B3">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2A9C"/>
    <w:rsid w:val="000905C6"/>
    <w:rsid w:val="00AA2A9C"/>
    <w:rsid w:val="00B956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schemas-tilde-lv/tildestengine" w:name="metric2"/>
  <w:shapeDefaults>
    <o:shapedefaults v:ext="edit" spidmax="10241"/>
    <o:shapelayout v:ext="edit">
      <o:idmap v:ext="edit" data="1"/>
    </o:shapelayout>
  </w:shapeDefaults>
  <w:decimalSymbol w:val=","/>
  <w:listSeparator w:val=";"/>
  <w14:docId w14:val="540E23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05C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05C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994565">
      <w:bodyDiv w:val="1"/>
      <w:marLeft w:val="0"/>
      <w:marRight w:val="0"/>
      <w:marTop w:val="0"/>
      <w:marBottom w:val="0"/>
      <w:divBdr>
        <w:top w:val="none" w:sz="0" w:space="0" w:color="auto"/>
        <w:left w:val="none" w:sz="0" w:space="0" w:color="auto"/>
        <w:bottom w:val="none" w:sz="0" w:space="0" w:color="auto"/>
        <w:right w:val="none" w:sz="0" w:space="0" w:color="auto"/>
      </w:divBdr>
    </w:div>
    <w:div w:id="382490125">
      <w:bodyDiv w:val="1"/>
      <w:marLeft w:val="0"/>
      <w:marRight w:val="0"/>
      <w:marTop w:val="0"/>
      <w:marBottom w:val="0"/>
      <w:divBdr>
        <w:top w:val="none" w:sz="0" w:space="0" w:color="auto"/>
        <w:left w:val="none" w:sz="0" w:space="0" w:color="auto"/>
        <w:bottom w:val="none" w:sz="0" w:space="0" w:color="auto"/>
        <w:right w:val="none" w:sz="0" w:space="0" w:color="auto"/>
      </w:divBdr>
    </w:div>
    <w:div w:id="823857087">
      <w:bodyDiv w:val="1"/>
      <w:marLeft w:val="0"/>
      <w:marRight w:val="0"/>
      <w:marTop w:val="0"/>
      <w:marBottom w:val="0"/>
      <w:divBdr>
        <w:top w:val="none" w:sz="0" w:space="0" w:color="auto"/>
        <w:left w:val="none" w:sz="0" w:space="0" w:color="auto"/>
        <w:bottom w:val="none" w:sz="0" w:space="0" w:color="auto"/>
        <w:right w:val="none" w:sz="0" w:space="0" w:color="auto"/>
      </w:divBdr>
    </w:div>
    <w:div w:id="920455782">
      <w:bodyDiv w:val="1"/>
      <w:marLeft w:val="0"/>
      <w:marRight w:val="0"/>
      <w:marTop w:val="0"/>
      <w:marBottom w:val="0"/>
      <w:divBdr>
        <w:top w:val="none" w:sz="0" w:space="0" w:color="auto"/>
        <w:left w:val="none" w:sz="0" w:space="0" w:color="auto"/>
        <w:bottom w:val="none" w:sz="0" w:space="0" w:color="auto"/>
        <w:right w:val="none" w:sz="0" w:space="0" w:color="auto"/>
      </w:divBdr>
    </w:div>
    <w:div w:id="1052391348">
      <w:bodyDiv w:val="1"/>
      <w:marLeft w:val="0"/>
      <w:marRight w:val="0"/>
      <w:marTop w:val="0"/>
      <w:marBottom w:val="0"/>
      <w:divBdr>
        <w:top w:val="none" w:sz="0" w:space="0" w:color="auto"/>
        <w:left w:val="none" w:sz="0" w:space="0" w:color="auto"/>
        <w:bottom w:val="none" w:sz="0" w:space="0" w:color="auto"/>
        <w:right w:val="none" w:sz="0" w:space="0" w:color="auto"/>
      </w:divBdr>
    </w:div>
    <w:div w:id="1720283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44F1"/>
    <w:rsid w:val="003944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44F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44F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906386b1c214ccbaa4142d38690c4ae" PartId="031b6c40f7bd4bac962f516e79257318">
    <Part Type="preambule" DocPartId="29c9a730b7ac4d4dba6d6b630ba6e3b6" PartId="f067362637cb4517946c8d148517e139"/>
    <Part Type="punktas" Nr="1" Abbr="1 p." DocPartId="f62889032a994bb8b31a6afe28700fc5" PartId="af1fdefa33e043609fb0a45bd8d6c566">
      <Part Type="citata" DocPartId="56ebe049f614458e93f311e0fadda5c2" PartId="52ca0d32759444ce849b0105fcde5cc5">
        <Part Type="skyrius" Nr="1" Title="BENDROSIOS NUOSTATOS" DocPartId="eccd23376d404b7794d3bfb2d7495c77" PartId="a6f6ca8cd9464ac6ab242b4daf957934"/>
      </Part>
    </Part>
    <Part Type="punktas" Nr="2" Abbr="2 p." DocPartId="b20f3868c54949a7824afef44df640e8" PartId="0521e47156df4f7ca3eebbaf1c571965">
      <Part Type="citata" DocPartId="85295d76c26c41b98d81e910ac053f2a" PartId="6b1512487b4a48f2bf645454c3ec496c">
        <Part Type="papunktis" Nr="2.1" Abbr="2.1 pp." DocPartId="67666c726d224740a2d7e73b84734b95" PartId="1c2f73c13cf9409bb0677fe2f3041685"/>
      </Part>
    </Part>
    <Part Type="punktas" Nr="3" Abbr="3 p." DocPartId="4e8cd8f118594ebead69bd2c635a63aa" PartId="2bd2038b31fe4b7bacbcf53cd9fd9bd3">
      <Part Type="citata" DocPartId="e9191dd7c62c4635958a3d831c11b957" PartId="6fbeb59ef01f4418bfeb0d0a1b11f972">
        <Part Type="punktas" Nr="4" Abbr="4 p." DocPartId="7a89d8161c1e4f93be529bc53c70cb50" PartId="7a2b0361a9c342a8a38eaaa0b92024bc"/>
      </Part>
    </Part>
    <Part Type="punktas" Nr="4" Abbr="4 p." DocPartId="ec3537cf17074dea9afa3df83c559d9e" PartId="0f16358377a4427ab1ac3c85a7bd4c9d"/>
    <Part Type="punktas" Nr="5" Abbr="5 p." DocPartId="e6a6bea1b9784bd0a69c951f03ff5771" PartId="6e40b2063d684dcab003dc303934e84e">
      <Part Type="citata" DocPartId="476c4a27e7774d3cb44fdb0461d42f01" PartId="e444a374ea664b51a4946b5c58c41547">
        <Part Type="skyrius" Nr="2" Title="VARDINIO VAISTINIO PREPARATO SKYRIMAS" DocPartId="256fa1771afc46e696fbe4d4ab5e19aa" PartId="34b1feff419545928afda24f6e93fd65"/>
      </Part>
    </Part>
    <Part Type="punktas" Nr="6" Abbr="6 p." DocPartId="359793a840744aa5a4cf9a3af05f489b" PartId="88b35fe1ab124958af106731438f3de8">
      <Part Type="citata" DocPartId="f5ba6a3e1e4f454d970f889e03c9cd02" PartId="9c383f4759db4b6f99cdd614e20a78ed">
        <Part Type="punktas" Nr="12" Abbr="12 p." DocPartId="1617557dacfd4d1c947e03b636e1b7ba" PartId="833359d508da4398ba33ce81594f4658"/>
      </Part>
    </Part>
    <Part Type="punktas" Nr="7" Abbr="7 p." DocPartId="1a904951101243ae89487965073bd426" PartId="8ac49d3a591e4a78b5043d179e7a2785">
      <Part Type="citata" DocPartId="b9d45e1cc50b4e05a5d3ee109e7c9608" PartId="26f5fd36a1424defa192e3205b936d9a">
        <Part Type="papunktis" Nr="14.3" Abbr="14.3 pp." DocPartId="f95414ec17694ac5aaae2892cb35ee81" PartId="72c3a60fde8f437786f33312e2ebb1dd"/>
      </Part>
    </Part>
    <Part Type="punktas" Nr="8" Abbr="8 p." DocPartId="8c82bc3362fe45e3886fe9ba858beddc" PartId="02319e641d5740c0b3dc7639da741666">
      <Part Type="citata" DocPartId="aa05924a43304f6aafd94861085af8a5" PartId="a0e5da916b5a4adb90a894f51b84fc9b">
        <Part Type="papunktis" Nr="14.4" Abbr="14.4 pp." DocPartId="5dafcfc385014614bc0d63b2d01f10f8" PartId="aacd4fcfd5bc4691bba5697299076307"/>
      </Part>
    </Part>
    <Part Type="punktas" Nr="9" Abbr="9 p." DocPartId="2dbe6dd5139f4c85b05740e5d9185b1d" PartId="d72dbd9aa6d746078fb99f7a0cafb18c">
      <Part Type="citata" DocPartId="f7619e5be83e43f9b789ac0793fea8ac" PartId="c8384bd281594bf987f4d53438c5eb69">
        <Part Type="punktas" Nr="15" Abbr="15 p." DocPartId="cebc429e9e5b49198eaf075c11b8a677" PartId="aeefb5aef4a442f8b6dc0b89783b59ab"/>
      </Part>
    </Part>
    <Part Type="punktas" Nr="10" Abbr="10 p." DocPartId="9718485121eb47a78e90399ade84957b" PartId="6e1c228be03b4587b3405972f2a3c664">
      <Part Type="citata" DocPartId="682923ba50d14bf3b1116915d65cbc6b" PartId="bc1358cf2ec647978eb02d2ae04edf5e">
        <Part Type="papunktis" Nr="15.1.2" Abbr="15.1.2 pp." DocPartId="48af90cad08f4cf6a1cf5dd6ae8b2b12" PartId="d84e9b68b01b40da8e6ed2fa8a22bdb9"/>
      </Part>
    </Part>
    <Part Type="punktas" Nr="11" Abbr="11 p." DocPartId="25928d895cb94f5a97a50fce48317305" PartId="ed462acafcc54f3a85ff3ec76b3dfed7">
      <Part Type="citata" DocPartId="49c73254f64a4bfc83b89881227dc71e" PartId="f83c6b77d35141899b8e832833b8ae8e">
        <Part Type="papunktis" Nr="15.2" Abbr="15.2 pp." DocPartId="be08d6adc0964fa49f3dc75748d894b2" PartId="aa5eb715d92840cb9d766196ee4caec1"/>
      </Part>
    </Part>
    <Part Type="punktas" Nr="12" Abbr="12 p." DocPartId="609eba2a534f49eb869a417294c3f45e" PartId="8f36a47b1c1848938ce22a1918cf1013">
      <Part Type="citata" DocPartId="0dbf10807bae428d902b8258c4b3ba23" PartId="bb8540549603492abe03dc6ade077959">
        <Part Type="punktas" Nr="16" Abbr="16 p." DocPartId="dc874758472f448da981eedb777b818b" PartId="e11549b981304041b3a3c38a3fd807f8">
          <Part Type="papunktis" Nr="16.1" Abbr="16.1 pp." DocPartId="eff97494a50140ec96fcb6efc18202a7" PartId="c745024c65db4e29b9d5d5ac4a72077d"/>
          <Part Type="papunktis" Nr="16.2" Abbr="16.2 pp." DocPartId="0ad26ffdaf7e4b0bb3c16106569d54bb" PartId="680b3ef9edd342d1b91a060102bb988b"/>
        </Part>
      </Part>
    </Part>
    <Part Type="punktas" Nr="13" Abbr="13 p." DocPartId="56e7b8f27cb140a1b0ba888f123688a6" PartId="ad04f7b7af204d938a218f7c3dc1f95c">
      <Part Type="citata" DocPartId="6acb927001d445d3b72f88727e2ef3e2" PartId="fda17f5f83994406b306d42882da320d">
        <Part Type="skyrius" Nr="3" Title="VARDINIŲ VAISTINIŲ PREPARATŲ TIEKIMAS IR PARDAVIMAS" DocPartId="5a135561d78344a6bc4ba8ca5a115fc2" PartId="9853d01db7324a73ab10908ca9051371"/>
      </Part>
    </Part>
    <Part Type="punktas" Nr="14" Abbr="14 p." DocPartId="7b812cc1dc5d49578f074bca90b80567" PartId="04a57ed261b646c494080324a684a8ae">
      <Part Type="citata" DocPartId="a4657e8252624eb69afaa82ff92f2fcd" PartId="a1216d6e47d349cfac072bab3fc05c8a">
        <Part Type="papunktis" Nr="21.6" Abbr="21.6 pp." DocPartId="a3b339caed09471aa69b8359644706c9" PartId="7cba645acded4f5fb9a40dc9098d9f8f"/>
      </Part>
    </Part>
    <Part Type="punktas" Nr="15" Abbr="15 p." DocPartId="4f57f797f3fe4c178e40d1408703d387" PartId="ebd1f715244f48e38d204f2beaa45d3f">
      <Part Type="citata" DocPartId="68404d8575e3417387c3236a8726aa40" PartId="200b56418abe49c19becd54ec0b1c664">
        <Part Type="punktas" Nr="21-1" Abbr="21-1 p." DocPartId="75f23c1dfae9425bab1dd04f712d3ff9" PartId="77d3a026fb084f4bb82d45df1ad42c07"/>
      </Part>
    </Part>
    <Part Type="punktas" Nr="16" Abbr="16 p." DocPartId="7d438471fc414f3fa20eb990df144752" PartId="2b5a0dd9b98d47f39802e8a41ce834a8">
      <Part Type="citata" DocPartId="d68c197318bd4d33a86d5f8b685669bc" PartId="34e18cec9f7941e591c2bd013af87552">
        <Part Type="punktas" Nr="22" Abbr="22 p." DocPartId="275f6dad0fa04d168d229b929174566b" PartId="0ffd36bc6cc04bdfad5df628601968f1">
          <Part Type="papunktis" Nr="22.1" Abbr="22.1 pp." DocPartId="fa9b61afe0f14cceb3e583f989fed74c" PartId="f8fbad92f96f4626a0ffedb28dd47e8f"/>
          <Part Type="papunktis" Nr="22.2" Abbr="22.2 pp." DocPartId="1f9682fc119a49b5a3aa87f6b6109452" PartId="85fe821a4d284a688f4258cd6628aa03"/>
        </Part>
      </Part>
    </Part>
    <Part Type="punktas" Nr="17" Abbr="17 p." DocPartId="caa92ca792794a98b56a45a32b2f2410" PartId="2570370271b24a94ad240c1773834a98">
      <Part Type="citata" DocPartId="41558ff7fe3a4a53abfba61372346ec6" PartId="ab6af9ba14ff4746b2cfd7aab12404f5">
        <Part Type="skyrius" Nr="4" Title="BAIGIAMOSIOS NUOSTATOS" DocPartId="7666073845e64e7385c3fe5d6eb281cf" PartId="97e9c101763440119c51a70939bc8e8d"/>
      </Part>
    </Part>
    <Part Type="signatura" DocPartId="f776e73c45d243688eb06307505b6722" PartId="6a60219db3b14b3d887e8f137e66427b"/>
  </Part>
</Parts>
</file>

<file path=customXml/itemProps1.xml><?xml version="1.0" encoding="utf-8"?>
<ds:datastoreItem xmlns:ds="http://schemas.openxmlformats.org/officeDocument/2006/customXml" ds:itemID="{07514085-B49F-4D06-B0A8-2635E08634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977</Words>
  <Characters>7248</Characters>
  <Application>Microsoft Office Word</Application>
  <DocSecurity>0</DocSecurity>
  <Lines>60</Lines>
  <Paragraphs>16</Paragraphs>
  <ScaleCrop>false</ScaleCrop>
  <HeadingPairs>
    <vt:vector size="2" baseType="variant">
      <vt:variant>
        <vt:lpstr>Pavadinimas</vt:lpstr>
      </vt:variant>
      <vt:variant>
        <vt:i4>1</vt:i4>
      </vt:variant>
    </vt:vector>
  </HeadingPairs>
  <TitlesOfParts>
    <vt:vector size="1" baseType="lpstr">
      <vt:lpstr>2001-05-00</vt:lpstr>
    </vt:vector>
  </TitlesOfParts>
  <Company>Sveikatos apsaugos ministerija</Company>
  <LinksUpToDate>false</LinksUpToDate>
  <CharactersWithSpaces>8209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Miglė Domeikienė</dc:creator>
  <cp:lastModifiedBy>JUOSPONIENĖ Karolina</cp:lastModifiedBy>
  <cp:revision>3</cp:revision>
  <cp:lastPrinted>2019-01-17T06:55:00Z</cp:lastPrinted>
  <dcterms:created xsi:type="dcterms:W3CDTF">2019-03-05T11:46:00Z</dcterms:created>
  <dcterms:modified xsi:type="dcterms:W3CDTF">2019-03-05T12:08:00Z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286537211</vt:i4>
  </property>
  <property fmtid="{D5CDD505-2E9C-101B-9397-08002B2CF9AE}" pid="3" name="_ReviewCycleID">
    <vt:i4>286537211</vt:i4>
  </property>
  <property fmtid="{D5CDD505-2E9C-101B-9397-08002B2CF9AE}" pid="4" name="_NewReviewCycle">
    <vt:lpwstr/>
  </property>
  <property fmtid="{D5CDD505-2E9C-101B-9397-08002B2CF9AE}" pid="5" name="_EmailEntryID">
    <vt:lpwstr>00000000309C0CB7B5F30342A1A8D665B38B8ECD24392F00</vt:lpwstr>
  </property>
  <property fmtid="{D5CDD505-2E9C-101B-9397-08002B2CF9AE}" pid="6" name="_ReviewingToolsShownOnce">
    <vt:lpwstr/>
  </property>
</Properties>
</file>