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5509F" w14:textId="77777777" w:rsidR="00715257" w:rsidRDefault="00715257">
      <w:pPr>
        <w:tabs>
          <w:tab w:val="center" w:pos="4153"/>
          <w:tab w:val="right" w:pos="8306"/>
        </w:tabs>
        <w:rPr>
          <w:rFonts w:ascii="TimesLT" w:hAnsi="TimesLT"/>
          <w:lang w:val="en-US"/>
        </w:rPr>
      </w:pPr>
    </w:p>
    <w:p w14:paraId="058550A0" w14:textId="77777777" w:rsidR="00715257" w:rsidRDefault="002F5EA5">
      <w:pPr>
        <w:jc w:val="center"/>
        <w:rPr>
          <w:caps/>
          <w:sz w:val="22"/>
        </w:rPr>
      </w:pPr>
      <w:r>
        <w:rPr>
          <w:caps/>
          <w:noProof/>
          <w:lang w:eastAsia="lt-LT"/>
        </w:rPr>
        <w:drawing>
          <wp:inline distT="0" distB="0" distL="0" distR="0" wp14:anchorId="058550B8" wp14:editId="058550B9">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058550A1" w14:textId="77777777" w:rsidR="00715257" w:rsidRDefault="00715257">
      <w:pPr>
        <w:jc w:val="center"/>
        <w:rPr>
          <w:caps/>
        </w:rPr>
      </w:pPr>
    </w:p>
    <w:p w14:paraId="058550A2" w14:textId="77777777" w:rsidR="00715257" w:rsidRDefault="002F5EA5">
      <w:pPr>
        <w:jc w:val="center"/>
        <w:rPr>
          <w:b/>
          <w:bCs/>
          <w:caps/>
        </w:rPr>
      </w:pPr>
      <w:r>
        <w:rPr>
          <w:b/>
          <w:bCs/>
          <w:caps/>
        </w:rPr>
        <w:t>LIETUVOS RESPUBLIKOS</w:t>
      </w:r>
    </w:p>
    <w:p w14:paraId="058550A3" w14:textId="77777777" w:rsidR="00715257" w:rsidRDefault="002F5EA5">
      <w:pPr>
        <w:jc w:val="center"/>
        <w:rPr>
          <w:caps/>
        </w:rPr>
      </w:pPr>
      <w:r>
        <w:rPr>
          <w:b/>
          <w:caps/>
        </w:rPr>
        <w:t>DARBUOTOJŲ SAUGOS IR SVEIKATOS ĮSTATYMO NR. IX-1672 39 STRAIPSNIO PAKEITIMO</w:t>
      </w:r>
    </w:p>
    <w:p w14:paraId="058550A4" w14:textId="77777777" w:rsidR="00715257" w:rsidRDefault="002F5EA5">
      <w:pPr>
        <w:jc w:val="center"/>
        <w:rPr>
          <w:b/>
          <w:caps/>
          <w:spacing w:val="20"/>
          <w:sz w:val="32"/>
        </w:rPr>
      </w:pPr>
      <w:r>
        <w:rPr>
          <w:b/>
          <w:caps/>
          <w:spacing w:val="20"/>
        </w:rPr>
        <w:t>ĮSTATYMAS</w:t>
      </w:r>
    </w:p>
    <w:p w14:paraId="058550A5" w14:textId="77777777" w:rsidR="00715257" w:rsidRDefault="00715257">
      <w:pPr>
        <w:jc w:val="center"/>
        <w:rPr>
          <w:b/>
          <w:caps/>
        </w:rPr>
      </w:pPr>
    </w:p>
    <w:p w14:paraId="058550A6" w14:textId="77777777" w:rsidR="00715257" w:rsidRDefault="002F5EA5">
      <w:pPr>
        <w:jc w:val="center"/>
        <w:rPr>
          <w:b/>
          <w:sz w:val="22"/>
        </w:rPr>
      </w:pPr>
      <w:r>
        <w:rPr>
          <w:sz w:val="22"/>
        </w:rPr>
        <w:t>2014 m. liepos 15 d. Nr. XII-1024</w:t>
      </w:r>
      <w:r>
        <w:rPr>
          <w:sz w:val="22"/>
        </w:rPr>
        <w:br/>
        <w:t>Vilnius</w:t>
      </w:r>
    </w:p>
    <w:p w14:paraId="058550A7" w14:textId="77777777" w:rsidR="00715257" w:rsidRPr="002F5EA5" w:rsidRDefault="00715257">
      <w:pPr>
        <w:rPr>
          <w:szCs w:val="24"/>
        </w:rPr>
      </w:pPr>
    </w:p>
    <w:p w14:paraId="058550A8" w14:textId="77777777" w:rsidR="00715257" w:rsidRDefault="00715257">
      <w:pPr>
        <w:jc w:val="center"/>
        <w:rPr>
          <w:sz w:val="22"/>
        </w:rPr>
        <w:sectPr w:rsidR="00715257">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1134" w:bottom="1134" w:left="1701" w:header="709" w:footer="709" w:gutter="227"/>
          <w:cols w:space="1296"/>
          <w:titlePg/>
        </w:sectPr>
      </w:pPr>
    </w:p>
    <w:p w14:paraId="058550A9" w14:textId="77777777" w:rsidR="00715257" w:rsidRDefault="00715257">
      <w:pPr>
        <w:tabs>
          <w:tab w:val="center" w:pos="4153"/>
          <w:tab w:val="right" w:pos="8306"/>
        </w:tabs>
        <w:rPr>
          <w:rFonts w:ascii="TimesLT" w:hAnsi="TimesLT"/>
          <w:lang w:val="en-US"/>
        </w:rPr>
      </w:pPr>
    </w:p>
    <w:p w14:paraId="058550AA" w14:textId="77777777" w:rsidR="00715257" w:rsidRDefault="002F5EA5">
      <w:pPr>
        <w:spacing w:line="360" w:lineRule="auto"/>
        <w:ind w:firstLine="720"/>
        <w:jc w:val="both"/>
        <w:rPr>
          <w:b/>
          <w:szCs w:val="24"/>
        </w:rPr>
      </w:pPr>
      <w:r>
        <w:rPr>
          <w:b/>
          <w:szCs w:val="24"/>
        </w:rPr>
        <w:t>1</w:t>
      </w:r>
      <w:r>
        <w:rPr>
          <w:b/>
          <w:szCs w:val="24"/>
        </w:rPr>
        <w:t xml:space="preserve"> straipsnis. </w:t>
      </w:r>
      <w:r>
        <w:rPr>
          <w:b/>
          <w:szCs w:val="24"/>
        </w:rPr>
        <w:t>39 straipsnio pakeitimas</w:t>
      </w:r>
    </w:p>
    <w:p w14:paraId="058550AB" w14:textId="77777777" w:rsidR="00715257" w:rsidRDefault="002F5EA5">
      <w:pPr>
        <w:spacing w:line="360" w:lineRule="auto"/>
        <w:ind w:firstLine="720"/>
        <w:jc w:val="both"/>
        <w:rPr>
          <w:szCs w:val="24"/>
        </w:rPr>
      </w:pPr>
      <w:r>
        <w:rPr>
          <w:szCs w:val="24"/>
        </w:rPr>
        <w:t>Pakeisti 39 straipsnio 5 dalį ir ją išdėstyti taip:</w:t>
      </w:r>
    </w:p>
    <w:p w14:paraId="058550AC" w14:textId="77777777" w:rsidR="00715257" w:rsidRDefault="002F5EA5">
      <w:pPr>
        <w:spacing w:line="360" w:lineRule="auto"/>
        <w:ind w:firstLine="720"/>
        <w:jc w:val="both"/>
        <w:rPr>
          <w:rFonts w:eastAsia="MS Mincho"/>
          <w:iCs/>
          <w:szCs w:val="24"/>
        </w:rPr>
      </w:pPr>
      <w:r>
        <w:rPr>
          <w:szCs w:val="24"/>
        </w:rPr>
        <w:t>„</w:t>
      </w:r>
      <w:r>
        <w:rPr>
          <w:szCs w:val="24"/>
        </w:rPr>
        <w:t>5</w:t>
      </w:r>
      <w:r>
        <w:rPr>
          <w:szCs w:val="24"/>
        </w:rPr>
        <w:t xml:space="preserve">. Vyriausiasis valstybinis darbo inspektorius, atsižvelgdamas į ekonominės veiklos rūšis, darbuotojų skaičių ir </w:t>
      </w:r>
      <w:r>
        <w:rPr>
          <w:szCs w:val="24"/>
        </w:rPr>
        <w:t>vykdomos veiklos, galinčios kelti grėsmę darbuotojų saugai ir sveikatai, pobūdį, nustato kategorijas darbdavių, kurie teikia informaciją apie darbuotojų saugos būklę ir darbo vietų atitiktį darbuotojų saugos ir sveikatos norminių teisės aktų reikalavimams,</w:t>
      </w:r>
      <w:r>
        <w:rPr>
          <w:szCs w:val="24"/>
        </w:rPr>
        <w:t xml:space="preserve"> ir šios informacijos pateikimo Valstybinei darbo inspekcijai tvarką.</w:t>
      </w:r>
      <w:r>
        <w:rPr>
          <w:rFonts w:eastAsia="MS Mincho"/>
          <w:iCs/>
          <w:szCs w:val="24"/>
        </w:rPr>
        <w:t>“</w:t>
      </w:r>
    </w:p>
    <w:p w14:paraId="058550AD" w14:textId="77777777" w:rsidR="00715257" w:rsidRDefault="002F5EA5">
      <w:pPr>
        <w:tabs>
          <w:tab w:val="left" w:pos="993"/>
        </w:tabs>
        <w:spacing w:line="360" w:lineRule="auto"/>
        <w:ind w:firstLine="720"/>
        <w:jc w:val="both"/>
        <w:rPr>
          <w:i/>
          <w:szCs w:val="24"/>
        </w:rPr>
      </w:pPr>
    </w:p>
    <w:bookmarkStart w:id="0" w:name="_GoBack" w:displacedByCustomXml="prev"/>
    <w:p w14:paraId="058550AE" w14:textId="77777777" w:rsidR="00715257" w:rsidRDefault="002F5EA5">
      <w:pPr>
        <w:tabs>
          <w:tab w:val="left" w:pos="993"/>
        </w:tabs>
        <w:spacing w:line="360" w:lineRule="auto"/>
        <w:ind w:firstLine="720"/>
        <w:jc w:val="both"/>
        <w:rPr>
          <w:b/>
          <w:i/>
          <w:szCs w:val="24"/>
        </w:rPr>
      </w:pPr>
      <w:r>
        <w:rPr>
          <w:i/>
          <w:szCs w:val="24"/>
        </w:rPr>
        <w:t>Skelbiu šį Lietuvos Respublikos Seimo priimtą įstatymą.</w:t>
      </w:r>
    </w:p>
    <w:p w14:paraId="058550AF" w14:textId="77777777" w:rsidR="00715257" w:rsidRDefault="00715257">
      <w:pPr>
        <w:spacing w:line="360" w:lineRule="auto"/>
        <w:ind w:firstLine="709"/>
        <w:jc w:val="both"/>
      </w:pPr>
    </w:p>
    <w:p w14:paraId="058550B0" w14:textId="77777777" w:rsidR="00715257" w:rsidRDefault="00715257">
      <w:pPr>
        <w:spacing w:line="360" w:lineRule="auto"/>
        <w:ind w:firstLine="709"/>
        <w:jc w:val="both"/>
      </w:pPr>
    </w:p>
    <w:p w14:paraId="058550B1" w14:textId="77777777" w:rsidR="00715257" w:rsidRDefault="00715257">
      <w:pPr>
        <w:spacing w:line="360" w:lineRule="auto"/>
        <w:ind w:firstLine="709"/>
        <w:jc w:val="both"/>
      </w:pPr>
    </w:p>
    <w:p w14:paraId="058550B2" w14:textId="77777777" w:rsidR="00715257" w:rsidRDefault="00715257"/>
    <w:p w14:paraId="058550B3" w14:textId="77777777" w:rsidR="00715257" w:rsidRPr="002F5EA5" w:rsidRDefault="00715257">
      <w:pPr>
        <w:rPr>
          <w:szCs w:val="24"/>
        </w:rPr>
      </w:pPr>
    </w:p>
    <w:p w14:paraId="058550B4" w14:textId="77777777" w:rsidR="00715257" w:rsidRDefault="00715257">
      <w:pPr>
        <w:tabs>
          <w:tab w:val="right" w:pos="9639"/>
        </w:tabs>
        <w:sectPr w:rsidR="00715257">
          <w:type w:val="continuous"/>
          <w:pgSz w:w="11907" w:h="16840" w:code="9"/>
          <w:pgMar w:top="1440" w:right="1152" w:bottom="1152" w:left="2016" w:header="706" w:footer="706" w:gutter="0"/>
          <w:cols w:space="1296"/>
          <w:formProt w:val="0"/>
          <w:titlePg/>
        </w:sectPr>
      </w:pPr>
    </w:p>
    <w:p w14:paraId="058550B5" w14:textId="77777777" w:rsidR="00715257" w:rsidRDefault="00715257">
      <w:pPr>
        <w:tabs>
          <w:tab w:val="center" w:pos="4153"/>
          <w:tab w:val="right" w:pos="8306"/>
        </w:tabs>
        <w:rPr>
          <w:rFonts w:ascii="TimesLT" w:hAnsi="TimesLT"/>
          <w:lang w:val="en-US"/>
        </w:rPr>
      </w:pPr>
    </w:p>
    <w:p w14:paraId="058550B6" w14:textId="77777777" w:rsidR="00715257" w:rsidRDefault="002F5EA5">
      <w:pPr>
        <w:tabs>
          <w:tab w:val="right" w:pos="8730"/>
        </w:tabs>
      </w:pPr>
      <w:r>
        <w:t>Respublikos Prezidentė</w:t>
      </w:r>
      <w:r>
        <w:rPr>
          <w:caps/>
        </w:rPr>
        <w:tab/>
      </w:r>
      <w:r>
        <w:t>Dalia Grybauskaitė</w:t>
      </w:r>
    </w:p>
    <w:p w14:paraId="058550B7" w14:textId="77777777" w:rsidR="00715257" w:rsidRDefault="002F5EA5"/>
    <w:bookmarkEnd w:id="0" w:displacedByCustomXml="next"/>
    <w:sectPr w:rsidR="00715257">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550BC" w14:textId="77777777" w:rsidR="00715257" w:rsidRDefault="002F5EA5">
      <w:pPr>
        <w:rPr>
          <w:rFonts w:ascii="TimesLT" w:hAnsi="TimesLT"/>
          <w:lang w:val="en-US"/>
        </w:rPr>
      </w:pPr>
      <w:r>
        <w:rPr>
          <w:rFonts w:ascii="TimesLT" w:hAnsi="TimesLT"/>
          <w:lang w:val="en-US"/>
        </w:rPr>
        <w:separator/>
      </w:r>
    </w:p>
  </w:endnote>
  <w:endnote w:type="continuationSeparator" w:id="0">
    <w:p w14:paraId="058550BD" w14:textId="77777777" w:rsidR="00715257" w:rsidRDefault="002F5EA5">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550C2" w14:textId="77777777" w:rsidR="00715257" w:rsidRDefault="002F5EA5">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058550C3" w14:textId="77777777" w:rsidR="00715257" w:rsidRDefault="00715257">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550C4" w14:textId="77777777" w:rsidR="00715257" w:rsidRDefault="002F5EA5">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noProof/>
      </w:rPr>
      <w:t>2</w:t>
    </w:r>
    <w:r>
      <w:rPr>
        <w:rFonts w:ascii="TimesLT" w:hAnsi="TimesLT"/>
      </w:rPr>
      <w:fldChar w:fldCharType="end"/>
    </w:r>
  </w:p>
  <w:p w14:paraId="058550C5" w14:textId="77777777" w:rsidR="00715257" w:rsidRDefault="00715257">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550C7" w14:textId="77777777" w:rsidR="00715257" w:rsidRDefault="00715257">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550BA" w14:textId="77777777" w:rsidR="00715257" w:rsidRDefault="002F5EA5">
      <w:pPr>
        <w:rPr>
          <w:rFonts w:ascii="TimesLT" w:hAnsi="TimesLT"/>
          <w:lang w:val="en-US"/>
        </w:rPr>
      </w:pPr>
      <w:r>
        <w:rPr>
          <w:rFonts w:ascii="TimesLT" w:hAnsi="TimesLT"/>
          <w:lang w:val="en-US"/>
        </w:rPr>
        <w:separator/>
      </w:r>
    </w:p>
  </w:footnote>
  <w:footnote w:type="continuationSeparator" w:id="0">
    <w:p w14:paraId="058550BB" w14:textId="77777777" w:rsidR="00715257" w:rsidRDefault="002F5EA5">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550BE" w14:textId="77777777" w:rsidR="00715257" w:rsidRDefault="002F5EA5">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058550BF" w14:textId="77777777" w:rsidR="00715257" w:rsidRDefault="00715257">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550C0" w14:textId="77777777" w:rsidR="00715257" w:rsidRDefault="002F5EA5">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Pr>
        <w:rFonts w:ascii="TimesLT" w:hAnsi="TimesLT"/>
        <w:noProof/>
        <w:lang w:val="en-US"/>
      </w:rPr>
      <w:t>2</w:t>
    </w:r>
    <w:r>
      <w:rPr>
        <w:rFonts w:ascii="TimesLT" w:hAnsi="TimesLT"/>
        <w:lang w:val="en-US"/>
      </w:rPr>
      <w:fldChar w:fldCharType="end"/>
    </w:r>
  </w:p>
  <w:p w14:paraId="058550C1" w14:textId="77777777" w:rsidR="00715257" w:rsidRDefault="00715257">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550C6" w14:textId="77777777" w:rsidR="00715257" w:rsidRDefault="00715257">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EB"/>
    <w:rsid w:val="002F5EA5"/>
    <w:rsid w:val="00715257"/>
    <w:rsid w:val="007F25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5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715</Characters>
  <Application>Microsoft Office Word</Application>
  <DocSecurity>0</DocSecurity>
  <Lines>5</Lines>
  <Paragraphs>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813</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2014-07-23T11:58:00Z</dcterms:created>
  <dc:creator>MANIUŠKIENĖ Violeta</dc:creator>
  <lastModifiedBy>GUMBYTĖ Danguolė</lastModifiedBy>
  <lastPrinted>2014-07-15T12:55:00Z</lastPrinted>
  <dcterms:modified xsi:type="dcterms:W3CDTF">2014-07-23T12:41:00Z</dcterms:modified>
  <revision>3</revision>
</coreProperties>
</file>