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bc3ae74eb494ebb85fd4c9494d7548d"/>
        <w:id w:val="1394476465"/>
        <w:lock w:val="sdtLocked"/>
      </w:sdtPr>
      <w:sdtEndPr/>
      <w:sdtContent>
        <w:p w14:paraId="5B232666" w14:textId="433B5079" w:rsidR="0097316C" w:rsidRDefault="00493FF6" w:rsidP="00493FF6">
          <w:pPr>
            <w:tabs>
              <w:tab w:val="center" w:pos="4153"/>
              <w:tab w:val="right" w:pos="8306"/>
            </w:tabs>
            <w:jc w:val="center"/>
            <w:rPr>
              <w:caps/>
              <w:szCs w:val="24"/>
            </w:rPr>
          </w:pPr>
          <w:r>
            <w:rPr>
              <w:noProof/>
              <w:lang w:eastAsia="lt-LT"/>
            </w:rPr>
            <w:drawing>
              <wp:inline distT="0" distB="0" distL="0" distR="0" wp14:anchorId="7A618F52" wp14:editId="0BC4484F">
                <wp:extent cx="614477" cy="686262"/>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36095" cy="710406"/>
                        </a:xfrm>
                        <a:prstGeom prst="rect">
                          <a:avLst/>
                        </a:prstGeom>
                      </pic:spPr>
                    </pic:pic>
                  </a:graphicData>
                </a:graphic>
              </wp:inline>
            </w:drawing>
          </w:r>
        </w:p>
        <w:p w14:paraId="1564AE2A" w14:textId="412316B4" w:rsidR="0097316C" w:rsidRDefault="00493FF6">
          <w:pPr>
            <w:jc w:val="center"/>
            <w:rPr>
              <w:b/>
              <w:caps/>
              <w:szCs w:val="24"/>
            </w:rPr>
          </w:pPr>
          <w:r>
            <w:rPr>
              <w:b/>
              <w:caps/>
              <w:szCs w:val="24"/>
            </w:rPr>
            <w:t>LIETUVOS RESPUBLIKOS ENERGETIKOS MINISTRAS</w:t>
          </w:r>
        </w:p>
        <w:p w14:paraId="527A2F90" w14:textId="77777777" w:rsidR="0097316C" w:rsidRDefault="0097316C">
          <w:pPr>
            <w:jc w:val="center"/>
            <w:rPr>
              <w:caps/>
              <w:szCs w:val="24"/>
            </w:rPr>
          </w:pPr>
        </w:p>
        <w:p w14:paraId="347F8AE5" w14:textId="77777777" w:rsidR="0097316C" w:rsidRDefault="00493FF6">
          <w:pPr>
            <w:jc w:val="center"/>
            <w:rPr>
              <w:b/>
              <w:caps/>
              <w:szCs w:val="24"/>
            </w:rPr>
          </w:pPr>
          <w:r>
            <w:rPr>
              <w:b/>
              <w:caps/>
              <w:szCs w:val="24"/>
            </w:rPr>
            <w:t>įsakymas</w:t>
          </w:r>
        </w:p>
        <w:p w14:paraId="1C003608" w14:textId="744887B1" w:rsidR="0097316C" w:rsidRDefault="00493FF6">
          <w:pPr>
            <w:jc w:val="center"/>
            <w:rPr>
              <w:b/>
              <w:caps/>
              <w:szCs w:val="24"/>
            </w:rPr>
          </w:pPr>
          <w:r>
            <w:rPr>
              <w:b/>
              <w:caps/>
              <w:szCs w:val="24"/>
            </w:rPr>
            <w:t xml:space="preserve">DĖL Lietuvos Respublikos energetikos ministro 2016 m. SPALIO 20 d. įsakymo Nr. 1-277 „Dėl Suskystintųjų naftos dujų įrenginių eksploatavimo taisyklių PATVIRTINIMO“ pakeitimo </w:t>
          </w:r>
        </w:p>
        <w:p w14:paraId="4F258548" w14:textId="77777777" w:rsidR="0097316C" w:rsidRDefault="0097316C">
          <w:pPr>
            <w:jc w:val="center"/>
            <w:rPr>
              <w:caps/>
              <w:szCs w:val="24"/>
            </w:rPr>
          </w:pPr>
        </w:p>
        <w:p w14:paraId="6D76F3B8" w14:textId="25DCFEE5" w:rsidR="0097316C" w:rsidRDefault="00493FF6">
          <w:pPr>
            <w:jc w:val="center"/>
            <w:rPr>
              <w:szCs w:val="24"/>
            </w:rPr>
          </w:pPr>
          <w:r>
            <w:rPr>
              <w:szCs w:val="24"/>
            </w:rPr>
            <w:t>2018 m. liepos 5 d. Nr. 1-196</w:t>
          </w:r>
        </w:p>
        <w:p w14:paraId="0770CE83" w14:textId="77777777" w:rsidR="0097316C" w:rsidRDefault="00493FF6">
          <w:pPr>
            <w:jc w:val="center"/>
            <w:rPr>
              <w:szCs w:val="24"/>
            </w:rPr>
          </w:pPr>
          <w:r>
            <w:rPr>
              <w:szCs w:val="24"/>
            </w:rPr>
            <w:t>Vilnius</w:t>
          </w:r>
        </w:p>
        <w:p w14:paraId="0069A59D" w14:textId="28AFC558" w:rsidR="0097316C" w:rsidRDefault="0097316C">
          <w:pPr>
            <w:jc w:val="center"/>
            <w:rPr>
              <w:szCs w:val="24"/>
            </w:rPr>
          </w:pPr>
        </w:p>
        <w:p w14:paraId="1A6F9BC8" w14:textId="77777777" w:rsidR="00493FF6" w:rsidRDefault="00493FF6">
          <w:pPr>
            <w:jc w:val="center"/>
            <w:rPr>
              <w:szCs w:val="24"/>
            </w:rPr>
          </w:pPr>
        </w:p>
        <w:sdt>
          <w:sdtPr>
            <w:alias w:val="1 p."/>
            <w:tag w:val="part_d4623baf264b4ffabdada6b1039deee0"/>
            <w:id w:val="-811406165"/>
            <w:lock w:val="sdtLocked"/>
          </w:sdtPr>
          <w:sdtEndPr/>
          <w:sdtContent>
            <w:p w14:paraId="65E94E41" w14:textId="77777777" w:rsidR="0097316C" w:rsidRDefault="007238FC">
              <w:pPr>
                <w:widowControl w:val="0"/>
                <w:ind w:firstLine="720"/>
                <w:jc w:val="both"/>
                <w:rPr>
                  <w:color w:val="000000"/>
                  <w:szCs w:val="24"/>
                  <w:shd w:val="clear" w:color="auto" w:fill="FFFFFF"/>
                </w:rPr>
              </w:pPr>
              <w:sdt>
                <w:sdtPr>
                  <w:alias w:val="Numeris"/>
                  <w:tag w:val="nr_d4623baf264b4ffabdada6b1039deee0"/>
                  <w:id w:val="-315729725"/>
                  <w:lock w:val="sdtLocked"/>
                </w:sdtPr>
                <w:sdtEndPr/>
                <w:sdtContent>
                  <w:r w:rsidR="00493FF6">
                    <w:rPr>
                      <w:szCs w:val="24"/>
                    </w:rPr>
                    <w:t>1</w:t>
                  </w:r>
                </w:sdtContent>
              </w:sdt>
              <w:r w:rsidR="00493FF6">
                <w:rPr>
                  <w:szCs w:val="24"/>
                </w:rPr>
                <w:t>. P a k e i č i u Lietuvos Respublikos energetikos ministro 2016 m. spalio 20 d. įsakymo Nr. 1-277 „</w:t>
              </w:r>
              <w:r w:rsidR="00493FF6">
                <w:rPr>
                  <w:color w:val="000000"/>
                  <w:szCs w:val="24"/>
                  <w:shd w:val="clear" w:color="auto" w:fill="FFFFFF"/>
                </w:rPr>
                <w:t xml:space="preserve">Dėl </w:t>
              </w:r>
              <w:r w:rsidR="00493FF6">
                <w:t xml:space="preserve">Suskystintųjų naftos dujų įrenginių eksploatavimo </w:t>
              </w:r>
              <w:r w:rsidR="00493FF6">
                <w:rPr>
                  <w:color w:val="000000"/>
                  <w:szCs w:val="24"/>
                  <w:shd w:val="clear" w:color="auto" w:fill="FFFFFF"/>
                </w:rPr>
                <w:t>taisyklių patvirtinimo“ 2.2 papunktį ir jį išdėstau taip:</w:t>
              </w:r>
            </w:p>
            <w:sdt>
              <w:sdtPr>
                <w:alias w:val="citata"/>
                <w:tag w:val="part_0cb660dc88bf4f409b467a6d33afabbd"/>
                <w:id w:val="-1422331376"/>
                <w:lock w:val="sdtLocked"/>
              </w:sdtPr>
              <w:sdtEndPr/>
              <w:sdtContent>
                <w:sdt>
                  <w:sdtPr>
                    <w:alias w:val="2.2 pp."/>
                    <w:tag w:val="part_cd38d0f4c39041618cb74ebbd97a2c65"/>
                    <w:id w:val="-898515341"/>
                    <w:lock w:val="sdtLocked"/>
                  </w:sdtPr>
                  <w:sdtEndPr/>
                  <w:sdtContent>
                    <w:p w14:paraId="7A328E84" w14:textId="25E6BADF" w:rsidR="0097316C" w:rsidRDefault="00493FF6">
                      <w:pPr>
                        <w:ind w:firstLine="720"/>
                        <w:jc w:val="both"/>
                        <w:rPr>
                          <w:szCs w:val="24"/>
                        </w:rPr>
                      </w:pPr>
                      <w:r>
                        <w:rPr>
                          <w:szCs w:val="24"/>
                        </w:rPr>
                        <w:t>„</w:t>
                      </w:r>
                      <w:sdt>
                        <w:sdtPr>
                          <w:alias w:val="Numeris"/>
                          <w:tag w:val="nr_cd38d0f4c39041618cb74ebbd97a2c65"/>
                          <w:id w:val="2039854794"/>
                          <w:lock w:val="sdtLocked"/>
                        </w:sdtPr>
                        <w:sdtEndPr/>
                        <w:sdtContent>
                          <w:r>
                            <w:t>2.2</w:t>
                          </w:r>
                        </w:sdtContent>
                      </w:sdt>
                      <w:r>
                        <w:t>. Suskystintųjų naftos dujų įrenginių eksploatavimo taisyklių 90.10 papunktis įsigalioja 2020 m. sausio 1 dieną.“</w:t>
                      </w:r>
                    </w:p>
                  </w:sdtContent>
                </w:sdt>
              </w:sdtContent>
            </w:sdt>
          </w:sdtContent>
        </w:sdt>
        <w:sdt>
          <w:sdtPr>
            <w:alias w:val="2 p."/>
            <w:tag w:val="part_2c758c41ce214976a672bf1e866c77f3"/>
            <w:id w:val="1493913516"/>
            <w:lock w:val="sdtLocked"/>
          </w:sdtPr>
          <w:sdtEndPr/>
          <w:sdtContent>
            <w:p w14:paraId="07F2B41C" w14:textId="28F8E0EA" w:rsidR="0097316C" w:rsidRDefault="007238FC">
              <w:pPr>
                <w:widowControl w:val="0"/>
                <w:ind w:firstLine="720"/>
                <w:jc w:val="both"/>
                <w:rPr>
                  <w:color w:val="000000"/>
                  <w:szCs w:val="24"/>
                  <w:shd w:val="clear" w:color="auto" w:fill="FFFFFF"/>
                </w:rPr>
              </w:pPr>
              <w:sdt>
                <w:sdtPr>
                  <w:alias w:val="Numeris"/>
                  <w:tag w:val="nr_2c758c41ce214976a672bf1e866c77f3"/>
                  <w:id w:val="-1191071355"/>
                  <w:lock w:val="sdtLocked"/>
                </w:sdtPr>
                <w:sdtEndPr/>
                <w:sdtContent>
                  <w:r w:rsidR="00493FF6">
                    <w:rPr>
                      <w:szCs w:val="24"/>
                    </w:rPr>
                    <w:t>2</w:t>
                  </w:r>
                </w:sdtContent>
              </w:sdt>
              <w:r w:rsidR="00493FF6">
                <w:rPr>
                  <w:szCs w:val="24"/>
                </w:rPr>
                <w:t xml:space="preserve">. P a k e i č i u </w:t>
              </w:r>
              <w:r w:rsidR="00493FF6">
                <w:t xml:space="preserve">Suskystintųjų naftos dujų įrenginių eksploatavimo </w:t>
              </w:r>
              <w:r w:rsidR="00493FF6">
                <w:rPr>
                  <w:color w:val="000000"/>
                </w:rPr>
                <w:t>taisykles</w:t>
              </w:r>
              <w:r w:rsidR="00493FF6">
                <w:rPr>
                  <w:szCs w:val="24"/>
                </w:rPr>
                <w:t>, patvirtintas Lietuvos Respublikos energetikos ministro 2016 m. spalio 20 d. įsakymu Nr. 1-277 „</w:t>
              </w:r>
              <w:r w:rsidR="00493FF6">
                <w:rPr>
                  <w:color w:val="000000"/>
                  <w:szCs w:val="24"/>
                  <w:shd w:val="clear" w:color="auto" w:fill="FFFFFF"/>
                </w:rPr>
                <w:t xml:space="preserve">Dėl </w:t>
              </w:r>
              <w:r w:rsidR="00493FF6">
                <w:t xml:space="preserve">Suskystintųjų naftos dujų įrenginių eksploatavimo </w:t>
              </w:r>
              <w:r w:rsidR="00493FF6">
                <w:rPr>
                  <w:color w:val="000000"/>
                  <w:szCs w:val="24"/>
                  <w:shd w:val="clear" w:color="auto" w:fill="FFFFFF"/>
                </w:rPr>
                <w:t>taisyklių patvirtinimo“:</w:t>
              </w:r>
            </w:p>
            <w:sdt>
              <w:sdtPr>
                <w:alias w:val="2.1 pp."/>
                <w:tag w:val="part_9d93c2673aa74c10aa57265be681b141"/>
                <w:id w:val="1990973221"/>
                <w:lock w:val="sdtLocked"/>
              </w:sdtPr>
              <w:sdtEndPr/>
              <w:sdtContent>
                <w:p w14:paraId="1B83FB1E" w14:textId="6ED93989" w:rsidR="0097316C" w:rsidRDefault="007238FC">
                  <w:pPr>
                    <w:widowControl w:val="0"/>
                    <w:ind w:firstLine="720"/>
                    <w:jc w:val="both"/>
                    <w:rPr>
                      <w:color w:val="000000"/>
                      <w:szCs w:val="24"/>
                      <w:shd w:val="clear" w:color="auto" w:fill="FFFFFF"/>
                    </w:rPr>
                  </w:pPr>
                  <w:sdt>
                    <w:sdtPr>
                      <w:alias w:val="Numeris"/>
                      <w:tag w:val="nr_9d93c2673aa74c10aa57265be681b141"/>
                      <w:id w:val="-1843843414"/>
                      <w:lock w:val="sdtLocked"/>
                    </w:sdtPr>
                    <w:sdtEndPr/>
                    <w:sdtContent>
                      <w:r w:rsidR="00493FF6">
                        <w:rPr>
                          <w:color w:val="000000"/>
                          <w:szCs w:val="24"/>
                          <w:shd w:val="clear" w:color="auto" w:fill="FFFFFF"/>
                        </w:rPr>
                        <w:t>2.1</w:t>
                      </w:r>
                    </w:sdtContent>
                  </w:sdt>
                  <w:r w:rsidR="00493FF6">
                    <w:rPr>
                      <w:color w:val="000000"/>
                      <w:szCs w:val="24"/>
                      <w:shd w:val="clear" w:color="auto" w:fill="FFFFFF"/>
                    </w:rPr>
                    <w:t>. Pakeičiu 7 punktą ir jį išdėstau taip:</w:t>
                  </w:r>
                </w:p>
                <w:sdt>
                  <w:sdtPr>
                    <w:alias w:val="citata"/>
                    <w:tag w:val="part_6e02e57d61444686904bbbd3bd0f47e1"/>
                    <w:id w:val="1843358879"/>
                    <w:lock w:val="sdtLocked"/>
                  </w:sdtPr>
                  <w:sdtEndPr/>
                  <w:sdtContent>
                    <w:sdt>
                      <w:sdtPr>
                        <w:alias w:val="7 p."/>
                        <w:tag w:val="part_6490d9ac44144f60ac7d539bdaefcf48"/>
                        <w:id w:val="707685348"/>
                        <w:lock w:val="sdtLocked"/>
                      </w:sdtPr>
                      <w:sdtEndPr/>
                      <w:sdtContent>
                        <w:p w14:paraId="3F7980A2" w14:textId="02CAC7AC" w:rsidR="0097316C" w:rsidRDefault="00493FF6">
                          <w:pPr>
                            <w:widowControl w:val="0"/>
                            <w:ind w:firstLine="720"/>
                            <w:jc w:val="both"/>
                          </w:pPr>
                          <w:r>
                            <w:rPr>
                              <w:color w:val="000000"/>
                              <w:szCs w:val="24"/>
                              <w:shd w:val="clear" w:color="auto" w:fill="FFFFFF"/>
                            </w:rPr>
                            <w:t>„</w:t>
                          </w:r>
                          <w:sdt>
                            <w:sdtPr>
                              <w:alias w:val="Numeris"/>
                              <w:tag w:val="nr_6490d9ac44144f60ac7d539bdaefcf48"/>
                              <w:id w:val="2135369583"/>
                              <w:lock w:val="sdtLocked"/>
                            </w:sdtPr>
                            <w:sdtEndPr/>
                            <w:sdtContent>
                              <w:r>
                                <w:rPr>
                                  <w:color w:val="000000"/>
                                  <w:szCs w:val="24"/>
                                  <w:shd w:val="clear" w:color="auto" w:fill="FFFFFF"/>
                                </w:rPr>
                                <w:t>7</w:t>
                              </w:r>
                            </w:sdtContent>
                          </w:sdt>
                          <w:r>
                            <w:rPr>
                              <w:color w:val="000000"/>
                              <w:szCs w:val="24"/>
                              <w:shd w:val="clear" w:color="auto" w:fill="FFFFFF"/>
                            </w:rPr>
                            <w:t xml:space="preserve">. </w:t>
                          </w:r>
                          <w:r>
                            <w:t xml:space="preserve">Kitos Taisyklėse vartojamos sąvokos apibrėžtos Lietuvos Respublikos energetikos įstatyme, Prekybos naftos produktais taisyklėse, patvirtintose Lietuvos Respublikos energetikos ministro 2010 m. gruodžio 14 d. įsakymu Nr. 1-346 „Dėl Prekybos naftos produktais taisyklių patvirtinimo“ (toliau – Prekybos naftos produktais taisyklės), </w:t>
                          </w:r>
                          <w:r>
                            <w:rPr>
                              <w:color w:val="000000"/>
                            </w:rPr>
                            <w:t xml:space="preserve">Gabenamųjų slėginių įrenginių techniniame reglamente, patvirtintame </w:t>
                          </w:r>
                          <w:r>
                            <w:t>Lietuvos Respublikos ūkio ministro 2011 m. liepos 7 d. įsakymu Nr. 4-472 „Dėl Gabenamųjų slėginių įrenginių techninio reglamento patvirtinimo“ (toliau – Gabenamųjų slėginių įrenginių techninis reglamentas), ir kituose teisės aktuose.“</w:t>
                          </w:r>
                        </w:p>
                      </w:sdtContent>
                    </w:sdt>
                  </w:sdtContent>
                </w:sdt>
              </w:sdtContent>
            </w:sdt>
            <w:sdt>
              <w:sdtPr>
                <w:alias w:val="2.2 pp."/>
                <w:tag w:val="part_2cf20af614514c9d8f40417697e3bbaf"/>
                <w:id w:val="150255185"/>
                <w:lock w:val="sdtLocked"/>
              </w:sdtPr>
              <w:sdtEndPr/>
              <w:sdtContent>
                <w:p w14:paraId="459D3BD5" w14:textId="21CFB0C9" w:rsidR="0097316C" w:rsidRDefault="007238FC">
                  <w:pPr>
                    <w:widowControl w:val="0"/>
                    <w:ind w:firstLine="720"/>
                    <w:jc w:val="both"/>
                    <w:rPr>
                      <w:color w:val="000000"/>
                      <w:szCs w:val="24"/>
                      <w:shd w:val="clear" w:color="auto" w:fill="FFFFFF"/>
                    </w:rPr>
                  </w:pPr>
                  <w:sdt>
                    <w:sdtPr>
                      <w:alias w:val="Numeris"/>
                      <w:tag w:val="nr_2cf20af614514c9d8f40417697e3bbaf"/>
                      <w:id w:val="253956133"/>
                      <w:lock w:val="sdtLocked"/>
                    </w:sdtPr>
                    <w:sdtEndPr/>
                    <w:sdtContent>
                      <w:r w:rsidR="00493FF6">
                        <w:rPr>
                          <w:color w:val="000000"/>
                          <w:szCs w:val="24"/>
                          <w:shd w:val="clear" w:color="auto" w:fill="FFFFFF"/>
                        </w:rPr>
                        <w:t>2.2</w:t>
                      </w:r>
                    </w:sdtContent>
                  </w:sdt>
                  <w:r w:rsidR="00493FF6">
                    <w:rPr>
                      <w:color w:val="000000"/>
                      <w:szCs w:val="24"/>
                      <w:shd w:val="clear" w:color="auto" w:fill="FFFFFF"/>
                    </w:rPr>
                    <w:t>. Pakeičiu 11 punktą ir jį išdėstau taip:</w:t>
                  </w:r>
                </w:p>
                <w:sdt>
                  <w:sdtPr>
                    <w:alias w:val="citata"/>
                    <w:tag w:val="part_d04a7ae01f9e480692a0e36a0c297228"/>
                    <w:id w:val="1225025549"/>
                    <w:lock w:val="sdtLocked"/>
                  </w:sdtPr>
                  <w:sdtEndPr/>
                  <w:sdtContent>
                    <w:sdt>
                      <w:sdtPr>
                        <w:alias w:val="11 p."/>
                        <w:tag w:val="part_532962863355429a8a1281faff2543aa"/>
                        <w:id w:val="-2001033277"/>
                        <w:lock w:val="sdtLocked"/>
                      </w:sdtPr>
                      <w:sdtEndPr/>
                      <w:sdtContent>
                        <w:p w14:paraId="2B4EE32A" w14:textId="7618EE14" w:rsidR="0097316C" w:rsidRDefault="00493FF6">
                          <w:pPr>
                            <w:widowControl w:val="0"/>
                            <w:ind w:firstLine="720"/>
                            <w:jc w:val="both"/>
                            <w:rPr>
                              <w:color w:val="000000"/>
                              <w:szCs w:val="24"/>
                              <w:shd w:val="clear" w:color="auto" w:fill="FFFFFF"/>
                            </w:rPr>
                          </w:pPr>
                          <w:r>
                            <w:rPr>
                              <w:szCs w:val="24"/>
                            </w:rPr>
                            <w:t>„</w:t>
                          </w:r>
                          <w:sdt>
                            <w:sdtPr>
                              <w:alias w:val="Numeris"/>
                              <w:tag w:val="nr_532962863355429a8a1281faff2543aa"/>
                              <w:id w:val="-1808085295"/>
                              <w:lock w:val="sdtLocked"/>
                            </w:sdtPr>
                            <w:sdtEndPr/>
                            <w:sdtContent>
                              <w:r>
                                <w:rPr>
                                  <w:szCs w:val="24"/>
                                </w:rPr>
                                <w:t>11</w:t>
                              </w:r>
                            </w:sdtContent>
                          </w:sdt>
                          <w:r>
                            <w:rPr>
                              <w:szCs w:val="24"/>
                            </w:rPr>
                            <w:t>. Gabenamųjų slėginių įrenginių, patenkančių į Taisyklių taikymo sritį, techninę patikrą Gabenamųjų slėginių įrenginių techninio reglamento ir Taisyklių nustatyta tvarka atlieka notifikuotosios įstaigos arba, joms prižiūrint, – BTPC kvalifikuoti darbuotojai (į Gabenamųjų slėginių įrenginių techninio reglamento sritį patenkančių įrenginių atveju) ir BTPC kvalifikuoti darbuotojai (į Gabenamųjų slėginių įrenginių techninio reglamento sritį nepatenkančių įrenginių atveju).“</w:t>
                          </w:r>
                        </w:p>
                      </w:sdtContent>
                    </w:sdt>
                  </w:sdtContent>
                </w:sdt>
              </w:sdtContent>
            </w:sdt>
            <w:sdt>
              <w:sdtPr>
                <w:alias w:val="2.3 pp."/>
                <w:tag w:val="part_bdca252217004a028c5ac409b8bd34a0"/>
                <w:id w:val="-1779635276"/>
                <w:lock w:val="sdtLocked"/>
              </w:sdtPr>
              <w:sdtEndPr/>
              <w:sdtContent>
                <w:p w14:paraId="07EEB560" w14:textId="0621E2FC" w:rsidR="0097316C" w:rsidRDefault="007238FC">
                  <w:pPr>
                    <w:widowControl w:val="0"/>
                    <w:ind w:firstLine="720"/>
                    <w:jc w:val="both"/>
                    <w:rPr>
                      <w:color w:val="000000"/>
                      <w:szCs w:val="24"/>
                      <w:shd w:val="clear" w:color="auto" w:fill="FFFFFF"/>
                    </w:rPr>
                  </w:pPr>
                  <w:sdt>
                    <w:sdtPr>
                      <w:alias w:val="Numeris"/>
                      <w:tag w:val="nr_bdca252217004a028c5ac409b8bd34a0"/>
                      <w:id w:val="-1541966182"/>
                      <w:lock w:val="sdtLocked"/>
                    </w:sdtPr>
                    <w:sdtEndPr/>
                    <w:sdtContent>
                      <w:r w:rsidR="00493FF6">
                        <w:rPr>
                          <w:color w:val="000000"/>
                          <w:szCs w:val="24"/>
                          <w:shd w:val="clear" w:color="auto" w:fill="FFFFFF"/>
                        </w:rPr>
                        <w:t>2.3</w:t>
                      </w:r>
                    </w:sdtContent>
                  </w:sdt>
                  <w:r w:rsidR="00493FF6">
                    <w:rPr>
                      <w:color w:val="000000"/>
                      <w:szCs w:val="24"/>
                      <w:shd w:val="clear" w:color="auto" w:fill="FFFFFF"/>
                    </w:rPr>
                    <w:t>. Pakeičiu 30 punktą ir jį išdėstau taip:</w:t>
                  </w:r>
                </w:p>
                <w:sdt>
                  <w:sdtPr>
                    <w:alias w:val="citata"/>
                    <w:tag w:val="part_9bc5faffe24440ecbb55794997747e95"/>
                    <w:id w:val="1034000671"/>
                    <w:lock w:val="sdtLocked"/>
                  </w:sdtPr>
                  <w:sdtEndPr/>
                  <w:sdtContent>
                    <w:sdt>
                      <w:sdtPr>
                        <w:alias w:val="30 p."/>
                        <w:tag w:val="part_97196d0ea9c84dd4acdf44e682a39f55"/>
                        <w:id w:val="-1638340197"/>
                        <w:lock w:val="sdtLocked"/>
                      </w:sdtPr>
                      <w:sdtEndPr/>
                      <w:sdtContent>
                        <w:p w14:paraId="79F3D26A" w14:textId="34568316" w:rsidR="0097316C" w:rsidRDefault="00493FF6">
                          <w:pPr>
                            <w:widowControl w:val="0"/>
                            <w:ind w:firstLine="720"/>
                            <w:jc w:val="both"/>
                          </w:pPr>
                          <w:r>
                            <w:rPr>
                              <w:color w:val="000000"/>
                              <w:szCs w:val="24"/>
                              <w:shd w:val="clear" w:color="auto" w:fill="FFFFFF"/>
                            </w:rPr>
                            <w:t>„</w:t>
                          </w:r>
                          <w:sdt>
                            <w:sdtPr>
                              <w:alias w:val="Numeris"/>
                              <w:tag w:val="nr_97196d0ea9c84dd4acdf44e682a39f55"/>
                              <w:id w:val="1125666511"/>
                              <w:lock w:val="sdtLocked"/>
                            </w:sdtPr>
                            <w:sdtEndPr/>
                            <w:sdtContent>
                              <w:r>
                                <w:t>30</w:t>
                              </w:r>
                            </w:sdtContent>
                          </w:sdt>
                          <w:r>
                            <w:t>. Statiniai, kuriuose eksploatuojami įrenginiai, turi atitikti reikalavimus, nustatytus Statybos techniniame reglamente STR 1.07.03:2017 „Statinių techninės ir naudojimo priežiūros tvarka.</w:t>
                          </w:r>
                          <w:r>
                            <w:rPr>
                              <w:caps/>
                              <w:szCs w:val="24"/>
                            </w:rPr>
                            <w:t xml:space="preserve"> </w:t>
                          </w:r>
                          <w:r>
                            <w:rPr>
                              <w:caps/>
                            </w:rPr>
                            <w:t>N</w:t>
                          </w:r>
                          <w:r>
                            <w:t>aujų nekilnojamojo turto kadastro objektų formavimo tvarka“, patvirtintame Lietuvos Respublikos aplinkos ministro 2016 m. gruodžio 30 d. įsakymu Nr. D1-971 „</w:t>
                          </w:r>
                          <w:r>
                            <w:rPr>
                              <w:bCs/>
                            </w:rPr>
                            <w:t>Dėl Statybos techninio reglamento STR 1.07.03:2017 „Statinių techninės ir naudojimo priežiūros tvarka. Naujų nekilnojamojo turto kadastro objektų formavimo tvarka“ patvirtinimo“</w:t>
                          </w:r>
                          <w:r>
                            <w:t>.“</w:t>
                          </w:r>
                        </w:p>
                      </w:sdtContent>
                    </w:sdt>
                  </w:sdtContent>
                </w:sdt>
              </w:sdtContent>
            </w:sdt>
            <w:sdt>
              <w:sdtPr>
                <w:alias w:val="2.4 pp."/>
                <w:tag w:val="part_3cdf187ce7e04e318b401d9d6dda2b67"/>
                <w:id w:val="988206153"/>
                <w:lock w:val="sdtLocked"/>
              </w:sdtPr>
              <w:sdtEndPr/>
              <w:sdtContent>
                <w:p w14:paraId="7C7272F5" w14:textId="4FBFED9A" w:rsidR="0097316C" w:rsidRDefault="007238FC">
                  <w:pPr>
                    <w:widowControl w:val="0"/>
                    <w:ind w:firstLine="720"/>
                    <w:jc w:val="both"/>
                    <w:rPr>
                      <w:color w:val="000000"/>
                      <w:szCs w:val="24"/>
                      <w:shd w:val="clear" w:color="auto" w:fill="FFFFFF"/>
                    </w:rPr>
                  </w:pPr>
                  <w:sdt>
                    <w:sdtPr>
                      <w:alias w:val="Numeris"/>
                      <w:tag w:val="nr_3cdf187ce7e04e318b401d9d6dda2b67"/>
                      <w:id w:val="-899050127"/>
                      <w:lock w:val="sdtLocked"/>
                    </w:sdtPr>
                    <w:sdtEndPr/>
                    <w:sdtContent>
                      <w:r w:rsidR="00493FF6">
                        <w:rPr>
                          <w:color w:val="000000"/>
                          <w:szCs w:val="24"/>
                          <w:shd w:val="clear" w:color="auto" w:fill="FFFFFF"/>
                        </w:rPr>
                        <w:t>2.4</w:t>
                      </w:r>
                    </w:sdtContent>
                  </w:sdt>
                  <w:r w:rsidR="00493FF6">
                    <w:rPr>
                      <w:color w:val="000000"/>
                      <w:szCs w:val="24"/>
                      <w:shd w:val="clear" w:color="auto" w:fill="FFFFFF"/>
                    </w:rPr>
                    <w:t>. Pakeičiu 32 punktą ir jį išdėstau taip:</w:t>
                  </w:r>
                </w:p>
                <w:sdt>
                  <w:sdtPr>
                    <w:alias w:val="citata"/>
                    <w:tag w:val="part_d2435505830f4b00bdc8ad6079edb770"/>
                    <w:id w:val="602918253"/>
                    <w:lock w:val="sdtLocked"/>
                  </w:sdtPr>
                  <w:sdtEndPr/>
                  <w:sdtContent>
                    <w:sdt>
                      <w:sdtPr>
                        <w:alias w:val="32 p."/>
                        <w:tag w:val="part_0602cce7a01941e99435af9f05ab9a37"/>
                        <w:id w:val="441657253"/>
                        <w:lock w:val="sdtLocked"/>
                      </w:sdtPr>
                      <w:sdtEndPr/>
                      <w:sdtContent>
                        <w:p w14:paraId="62675EF4" w14:textId="2AB8B08E" w:rsidR="0097316C" w:rsidRDefault="00493FF6">
                          <w:pPr>
                            <w:widowControl w:val="0"/>
                            <w:ind w:firstLine="720"/>
                            <w:jc w:val="both"/>
                            <w:rPr>
                              <w:szCs w:val="24"/>
                            </w:rPr>
                          </w:pPr>
                          <w:r>
                            <w:rPr>
                              <w:szCs w:val="24"/>
                            </w:rPr>
                            <w:t>„</w:t>
                          </w:r>
                          <w:sdt>
                            <w:sdtPr>
                              <w:alias w:val="Numeris"/>
                              <w:tag w:val="nr_0602cce7a01941e99435af9f05ab9a37"/>
                              <w:id w:val="1820761916"/>
                              <w:lock w:val="sdtLocked"/>
                            </w:sdtPr>
                            <w:sdtEndPr/>
                            <w:sdtContent>
                              <w:r>
                                <w:rPr>
                                  <w:szCs w:val="24"/>
                                </w:rPr>
                                <w:t>32</w:t>
                              </w:r>
                            </w:sdtContent>
                          </w:sdt>
                          <w:r>
                            <w:rPr>
                              <w:szCs w:val="24"/>
                            </w:rPr>
                            <w:t xml:space="preserve">. Eksploatuojant įrenginius Lietuvos Respublikos metrologijos įstatyme nustatytose teisinio metrologinio reglamentavimo srityse naudojamos matavimo priemonės turi atitikti Matavimo priemonių techninio reglamento, patvirtinto Lietuvos Respublikos ūkio ministro 2015 m. spalio 30 d. įsakymu Nr. 4-699 „Dėl Matavimo priemonių techninio reglamento patvirtinimo“ reikalavimus.  </w:t>
                          </w:r>
                          <w:r>
                            <w:rPr>
                              <w:color w:val="000000"/>
                              <w:szCs w:val="24"/>
                            </w:rPr>
                            <w:t xml:space="preserve">Šioms matavimo priemonėms taikomos Metrologijos įstatyme nurodytos matavimo priemonių teisinio metrologinio patvirtinimo procedūros ir Teisinio metrologinio reglamentavimo </w:t>
                          </w:r>
                          <w:r>
                            <w:rPr>
                              <w:color w:val="000000"/>
                              <w:szCs w:val="24"/>
                            </w:rPr>
                            <w:lastRenderedPageBreak/>
                            <w:t xml:space="preserve">sritims priskirtų matavimo priemonių grupių ir laiko intervalų tarp periodinių matavimo priemonių patikrų sąraše, patvirtintame Lietuvos Respublikos ūkio ministro 2014 m. rugpjūčio 1 d įsakymu </w:t>
                          </w:r>
                          <w:r>
                            <w:rPr>
                              <w:color w:val="000000"/>
                              <w:szCs w:val="24"/>
                            </w:rPr>
                            <w:br/>
                            <w:t>Nr. 4-523 „Dėl Teisinio metrologinio reglamentavimo sritims priskirtų matavimo priemonių grupių ir laiko intervalų tarp periodinių matavimo priemonių patikrų sąrašo patvirtinimo“, nustatytais intervalais atliekama periodinė patikra</w:t>
                          </w:r>
                          <w:r>
                            <w:rPr>
                              <w:szCs w:val="24"/>
                            </w:rPr>
                            <w:t xml:space="preserve">.“ </w:t>
                          </w:r>
                        </w:p>
                      </w:sdtContent>
                    </w:sdt>
                  </w:sdtContent>
                </w:sdt>
              </w:sdtContent>
            </w:sdt>
            <w:sdt>
              <w:sdtPr>
                <w:alias w:val="2.5 pp."/>
                <w:tag w:val="part_0db599ac9b714849881fababc3c0c9b6"/>
                <w:id w:val="-1250418238"/>
                <w:lock w:val="sdtLocked"/>
              </w:sdtPr>
              <w:sdtEndPr/>
              <w:sdtContent>
                <w:p w14:paraId="46E6CD58" w14:textId="1129C494" w:rsidR="0097316C" w:rsidRDefault="007238FC">
                  <w:pPr>
                    <w:widowControl w:val="0"/>
                    <w:ind w:firstLine="720"/>
                    <w:jc w:val="both"/>
                    <w:rPr>
                      <w:color w:val="000000"/>
                      <w:szCs w:val="24"/>
                      <w:shd w:val="clear" w:color="auto" w:fill="FFFFFF"/>
                    </w:rPr>
                  </w:pPr>
                  <w:sdt>
                    <w:sdtPr>
                      <w:alias w:val="Numeris"/>
                      <w:tag w:val="nr_0db599ac9b714849881fababc3c0c9b6"/>
                      <w:id w:val="1270198745"/>
                      <w:lock w:val="sdtLocked"/>
                    </w:sdtPr>
                    <w:sdtEndPr/>
                    <w:sdtContent>
                      <w:r w:rsidR="00493FF6">
                        <w:rPr>
                          <w:color w:val="000000"/>
                          <w:szCs w:val="24"/>
                          <w:shd w:val="clear" w:color="auto" w:fill="FFFFFF"/>
                        </w:rPr>
                        <w:t>2.5</w:t>
                      </w:r>
                    </w:sdtContent>
                  </w:sdt>
                  <w:r w:rsidR="00493FF6">
                    <w:rPr>
                      <w:color w:val="000000"/>
                      <w:szCs w:val="24"/>
                      <w:shd w:val="clear" w:color="auto" w:fill="FFFFFF"/>
                    </w:rPr>
                    <w:t>. Pakeičiu 83 punktą ir jį išdėstau taip:</w:t>
                  </w:r>
                </w:p>
                <w:sdt>
                  <w:sdtPr>
                    <w:alias w:val="citata"/>
                    <w:tag w:val="part_7eb3dba524364a0fb3ecb0c90aa2201b"/>
                    <w:id w:val="-264229979"/>
                    <w:lock w:val="sdtLocked"/>
                  </w:sdtPr>
                  <w:sdtEndPr/>
                  <w:sdtContent>
                    <w:sdt>
                      <w:sdtPr>
                        <w:alias w:val="83 p."/>
                        <w:tag w:val="part_4d26ef3dc3744e80b08ea63d60099016"/>
                        <w:id w:val="-1377078916"/>
                        <w:lock w:val="sdtLocked"/>
                      </w:sdtPr>
                      <w:sdtEndPr/>
                      <w:sdtContent>
                        <w:p w14:paraId="01C7B766" w14:textId="29659EBE" w:rsidR="0097316C" w:rsidRDefault="00493FF6">
                          <w:pPr>
                            <w:widowControl w:val="0"/>
                            <w:ind w:firstLine="720"/>
                            <w:jc w:val="both"/>
                            <w:rPr>
                              <w:szCs w:val="24"/>
                            </w:rPr>
                          </w:pPr>
                          <w:r>
                            <w:rPr>
                              <w:szCs w:val="24"/>
                            </w:rPr>
                            <w:t>„</w:t>
                          </w:r>
                          <w:sdt>
                            <w:sdtPr>
                              <w:alias w:val="Numeris"/>
                              <w:tag w:val="nr_4d26ef3dc3744e80b08ea63d60099016"/>
                              <w:id w:val="770895112"/>
                              <w:lock w:val="sdtLocked"/>
                            </w:sdtPr>
                            <w:sdtEndPr/>
                            <w:sdtContent>
                              <w:r>
                                <w:rPr>
                                  <w:szCs w:val="24"/>
                                </w:rPr>
                                <w:t>83</w:t>
                              </w:r>
                            </w:sdtContent>
                          </w:sdt>
                          <w:r>
                            <w:rPr>
                              <w:szCs w:val="24"/>
                            </w:rPr>
                            <w:t xml:space="preserve">. Užpildžius dujomis dujų balionus, jų užpildymą būtina patikrinti pasveriant </w:t>
                          </w:r>
                          <w:r>
                            <w:rPr>
                              <w:color w:val="000000"/>
                              <w:szCs w:val="24"/>
                            </w:rPr>
                            <w:t>kontrolinėmis ne žemesnės kaip III tikslumo</w:t>
                          </w:r>
                          <w:r>
                            <w:rPr>
                              <w:color w:val="000000"/>
                              <w:sz w:val="22"/>
                              <w:szCs w:val="22"/>
                            </w:rPr>
                            <w:t xml:space="preserve"> klasės </w:t>
                          </w:r>
                          <w:r>
                            <w:rPr>
                              <w:color w:val="000000"/>
                              <w:szCs w:val="24"/>
                            </w:rPr>
                            <w:t>svarstyklėmis, atitinkančiomis Neautomatinių svarstyklių techninio reglamento, patvirtinto Lietuvos Respublikos ūkio ministro 2015 m. lapkričio 19 d. įsakymu Nr. 4-730 „Dėl Neautomatinių svarstyklių techninio reglamento patvirtinimo“, reikalavimus</w:t>
                          </w:r>
                          <w:r>
                            <w:rPr>
                              <w:szCs w:val="24"/>
                            </w:rPr>
                            <w:t>. Prieš pradedant sverti dujų balionus (prieš darbo pamainą), kontrolines svarstykles būtina patikrinti etaloniniu svarsčiu. Asmuo, atlikęs kontrolinių svarstyklių patikrinimą, tai užfiksuoja įmonės vadovo nustatyta tvarka.“</w:t>
                          </w:r>
                        </w:p>
                      </w:sdtContent>
                    </w:sdt>
                  </w:sdtContent>
                </w:sdt>
              </w:sdtContent>
            </w:sdt>
            <w:sdt>
              <w:sdtPr>
                <w:alias w:val="2.6 pp."/>
                <w:tag w:val="part_ad3593835eb640808442d4249e4d7242"/>
                <w:id w:val="-445081961"/>
                <w:lock w:val="sdtLocked"/>
              </w:sdtPr>
              <w:sdtEndPr/>
              <w:sdtContent>
                <w:p w14:paraId="5775DA5A" w14:textId="3F4C9D51" w:rsidR="0097316C" w:rsidRDefault="007238FC">
                  <w:pPr>
                    <w:widowControl w:val="0"/>
                    <w:ind w:firstLine="720"/>
                    <w:jc w:val="both"/>
                    <w:rPr>
                      <w:color w:val="000000"/>
                      <w:szCs w:val="24"/>
                      <w:shd w:val="clear" w:color="auto" w:fill="FFFFFF"/>
                    </w:rPr>
                  </w:pPr>
                  <w:sdt>
                    <w:sdtPr>
                      <w:alias w:val="Numeris"/>
                      <w:tag w:val="nr_ad3593835eb640808442d4249e4d7242"/>
                      <w:id w:val="1806033184"/>
                      <w:lock w:val="sdtLocked"/>
                    </w:sdtPr>
                    <w:sdtEndPr/>
                    <w:sdtContent>
                      <w:r w:rsidR="00493FF6">
                        <w:rPr>
                          <w:color w:val="000000"/>
                          <w:szCs w:val="24"/>
                          <w:shd w:val="clear" w:color="auto" w:fill="FFFFFF"/>
                        </w:rPr>
                        <w:t>2.6</w:t>
                      </w:r>
                    </w:sdtContent>
                  </w:sdt>
                  <w:r w:rsidR="00493FF6">
                    <w:rPr>
                      <w:color w:val="000000"/>
                      <w:szCs w:val="24"/>
                      <w:shd w:val="clear" w:color="auto" w:fill="FFFFFF"/>
                    </w:rPr>
                    <w:t>. Pakeičiu 84 punktą ir jį išdėstau taip:</w:t>
                  </w:r>
                </w:p>
                <w:sdt>
                  <w:sdtPr>
                    <w:alias w:val="citata"/>
                    <w:tag w:val="part_706c0be80f424888a2f1dd1cb908894b"/>
                    <w:id w:val="510643263"/>
                    <w:lock w:val="sdtLocked"/>
                  </w:sdtPr>
                  <w:sdtEndPr/>
                  <w:sdtContent>
                    <w:sdt>
                      <w:sdtPr>
                        <w:alias w:val="84 p."/>
                        <w:tag w:val="part_eb5759ca55e24983943f7645afe4ed29"/>
                        <w:id w:val="-745650752"/>
                        <w:lock w:val="sdtLocked"/>
                      </w:sdtPr>
                      <w:sdtEndPr/>
                      <w:sdtContent>
                        <w:p w14:paraId="0732724D" w14:textId="18DE3D66" w:rsidR="0097316C" w:rsidRDefault="00493FF6">
                          <w:pPr>
                            <w:widowControl w:val="0"/>
                            <w:ind w:firstLine="720"/>
                            <w:jc w:val="both"/>
                            <w:rPr>
                              <w:szCs w:val="24"/>
                            </w:rPr>
                          </w:pPr>
                          <w:r>
                            <w:rPr>
                              <w:szCs w:val="24"/>
                            </w:rPr>
                            <w:t>„</w:t>
                          </w:r>
                          <w:sdt>
                            <w:sdtPr>
                              <w:alias w:val="Numeris"/>
                              <w:tag w:val="nr_eb5759ca55e24983943f7645afe4ed29"/>
                              <w:id w:val="-73289751"/>
                              <w:lock w:val="sdtLocked"/>
                            </w:sdtPr>
                            <w:sdtEndPr/>
                            <w:sdtContent>
                              <w:r>
                                <w:rPr>
                                  <w:szCs w:val="24"/>
                                </w:rPr>
                                <w:t>84</w:t>
                              </w:r>
                            </w:sdtContent>
                          </w:sdt>
                          <w:r>
                            <w:rPr>
                              <w:szCs w:val="24"/>
                            </w:rPr>
                            <w:t>. Dujų masė (vardinis</w:t>
                          </w:r>
                          <w:r>
                            <w:rPr>
                              <w:b/>
                              <w:szCs w:val="24"/>
                            </w:rPr>
                            <w:t xml:space="preserve"> </w:t>
                          </w:r>
                          <w:r>
                            <w:rPr>
                              <w:szCs w:val="24"/>
                            </w:rPr>
                            <w:t xml:space="preserve">dujų kiekis) užpildytame dujų balione turi būti: 1 kilogramas – 2,4 litrų talpos dujų balionuose, 2 kilogramai – 4,8 litrų talpos dujų balionuose, 3 kilogramai – 7,2 litrų talpos dujų balionuose, 5 kilogramai – 12 litrų talpos dujų balionuose, 11 kilogramų – 27 litrų talpos dujų balionuose, 19 kilogramų – 46 litrų talpos dujų balionuose, 21 kilogramas – 50 litrų talpos dujų balionuose ir 33 kilogramai – 79 litrų talpos dujų balionuose. Į dujų balioną pripildytų dujų masės nustatyta </w:t>
                          </w:r>
                          <w:r>
                            <w:rPr>
                              <w:color w:val="000000"/>
                              <w:szCs w:val="24"/>
                            </w:rPr>
                            <w:t>leidžiama paklaida</w:t>
                          </w:r>
                          <w:r>
                            <w:rPr>
                              <w:szCs w:val="24"/>
                            </w:rPr>
                            <w:t xml:space="preserve"> Fasuotų prekių ir matavimo indų techniniame reglamente, patvirtintame Lietuvos Respublikos ūkio ministro 2015 m. rugsėjo 25 d. įsakymu Nr. 4-594 „Dėl Fasuotų prekių ir matavimo indų techninio reglamento patvirtinimo“, ir Reikalavimų fasuotoms prekėms, nepatenkančioms į Fasuotų prekių ir matavimo indų techninio reglamento, patvirtinto Lietuvos Respublikos ūkio ministro 2015 m. rugsėjo 25 d. įsakymu Nr. 4-594 „Dėl Fasuotų prekių ir matavimo indų techninio reglamento patvirtinimo“, taikymo sritį</w:t>
                          </w:r>
                          <w:r>
                            <w:rPr>
                              <w:szCs w:val="24"/>
                              <w:lang w:eastAsia="lt-LT"/>
                            </w:rPr>
                            <w:t xml:space="preserve">, apraše, patvirtintame Lietuvos Respublikos ūkio ministro </w:t>
                          </w:r>
                          <w:r>
                            <w:rPr>
                              <w:szCs w:val="24"/>
                            </w:rPr>
                            <w:t>2016 m. liepos 18 d. įsakymu Nr. 4-477 „Dėl Reikalavimų fasuotoms prekėms, nepatenkančioms į Fasuotų prekių ir matavimo indų techninio reglamento, patvirtinto Lietuvos Respublikos ūkio ministro 2015 m. rugsėjo 25 d. įsakymu Nr. 4-594 „Dėl Fasuotų prekių ir matavimo indų techninio reglamento patvirtinimo“, taikymo sritį</w:t>
                          </w:r>
                          <w:r>
                            <w:rPr>
                              <w:szCs w:val="24"/>
                              <w:lang w:eastAsia="lt-LT"/>
                            </w:rPr>
                            <w:t xml:space="preserve">, aprašo patvirtinimo“. </w:t>
                          </w:r>
                          <w:r>
                            <w:rPr>
                              <w:color w:val="000000"/>
                              <w:szCs w:val="24"/>
                            </w:rPr>
                            <w:t>Dujų balione esančių dujų masės neigiama paklaida turi būti nurodyta specialioje prie dujų baliono Prekybos naftos produktais taisyklių nustatyta tvarka tvirtinamoje etiketėje</w:t>
                          </w:r>
                          <w:r>
                            <w:rPr>
                              <w:szCs w:val="24"/>
                            </w:rPr>
                            <w:t>.“</w:t>
                          </w:r>
                        </w:p>
                      </w:sdtContent>
                    </w:sdt>
                  </w:sdtContent>
                </w:sdt>
              </w:sdtContent>
            </w:sdt>
            <w:sdt>
              <w:sdtPr>
                <w:alias w:val="2.7 pp."/>
                <w:tag w:val="part_83d7840abfb34fce844bf97e89f7fa2e"/>
                <w:id w:val="-770780525"/>
                <w:lock w:val="sdtLocked"/>
              </w:sdtPr>
              <w:sdtEndPr/>
              <w:sdtContent>
                <w:p w14:paraId="1659984B" w14:textId="33935EAD" w:rsidR="0097316C" w:rsidRDefault="007238FC">
                  <w:pPr>
                    <w:widowControl w:val="0"/>
                    <w:ind w:firstLine="720"/>
                    <w:jc w:val="both"/>
                    <w:rPr>
                      <w:color w:val="000000"/>
                      <w:szCs w:val="24"/>
                      <w:shd w:val="clear" w:color="auto" w:fill="FFFFFF"/>
                    </w:rPr>
                  </w:pPr>
                  <w:sdt>
                    <w:sdtPr>
                      <w:alias w:val="Numeris"/>
                      <w:tag w:val="nr_83d7840abfb34fce844bf97e89f7fa2e"/>
                      <w:id w:val="2088343512"/>
                      <w:lock w:val="sdtLocked"/>
                    </w:sdtPr>
                    <w:sdtEndPr/>
                    <w:sdtContent>
                      <w:r w:rsidR="00493FF6">
                        <w:rPr>
                          <w:color w:val="000000"/>
                          <w:szCs w:val="24"/>
                          <w:shd w:val="clear" w:color="auto" w:fill="FFFFFF"/>
                        </w:rPr>
                        <w:t>2.7</w:t>
                      </w:r>
                    </w:sdtContent>
                  </w:sdt>
                  <w:r w:rsidR="00493FF6">
                    <w:rPr>
                      <w:color w:val="000000"/>
                      <w:szCs w:val="24"/>
                      <w:shd w:val="clear" w:color="auto" w:fill="FFFFFF"/>
                    </w:rPr>
                    <w:t>. Pakeičiu 87 punktą ir jį išdėstau taip:</w:t>
                  </w:r>
                </w:p>
                <w:sdt>
                  <w:sdtPr>
                    <w:alias w:val="citata"/>
                    <w:tag w:val="part_ba43408687ce48f289e5c99b2f02c945"/>
                    <w:id w:val="932786617"/>
                    <w:lock w:val="sdtLocked"/>
                  </w:sdtPr>
                  <w:sdtEndPr/>
                  <w:sdtContent>
                    <w:sdt>
                      <w:sdtPr>
                        <w:alias w:val="87 p."/>
                        <w:tag w:val="part_bd8f0a590e2a4389b6df4a87fcee0c87"/>
                        <w:id w:val="1814065627"/>
                        <w:lock w:val="sdtLocked"/>
                      </w:sdtPr>
                      <w:sdtEndPr/>
                      <w:sdtContent>
                        <w:p w14:paraId="3A73D8F1" w14:textId="6097ADFC" w:rsidR="0097316C" w:rsidRDefault="00493FF6">
                          <w:pPr>
                            <w:widowControl w:val="0"/>
                            <w:ind w:firstLine="720"/>
                            <w:jc w:val="both"/>
                          </w:pPr>
                          <w:r>
                            <w:rPr>
                              <w:color w:val="000000"/>
                              <w:szCs w:val="24"/>
                              <w:shd w:val="clear" w:color="auto" w:fill="FFFFFF"/>
                            </w:rPr>
                            <w:t>„</w:t>
                          </w:r>
                          <w:sdt>
                            <w:sdtPr>
                              <w:alias w:val="Numeris"/>
                              <w:tag w:val="nr_bd8f0a590e2a4389b6df4a87fcee0c87"/>
                              <w:id w:val="-1955093194"/>
                              <w:lock w:val="sdtLocked"/>
                            </w:sdtPr>
                            <w:sdtEndPr/>
                            <w:sdtContent>
                              <w:r>
                                <w:t>87</w:t>
                              </w:r>
                            </w:sdtContent>
                          </w:sdt>
                          <w:r>
                            <w:t xml:space="preserve">. Užpildyti dujų balionai turi būti registruojami dujų balionų pildymo registracijos žurnale, kuriame nurodoma pildymo data, dujų baliono numeris, pagaminimo data (metai, mėnuo), atliktos paskutinės periodinės techninės patikros data (metai, mėnuo), pildžiusio asmens parašas (pildant dujų balionus konvejeriniu būdu – pamainos vadovo parašas). Dujų balionų pildymo registracijos žurnalas </w:t>
                          </w:r>
                          <w:r>
                            <w:rPr>
                              <w:color w:val="000000"/>
                            </w:rPr>
                            <w:t xml:space="preserve">rengiamas, pildomas ir saugomas elektronine forma ir turi būti fiksuojama duomenų tvarkymo veiksmų istorija. </w:t>
                          </w:r>
                          <w:r>
                            <w:t xml:space="preserve">Užpildytas dujų balionas dujų balioną pildančio juridinio asmens ir dujų balioną parduodančio juridinio asmens turi būti paženklintas atskiromis specialiomis etiketėmis, išskyrus atvejus kai dujų balioną pildo ir parduoda tas pats juridinis asmuo (tada žymima viena etikete). Ūkio subjektai privalo pažymėti, kurie dujų balionai yra skirti kitoms, ne komunalinėms buitinėms, reikmėms (pvz., </w:t>
                          </w:r>
                          <w:proofErr w:type="spellStart"/>
                          <w:r>
                            <w:t>autokeltuvams</w:t>
                          </w:r>
                          <w:proofErr w:type="spellEnd"/>
                          <w:r>
                            <w:t>).“</w:t>
                          </w:r>
                        </w:p>
                      </w:sdtContent>
                    </w:sdt>
                  </w:sdtContent>
                </w:sdt>
              </w:sdtContent>
            </w:sdt>
            <w:sdt>
              <w:sdtPr>
                <w:alias w:val="2.8 pp."/>
                <w:tag w:val="part_5e4005997810406192ddf28dd02c0773"/>
                <w:id w:val="-2012278820"/>
                <w:lock w:val="sdtLocked"/>
              </w:sdtPr>
              <w:sdtEndPr/>
              <w:sdtContent>
                <w:p w14:paraId="7135F987" w14:textId="59529917" w:rsidR="0097316C" w:rsidRDefault="007238FC">
                  <w:pPr>
                    <w:widowControl w:val="0"/>
                    <w:ind w:firstLine="720"/>
                    <w:jc w:val="both"/>
                    <w:rPr>
                      <w:color w:val="000000"/>
                      <w:szCs w:val="24"/>
                      <w:shd w:val="clear" w:color="auto" w:fill="FFFFFF"/>
                    </w:rPr>
                  </w:pPr>
                  <w:sdt>
                    <w:sdtPr>
                      <w:alias w:val="Numeris"/>
                      <w:tag w:val="nr_5e4005997810406192ddf28dd02c0773"/>
                      <w:id w:val="-1360117520"/>
                      <w:lock w:val="sdtLocked"/>
                    </w:sdtPr>
                    <w:sdtEndPr/>
                    <w:sdtContent>
                      <w:r w:rsidR="00493FF6">
                        <w:rPr>
                          <w:color w:val="000000"/>
                          <w:szCs w:val="24"/>
                          <w:shd w:val="clear" w:color="auto" w:fill="FFFFFF"/>
                        </w:rPr>
                        <w:t>2.8</w:t>
                      </w:r>
                    </w:sdtContent>
                  </w:sdt>
                  <w:r w:rsidR="00493FF6">
                    <w:rPr>
                      <w:color w:val="000000"/>
                      <w:szCs w:val="24"/>
                      <w:shd w:val="clear" w:color="auto" w:fill="FFFFFF"/>
                    </w:rPr>
                    <w:t>. Pakeičiu 90.3 papunktį ir jį išdėstau taip:</w:t>
                  </w:r>
                </w:p>
                <w:sdt>
                  <w:sdtPr>
                    <w:alias w:val="citata"/>
                    <w:tag w:val="part_5dd0c0ac4e444e40afd1355db3967084"/>
                    <w:id w:val="-306710495"/>
                    <w:lock w:val="sdtLocked"/>
                  </w:sdtPr>
                  <w:sdtEndPr/>
                  <w:sdtContent>
                    <w:sdt>
                      <w:sdtPr>
                        <w:alias w:val="90.3 pp."/>
                        <w:tag w:val="part_47ffc391353d45c191da7ef636aa1a03"/>
                        <w:id w:val="-1309851526"/>
                        <w:lock w:val="sdtLocked"/>
                      </w:sdtPr>
                      <w:sdtEndPr/>
                      <w:sdtContent>
                        <w:p w14:paraId="255DDE66" w14:textId="77777777" w:rsidR="0097316C" w:rsidRDefault="00493FF6">
                          <w:pPr>
                            <w:widowControl w:val="0"/>
                            <w:ind w:firstLine="720"/>
                            <w:jc w:val="both"/>
                          </w:pPr>
                          <w:r>
                            <w:rPr>
                              <w:szCs w:val="24"/>
                            </w:rPr>
                            <w:t>„</w:t>
                          </w:r>
                          <w:sdt>
                            <w:sdtPr>
                              <w:alias w:val="Numeris"/>
                              <w:tag w:val="nr_47ffc391353d45c191da7ef636aa1a03"/>
                              <w:id w:val="2057884400"/>
                              <w:lock w:val="sdtLocked"/>
                            </w:sdtPr>
                            <w:sdtEndPr/>
                            <w:sdtContent>
                              <w:r>
                                <w:t>90.3</w:t>
                              </w:r>
                            </w:sdtContent>
                          </w:sdt>
                          <w:r>
                            <w:t xml:space="preserve">. neįskaitomas dujų baliono periodinę techninę patikrą atlikusios notifikuotosios įstaigos </w:t>
                          </w:r>
                          <w:r>
                            <w:rPr>
                              <w:color w:val="000000"/>
                              <w:szCs w:val="24"/>
                            </w:rPr>
                            <w:t>identifikavimo numeris</w:t>
                          </w:r>
                          <w:r>
                            <w:rPr>
                              <w:szCs w:val="24"/>
                            </w:rPr>
                            <w:t xml:space="preserve"> </w:t>
                          </w:r>
                          <w:r>
                            <w:t xml:space="preserve">ar </w:t>
                          </w:r>
                          <w:r>
                            <w:rPr>
                              <w:szCs w:val="24"/>
                            </w:rPr>
                            <w:t xml:space="preserve">ūkio subjekto, turinčio VEI išduotą atestatą, suteikiantį teisę atlikti dujų balionų remonto ir bandymo darbus (toliau – Atestato turėtojas) </w:t>
                          </w:r>
                          <w:r>
                            <w:t>identifikavimo numeris;“.</w:t>
                          </w:r>
                        </w:p>
                      </w:sdtContent>
                    </w:sdt>
                  </w:sdtContent>
                </w:sdt>
              </w:sdtContent>
            </w:sdt>
            <w:sdt>
              <w:sdtPr>
                <w:alias w:val="2.9 pp."/>
                <w:tag w:val="part_1839f6fe34794de6a40ef15566b16c7d"/>
                <w:id w:val="1359089051"/>
                <w:lock w:val="sdtLocked"/>
              </w:sdtPr>
              <w:sdtEndPr/>
              <w:sdtContent>
                <w:p w14:paraId="2A167FD7" w14:textId="1D140DB0" w:rsidR="0097316C" w:rsidRDefault="007238FC">
                  <w:pPr>
                    <w:widowControl w:val="0"/>
                    <w:ind w:firstLine="720"/>
                    <w:jc w:val="both"/>
                    <w:rPr>
                      <w:color w:val="000000"/>
                      <w:szCs w:val="24"/>
                      <w:shd w:val="clear" w:color="auto" w:fill="FFFFFF"/>
                    </w:rPr>
                  </w:pPr>
                  <w:sdt>
                    <w:sdtPr>
                      <w:alias w:val="Numeris"/>
                      <w:tag w:val="nr_1839f6fe34794de6a40ef15566b16c7d"/>
                      <w:id w:val="-1448539389"/>
                      <w:lock w:val="sdtLocked"/>
                    </w:sdtPr>
                    <w:sdtEndPr/>
                    <w:sdtContent>
                      <w:r w:rsidR="00493FF6">
                        <w:rPr>
                          <w:color w:val="000000"/>
                          <w:szCs w:val="24"/>
                          <w:shd w:val="clear" w:color="auto" w:fill="FFFFFF"/>
                        </w:rPr>
                        <w:t>2.9</w:t>
                      </w:r>
                    </w:sdtContent>
                  </w:sdt>
                  <w:r w:rsidR="00493FF6">
                    <w:rPr>
                      <w:color w:val="000000"/>
                      <w:szCs w:val="24"/>
                      <w:shd w:val="clear" w:color="auto" w:fill="FFFFFF"/>
                    </w:rPr>
                    <w:t>. Pakeičiu 91 punktą ir jį išdėstau taip:</w:t>
                  </w:r>
                </w:p>
                <w:sdt>
                  <w:sdtPr>
                    <w:alias w:val="citata"/>
                    <w:tag w:val="part_e40078762fb14deb92e64c2417d43174"/>
                    <w:id w:val="408346668"/>
                    <w:lock w:val="sdtLocked"/>
                  </w:sdtPr>
                  <w:sdtEndPr/>
                  <w:sdtContent>
                    <w:sdt>
                      <w:sdtPr>
                        <w:alias w:val="91 p."/>
                        <w:tag w:val="part_1f9b7f019812483bbac6eee1a9d1baa4"/>
                        <w:id w:val="-1449158946"/>
                        <w:lock w:val="sdtLocked"/>
                      </w:sdtPr>
                      <w:sdtEndPr/>
                      <w:sdtContent>
                        <w:p w14:paraId="09B0046D" w14:textId="490D50BA" w:rsidR="0097316C" w:rsidRDefault="00493FF6">
                          <w:pPr>
                            <w:widowControl w:val="0"/>
                            <w:ind w:firstLine="720"/>
                            <w:jc w:val="both"/>
                          </w:pPr>
                          <w:r>
                            <w:rPr>
                              <w:color w:val="000000"/>
                              <w:szCs w:val="24"/>
                              <w:shd w:val="clear" w:color="auto" w:fill="FFFFFF"/>
                            </w:rPr>
                            <w:t>„</w:t>
                          </w:r>
                          <w:sdt>
                            <w:sdtPr>
                              <w:alias w:val="Numeris"/>
                              <w:tag w:val="nr_1f9b7f019812483bbac6eee1a9d1baa4"/>
                              <w:id w:val="-818650573"/>
                              <w:lock w:val="sdtLocked"/>
                            </w:sdtPr>
                            <w:sdtEndPr/>
                            <w:sdtContent>
                              <w:r>
                                <w:t>91</w:t>
                              </w:r>
                            </w:sdtContent>
                          </w:sdt>
                          <w:r>
                            <w:t xml:space="preserve">. Jei nustatoma dujų balionų neleistinų defektų ar dujų balionuose nėra liekamojo dujų slėgio, arba praėjęs dujų balionų periodinės techninės patikros terminas, jie turi būti taisomi ir atliekama jų neeilinė techninė patikra. Jeigu dujų balionų sutaisyti negalima, jie turi būti padaromi netinkamais naudoti Lietuvos standarto LST EN 1803 „Gabenamieji dujų balionai. </w:t>
                          </w:r>
                          <w:proofErr w:type="spellStart"/>
                          <w:r>
                            <w:t>Virintinių</w:t>
                          </w:r>
                          <w:proofErr w:type="spellEnd"/>
                          <w:r>
                            <w:t xml:space="preserve"> </w:t>
                          </w:r>
                          <w:r>
                            <w:lastRenderedPageBreak/>
                            <w:t>anglinio plieno dujų balionų periodinė kontrolė ir bandymai“ (toliau – Lietuvos standartas LST EN 1803) nustatyta tvarka ir informacija apie jų utilizavimą įrašoma į dujų balionų techninės patikros registracijos žurnalą.“</w:t>
                          </w:r>
                        </w:p>
                      </w:sdtContent>
                    </w:sdt>
                  </w:sdtContent>
                </w:sdt>
              </w:sdtContent>
            </w:sdt>
            <w:sdt>
              <w:sdtPr>
                <w:alias w:val="2.10 pp."/>
                <w:tag w:val="part_767d5cad1a224b46903c93f8cd45a171"/>
                <w:id w:val="1134062654"/>
                <w:lock w:val="sdtLocked"/>
              </w:sdtPr>
              <w:sdtEndPr/>
              <w:sdtContent>
                <w:p w14:paraId="675C9C57" w14:textId="7A4A63A9" w:rsidR="0097316C" w:rsidRDefault="007238FC">
                  <w:pPr>
                    <w:widowControl w:val="0"/>
                    <w:ind w:firstLine="720"/>
                    <w:jc w:val="both"/>
                    <w:rPr>
                      <w:color w:val="000000"/>
                    </w:rPr>
                  </w:pPr>
                  <w:sdt>
                    <w:sdtPr>
                      <w:alias w:val="Numeris"/>
                      <w:tag w:val="nr_767d5cad1a224b46903c93f8cd45a171"/>
                      <w:id w:val="1170371576"/>
                      <w:lock w:val="sdtLocked"/>
                    </w:sdtPr>
                    <w:sdtEndPr/>
                    <w:sdtContent>
                      <w:r w:rsidR="00493FF6">
                        <w:rPr>
                          <w:color w:val="000000"/>
                        </w:rPr>
                        <w:t>2.10</w:t>
                      </w:r>
                    </w:sdtContent>
                  </w:sdt>
                  <w:r w:rsidR="00493FF6">
                    <w:rPr>
                      <w:color w:val="000000"/>
                    </w:rPr>
                    <w:t>. Pripažįstu netekusiu galios 152 punktą.</w:t>
                  </w:r>
                </w:p>
              </w:sdtContent>
            </w:sdt>
            <w:sdt>
              <w:sdtPr>
                <w:alias w:val="2.11 pp."/>
                <w:tag w:val="part_30d1a07e7d81419eb0eae6d590762584"/>
                <w:id w:val="-1975208441"/>
                <w:lock w:val="sdtLocked"/>
              </w:sdtPr>
              <w:sdtEndPr/>
              <w:sdtContent>
                <w:p w14:paraId="5D67B239" w14:textId="4B477F0D" w:rsidR="0097316C" w:rsidRDefault="007238FC">
                  <w:pPr>
                    <w:widowControl w:val="0"/>
                    <w:ind w:firstLine="720"/>
                    <w:jc w:val="both"/>
                    <w:rPr>
                      <w:color w:val="000000"/>
                      <w:szCs w:val="24"/>
                      <w:shd w:val="clear" w:color="auto" w:fill="FFFFFF"/>
                    </w:rPr>
                  </w:pPr>
                  <w:sdt>
                    <w:sdtPr>
                      <w:alias w:val="Numeris"/>
                      <w:tag w:val="nr_30d1a07e7d81419eb0eae6d590762584"/>
                      <w:id w:val="-542520335"/>
                      <w:lock w:val="sdtLocked"/>
                    </w:sdtPr>
                    <w:sdtEndPr/>
                    <w:sdtContent>
                      <w:r w:rsidR="00493FF6">
                        <w:rPr>
                          <w:color w:val="000000"/>
                          <w:szCs w:val="24"/>
                          <w:shd w:val="clear" w:color="auto" w:fill="FFFFFF"/>
                        </w:rPr>
                        <w:t>2.11</w:t>
                      </w:r>
                    </w:sdtContent>
                  </w:sdt>
                  <w:r w:rsidR="00493FF6">
                    <w:rPr>
                      <w:color w:val="000000"/>
                      <w:szCs w:val="24"/>
                      <w:shd w:val="clear" w:color="auto" w:fill="FFFFFF"/>
                    </w:rPr>
                    <w:t>. Pakeičiu 177.1 papunktį ir jį išdėstau taip:</w:t>
                  </w:r>
                </w:p>
                <w:sdt>
                  <w:sdtPr>
                    <w:alias w:val="citata"/>
                    <w:tag w:val="part_c98d849680b74f319008836ca5c15e91"/>
                    <w:id w:val="1763336801"/>
                    <w:lock w:val="sdtLocked"/>
                  </w:sdtPr>
                  <w:sdtEndPr/>
                  <w:sdtContent>
                    <w:sdt>
                      <w:sdtPr>
                        <w:alias w:val="177.1 pp."/>
                        <w:tag w:val="part_2bf83dbdf39743fab4091ab4f2880e31"/>
                        <w:id w:val="-15470900"/>
                        <w:lock w:val="sdtLocked"/>
                      </w:sdtPr>
                      <w:sdtEndPr/>
                      <w:sdtContent>
                        <w:p w14:paraId="44ECD75E" w14:textId="3C5A329C" w:rsidR="0097316C" w:rsidRDefault="00493FF6">
                          <w:pPr>
                            <w:widowControl w:val="0"/>
                            <w:ind w:firstLine="720"/>
                            <w:jc w:val="both"/>
                          </w:pPr>
                          <w:r>
                            <w:rPr>
                              <w:color w:val="000000"/>
                              <w:szCs w:val="24"/>
                              <w:shd w:val="clear" w:color="auto" w:fill="FFFFFF"/>
                            </w:rPr>
                            <w:t>„</w:t>
                          </w:r>
                          <w:sdt>
                            <w:sdtPr>
                              <w:alias w:val="Numeris"/>
                              <w:tag w:val="nr_2bf83dbdf39743fab4091ab4f2880e31"/>
                              <w:id w:val="1065382275"/>
                              <w:lock w:val="sdtLocked"/>
                            </w:sdtPr>
                            <w:sdtEndPr/>
                            <w:sdtContent>
                              <w:r>
                                <w:t>177.1</w:t>
                              </w:r>
                            </w:sdtContent>
                          </w:sdt>
                          <w:r>
                            <w:t>. plieninių požeminių dujotiekių (išskyrus nurodytus Taisyklių 177.2 papunktyje) – vieną kartą per metus;“.</w:t>
                          </w:r>
                        </w:p>
                      </w:sdtContent>
                    </w:sdt>
                  </w:sdtContent>
                </w:sdt>
              </w:sdtContent>
            </w:sdt>
            <w:sdt>
              <w:sdtPr>
                <w:alias w:val="2.12 pp."/>
                <w:tag w:val="part_57dd72c8add24b42944c2bd2d5b542b4"/>
                <w:id w:val="-1206870785"/>
                <w:lock w:val="sdtLocked"/>
              </w:sdtPr>
              <w:sdtEndPr/>
              <w:sdtContent>
                <w:p w14:paraId="6C36D279" w14:textId="04DB585B" w:rsidR="0097316C" w:rsidRDefault="007238FC">
                  <w:pPr>
                    <w:widowControl w:val="0"/>
                    <w:ind w:firstLine="720"/>
                    <w:jc w:val="both"/>
                  </w:pPr>
                  <w:sdt>
                    <w:sdtPr>
                      <w:alias w:val="Numeris"/>
                      <w:tag w:val="nr_57dd72c8add24b42944c2bd2d5b542b4"/>
                      <w:id w:val="-1804986364"/>
                      <w:lock w:val="sdtLocked"/>
                    </w:sdtPr>
                    <w:sdtEndPr/>
                    <w:sdtContent>
                      <w:r w:rsidR="00493FF6">
                        <w:rPr>
                          <w:color w:val="000000"/>
                        </w:rPr>
                        <w:t>2.12</w:t>
                      </w:r>
                    </w:sdtContent>
                  </w:sdt>
                  <w:r w:rsidR="00493FF6">
                    <w:rPr>
                      <w:color w:val="000000"/>
                    </w:rPr>
                    <w:t>. Pakeičiu 264 punktą ir jį išdėstau taip:</w:t>
                  </w:r>
                </w:p>
                <w:sdt>
                  <w:sdtPr>
                    <w:alias w:val="citata"/>
                    <w:tag w:val="part_8dc5bcadd3d14b7f8c78ce61fa39a3f1"/>
                    <w:id w:val="1746376545"/>
                    <w:lock w:val="sdtLocked"/>
                  </w:sdtPr>
                  <w:sdtEndPr/>
                  <w:sdtContent>
                    <w:sdt>
                      <w:sdtPr>
                        <w:alias w:val="264 p."/>
                        <w:tag w:val="part_cc09d4117fa74ff680207f08bb57d5d3"/>
                        <w:id w:val="-752819112"/>
                        <w:lock w:val="sdtLocked"/>
                      </w:sdtPr>
                      <w:sdtEndPr/>
                      <w:sdtContent>
                        <w:p w14:paraId="2EDCFCC0" w14:textId="731DB975" w:rsidR="0097316C" w:rsidRDefault="00493FF6">
                          <w:pPr>
                            <w:widowControl w:val="0"/>
                            <w:ind w:firstLine="720"/>
                            <w:jc w:val="both"/>
                            <w:rPr>
                              <w:szCs w:val="24"/>
                            </w:rPr>
                          </w:pPr>
                          <w:r>
                            <w:rPr>
                              <w:szCs w:val="24"/>
                            </w:rPr>
                            <w:t>„</w:t>
                          </w:r>
                          <w:sdt>
                            <w:sdtPr>
                              <w:alias w:val="Numeris"/>
                              <w:tag w:val="nr_cc09d4117fa74ff680207f08bb57d5d3"/>
                              <w:id w:val="-1578589772"/>
                              <w:lock w:val="sdtLocked"/>
                            </w:sdtPr>
                            <w:sdtEndPr/>
                            <w:sdtContent>
                              <w:r>
                                <w:rPr>
                                  <w:szCs w:val="24"/>
                                </w:rPr>
                                <w:t>264</w:t>
                              </w:r>
                            </w:sdtContent>
                          </w:sdt>
                          <w:r>
                            <w:rPr>
                              <w:szCs w:val="24"/>
                            </w:rPr>
                            <w:t xml:space="preserve">. Dujų </w:t>
                          </w:r>
                          <w:r>
                            <w:rPr>
                              <w:color w:val="000000"/>
                              <w:szCs w:val="24"/>
                              <w:lang w:eastAsia="lt-LT"/>
                            </w:rPr>
                            <w:t xml:space="preserve">balionai, parduodami dujų vartotojams, dujų </w:t>
                          </w:r>
                          <w:r>
                            <w:rPr>
                              <w:szCs w:val="24"/>
                            </w:rPr>
                            <w:t xml:space="preserve">balionų sandėlyje turi būti </w:t>
                          </w:r>
                          <w:r>
                            <w:rPr>
                              <w:color w:val="000000"/>
                              <w:szCs w:val="24"/>
                              <w:lang w:eastAsia="lt-LT"/>
                            </w:rPr>
                            <w:t>sveriami</w:t>
                          </w:r>
                          <w:r>
                            <w:rPr>
                              <w:szCs w:val="24"/>
                            </w:rPr>
                            <w:t xml:space="preserve"> ne žemesnės kaip III tikslumo klasės </w:t>
                          </w:r>
                          <w:r>
                            <w:rPr>
                              <w:color w:val="000000"/>
                              <w:szCs w:val="24"/>
                              <w:lang w:eastAsia="lt-LT"/>
                            </w:rPr>
                            <w:t>neautomatinėmis svarstyklėmis</w:t>
                          </w:r>
                          <w:r>
                            <w:rPr>
                              <w:szCs w:val="24"/>
                            </w:rPr>
                            <w:t xml:space="preserve">, </w:t>
                          </w:r>
                          <w:r>
                            <w:rPr>
                              <w:color w:val="000000"/>
                              <w:szCs w:val="24"/>
                              <w:lang w:eastAsia="lt-LT"/>
                            </w:rPr>
                            <w:t xml:space="preserve">atitinkančiomis </w:t>
                          </w:r>
                          <w:r>
                            <w:rPr>
                              <w:szCs w:val="24"/>
                            </w:rPr>
                            <w:t xml:space="preserve">Neautomatinių svarstyklių techninio </w:t>
                          </w:r>
                          <w:r>
                            <w:rPr>
                              <w:color w:val="000000"/>
                              <w:szCs w:val="24"/>
                              <w:lang w:eastAsia="lt-LT"/>
                            </w:rPr>
                            <w:t>reglamento</w:t>
                          </w:r>
                          <w:r>
                            <w:rPr>
                              <w:szCs w:val="24"/>
                            </w:rPr>
                            <w:t xml:space="preserve">, </w:t>
                          </w:r>
                          <w:r>
                            <w:rPr>
                              <w:color w:val="000000"/>
                              <w:szCs w:val="24"/>
                              <w:lang w:eastAsia="lt-LT"/>
                            </w:rPr>
                            <w:t xml:space="preserve">patvirtinto </w:t>
                          </w:r>
                          <w:r>
                            <w:rPr>
                              <w:szCs w:val="24"/>
                            </w:rPr>
                            <w:t>Lietuvos Respublikos ūkio ministro 2015 m. lapkričio 19 d. įsakymu Nr. 4-730 „Dėl Neautomatinių svarstyklių techninio reglamento patvirtinimo“, nustatytus reikalavimus.“</w:t>
                          </w:r>
                        </w:p>
                      </w:sdtContent>
                    </w:sdt>
                  </w:sdtContent>
                </w:sdt>
              </w:sdtContent>
            </w:sdt>
            <w:sdt>
              <w:sdtPr>
                <w:alias w:val="2.13 pp."/>
                <w:tag w:val="part_146b1f4118d94b95a776e406d60adcc2"/>
                <w:id w:val="1952813241"/>
                <w:lock w:val="sdtLocked"/>
              </w:sdtPr>
              <w:sdtEndPr/>
              <w:sdtContent>
                <w:p w14:paraId="4F898D0B" w14:textId="443C543A" w:rsidR="0097316C" w:rsidRDefault="007238FC">
                  <w:pPr>
                    <w:widowControl w:val="0"/>
                    <w:ind w:firstLine="720"/>
                    <w:jc w:val="both"/>
                    <w:rPr>
                      <w:color w:val="000000"/>
                    </w:rPr>
                  </w:pPr>
                  <w:sdt>
                    <w:sdtPr>
                      <w:alias w:val="Numeris"/>
                      <w:tag w:val="nr_146b1f4118d94b95a776e406d60adcc2"/>
                      <w:id w:val="1399017865"/>
                      <w:lock w:val="sdtLocked"/>
                    </w:sdtPr>
                    <w:sdtEndPr/>
                    <w:sdtContent>
                      <w:r w:rsidR="00493FF6">
                        <w:rPr>
                          <w:color w:val="000000"/>
                        </w:rPr>
                        <w:t>2.13</w:t>
                      </w:r>
                    </w:sdtContent>
                  </w:sdt>
                  <w:r w:rsidR="00493FF6">
                    <w:rPr>
                      <w:color w:val="000000"/>
                    </w:rPr>
                    <w:t>. Pakeičiu 277 punktą ir jį išdėstau taip:</w:t>
                  </w:r>
                </w:p>
                <w:sdt>
                  <w:sdtPr>
                    <w:alias w:val="citata"/>
                    <w:tag w:val="part_51104b9eac8c4e9db76665d8e71705af"/>
                    <w:id w:val="336203805"/>
                    <w:lock w:val="sdtLocked"/>
                  </w:sdtPr>
                  <w:sdtEndPr/>
                  <w:sdtContent>
                    <w:sdt>
                      <w:sdtPr>
                        <w:alias w:val="277 p."/>
                        <w:tag w:val="part_96f081f6d46f480f9a3e3d8246300482"/>
                        <w:id w:val="730427346"/>
                        <w:lock w:val="sdtLocked"/>
                      </w:sdtPr>
                      <w:sdtEndPr/>
                      <w:sdtContent>
                        <w:p w14:paraId="442AA3AC" w14:textId="76B65525" w:rsidR="0097316C" w:rsidRDefault="00493FF6">
                          <w:pPr>
                            <w:widowControl w:val="0"/>
                            <w:ind w:firstLine="720"/>
                            <w:jc w:val="both"/>
                          </w:pPr>
                          <w:r>
                            <w:t>„</w:t>
                          </w:r>
                          <w:sdt>
                            <w:sdtPr>
                              <w:alias w:val="Numeris"/>
                              <w:tag w:val="nr_96f081f6d46f480f9a3e3d8246300482"/>
                              <w:id w:val="1048264968"/>
                              <w:lock w:val="sdtLocked"/>
                            </w:sdtPr>
                            <w:sdtEndPr/>
                            <w:sdtContent>
                              <w:r>
                                <w:t>277</w:t>
                              </w:r>
                            </w:sdtContent>
                          </w:sdt>
                          <w:r>
                            <w:t>. Dujų balionų techninė patikra atliekama šio skyriaus penktajame skirsnyje nustatyta tvarka ir periodiškumu.“</w:t>
                          </w:r>
                        </w:p>
                      </w:sdtContent>
                    </w:sdt>
                  </w:sdtContent>
                </w:sdt>
              </w:sdtContent>
            </w:sdt>
            <w:sdt>
              <w:sdtPr>
                <w:alias w:val="2.14 pp."/>
                <w:tag w:val="part_bfbf2379cd414fc2a79a8584be30915b"/>
                <w:id w:val="1843044507"/>
                <w:lock w:val="sdtLocked"/>
              </w:sdtPr>
              <w:sdtEndPr/>
              <w:sdtContent>
                <w:p w14:paraId="3C11D937" w14:textId="6DAD14A4" w:rsidR="0097316C" w:rsidRDefault="007238FC">
                  <w:pPr>
                    <w:widowControl w:val="0"/>
                    <w:ind w:firstLine="720"/>
                    <w:jc w:val="both"/>
                  </w:pPr>
                  <w:sdt>
                    <w:sdtPr>
                      <w:alias w:val="Numeris"/>
                      <w:tag w:val="nr_bfbf2379cd414fc2a79a8584be30915b"/>
                      <w:id w:val="1889148834"/>
                      <w:lock w:val="sdtLocked"/>
                    </w:sdtPr>
                    <w:sdtEndPr/>
                    <w:sdtContent>
                      <w:r w:rsidR="00493FF6">
                        <w:t>2.14</w:t>
                      </w:r>
                    </w:sdtContent>
                  </w:sdt>
                  <w:r w:rsidR="00493FF6">
                    <w:t xml:space="preserve">. Pakeičiu VIII skyriaus penktojo skirsnio pavadinimą ir jį išdėstau taip: </w:t>
                  </w:r>
                </w:p>
                <w:p w14:paraId="4DE30F37" w14:textId="1AE3925C" w:rsidR="0097316C" w:rsidRDefault="0097316C">
                  <w:pPr>
                    <w:widowControl w:val="0"/>
                    <w:ind w:firstLine="720"/>
                    <w:jc w:val="center"/>
                  </w:pPr>
                </w:p>
                <w:sdt>
                  <w:sdtPr>
                    <w:alias w:val="citata"/>
                    <w:tag w:val="part_15e06e1640cc4d4faf927817e8ffa040"/>
                    <w:id w:val="-511536780"/>
                    <w:lock w:val="sdtLocked"/>
                  </w:sdtPr>
                  <w:sdtEndPr/>
                  <w:sdtContent>
                    <w:sdt>
                      <w:sdtPr>
                        <w:alias w:val="skirsnis"/>
                        <w:tag w:val="part_a3d3f767c9da463a98dd295d2b819ce8"/>
                        <w:id w:val="-225461574"/>
                        <w:lock w:val="sdtLocked"/>
                      </w:sdtPr>
                      <w:sdtEndPr/>
                      <w:sdtContent>
                        <w:p w14:paraId="57CBACC5" w14:textId="77777777" w:rsidR="0097316C" w:rsidRDefault="00493FF6">
                          <w:pPr>
                            <w:jc w:val="center"/>
                            <w:rPr>
                              <w:b/>
                              <w:bCs/>
                            </w:rPr>
                          </w:pPr>
                          <w:r>
                            <w:t>„</w:t>
                          </w:r>
                          <w:sdt>
                            <w:sdtPr>
                              <w:alias w:val="Numeris"/>
                              <w:tag w:val="nr_a3d3f767c9da463a98dd295d2b819ce8"/>
                              <w:id w:val="-785111920"/>
                              <w:lock w:val="sdtLocked"/>
                            </w:sdtPr>
                            <w:sdtEndPr/>
                            <w:sdtContent>
                              <w:r>
                                <w:rPr>
                                  <w:b/>
                                  <w:bCs/>
                                </w:rPr>
                                <w:t>PENKTASIS</w:t>
                              </w:r>
                            </w:sdtContent>
                          </w:sdt>
                          <w:r>
                            <w:rPr>
                              <w:b/>
                              <w:bCs/>
                            </w:rPr>
                            <w:t xml:space="preserve"> SKIRSNIS</w:t>
                          </w:r>
                        </w:p>
                        <w:p w14:paraId="763067A7" w14:textId="309D1611" w:rsidR="0097316C" w:rsidRDefault="007238FC">
                          <w:pPr>
                            <w:widowControl w:val="0"/>
                            <w:ind w:firstLine="720"/>
                            <w:jc w:val="center"/>
                            <w:rPr>
                              <w:bCs/>
                            </w:rPr>
                          </w:pPr>
                          <w:sdt>
                            <w:sdtPr>
                              <w:rPr>
                                <w:b/>
                                <w:bCs/>
                              </w:rPr>
                              <w:alias w:val="Pavadinimas"/>
                              <w:tag w:val="title_a3d3f767c9da463a98dd295d2b819ce8"/>
                              <w:id w:val="466561329"/>
                              <w:lock w:val="sdtLocked"/>
                              <w:placeholder>
                                <w:docPart w:val="DefaultPlaceholder_1082065158"/>
                              </w:placeholder>
                            </w:sdtPr>
                            <w:sdtContent>
                              <w:r w:rsidR="00493FF6">
                                <w:rPr>
                                  <w:b/>
                                  <w:bCs/>
                                </w:rPr>
                                <w:t>DUJŲ BALIONŲ TECHNINĖ PATIKRA IR TAISYMAS</w:t>
                              </w:r>
                            </w:sdtContent>
                          </w:sdt>
                          <w:r w:rsidR="00493FF6">
                            <w:rPr>
                              <w:bCs/>
                            </w:rPr>
                            <w:t>“.</w:t>
                          </w:r>
                        </w:p>
                        <w:p w14:paraId="1CA8D323" w14:textId="77777777" w:rsidR="0097316C" w:rsidRDefault="007238FC">
                          <w:pPr>
                            <w:widowControl w:val="0"/>
                            <w:ind w:firstLine="720"/>
                            <w:jc w:val="center"/>
                          </w:pPr>
                        </w:p>
                      </w:sdtContent>
                    </w:sdt>
                  </w:sdtContent>
                </w:sdt>
              </w:sdtContent>
            </w:sdt>
            <w:sdt>
              <w:sdtPr>
                <w:alias w:val="2.15 pp."/>
                <w:tag w:val="part_c6574512b6ef42779db297d09eb6bdc9"/>
                <w:id w:val="-1465568920"/>
                <w:lock w:val="sdtLocked"/>
              </w:sdtPr>
              <w:sdtEndPr/>
              <w:sdtContent>
                <w:p w14:paraId="3E0710E6" w14:textId="7DCD2D76" w:rsidR="0097316C" w:rsidRDefault="007238FC">
                  <w:pPr>
                    <w:widowControl w:val="0"/>
                    <w:ind w:firstLine="720"/>
                    <w:jc w:val="both"/>
                    <w:rPr>
                      <w:color w:val="000000"/>
                    </w:rPr>
                  </w:pPr>
                  <w:sdt>
                    <w:sdtPr>
                      <w:alias w:val="Numeris"/>
                      <w:tag w:val="nr_c6574512b6ef42779db297d09eb6bdc9"/>
                      <w:id w:val="-1193305975"/>
                      <w:lock w:val="sdtLocked"/>
                    </w:sdtPr>
                    <w:sdtEndPr/>
                    <w:sdtContent>
                      <w:r w:rsidR="00493FF6">
                        <w:rPr>
                          <w:color w:val="000000"/>
                        </w:rPr>
                        <w:t>2.15</w:t>
                      </w:r>
                    </w:sdtContent>
                  </w:sdt>
                  <w:r w:rsidR="00493FF6">
                    <w:rPr>
                      <w:color w:val="000000"/>
                    </w:rPr>
                    <w:t>. Pakeičiu 283 punktą ir jį išdėstau taip:</w:t>
                  </w:r>
                </w:p>
                <w:sdt>
                  <w:sdtPr>
                    <w:alias w:val="citata"/>
                    <w:tag w:val="part_0b5de696bfd44447899c8365c58f9444"/>
                    <w:id w:val="575706923"/>
                    <w:lock w:val="sdtLocked"/>
                  </w:sdtPr>
                  <w:sdtEndPr/>
                  <w:sdtContent>
                    <w:sdt>
                      <w:sdtPr>
                        <w:alias w:val="283 p."/>
                        <w:tag w:val="part_f56c9f3164654304a531ad490c4dffd1"/>
                        <w:id w:val="1820614409"/>
                        <w:lock w:val="sdtLocked"/>
                      </w:sdtPr>
                      <w:sdtEndPr/>
                      <w:sdtContent>
                        <w:p w14:paraId="6986A3FE" w14:textId="69BDD168" w:rsidR="0097316C" w:rsidRDefault="00493FF6">
                          <w:pPr>
                            <w:ind w:firstLine="720"/>
                            <w:jc w:val="both"/>
                            <w:rPr>
                              <w:bCs/>
                              <w:color w:val="000000"/>
                              <w:szCs w:val="24"/>
                              <w:shd w:val="clear" w:color="auto" w:fill="FFFFFF"/>
                            </w:rPr>
                          </w:pPr>
                          <w:r>
                            <w:rPr>
                              <w:bCs/>
                              <w:color w:val="000000"/>
                              <w:szCs w:val="24"/>
                              <w:shd w:val="clear" w:color="auto" w:fill="FFFFFF"/>
                            </w:rPr>
                            <w:t>„</w:t>
                          </w:r>
                          <w:sdt>
                            <w:sdtPr>
                              <w:alias w:val="Numeris"/>
                              <w:tag w:val="nr_f56c9f3164654304a531ad490c4dffd1"/>
                              <w:id w:val="764813102"/>
                              <w:lock w:val="sdtLocked"/>
                            </w:sdtPr>
                            <w:sdtEndPr/>
                            <w:sdtContent>
                              <w:r>
                                <w:t>283</w:t>
                              </w:r>
                            </w:sdtContent>
                          </w:sdt>
                          <w:r>
                            <w:t>. Dujų balionų, kuriems taikomas Gabenamųjų slėginių įrenginių techninis reglamentas, techninė patikra atliekama vadovaujantis šio teisės akto reikalavimais.“</w:t>
                          </w:r>
                        </w:p>
                      </w:sdtContent>
                    </w:sdt>
                  </w:sdtContent>
                </w:sdt>
              </w:sdtContent>
            </w:sdt>
            <w:sdt>
              <w:sdtPr>
                <w:alias w:val="2.16 pp."/>
                <w:tag w:val="part_dcdc4a21cac34978ad6ec44ca70e4672"/>
                <w:id w:val="1497536183"/>
                <w:lock w:val="sdtLocked"/>
              </w:sdtPr>
              <w:sdtEndPr/>
              <w:sdtContent>
                <w:p w14:paraId="09C8C631" w14:textId="587495C8" w:rsidR="0097316C" w:rsidRDefault="007238FC">
                  <w:pPr>
                    <w:widowControl w:val="0"/>
                    <w:ind w:firstLine="720"/>
                    <w:jc w:val="both"/>
                    <w:rPr>
                      <w:color w:val="000000"/>
                      <w:szCs w:val="24"/>
                      <w:shd w:val="clear" w:color="auto" w:fill="FFFFFF"/>
                    </w:rPr>
                  </w:pPr>
                  <w:sdt>
                    <w:sdtPr>
                      <w:alias w:val="Numeris"/>
                      <w:tag w:val="nr_dcdc4a21cac34978ad6ec44ca70e4672"/>
                      <w:id w:val="-969196411"/>
                      <w:lock w:val="sdtLocked"/>
                    </w:sdtPr>
                    <w:sdtEndPr/>
                    <w:sdtContent>
                      <w:r w:rsidR="00493FF6">
                        <w:rPr>
                          <w:color w:val="000000"/>
                          <w:szCs w:val="24"/>
                          <w:shd w:val="clear" w:color="auto" w:fill="FFFFFF"/>
                        </w:rPr>
                        <w:t>2.16</w:t>
                      </w:r>
                    </w:sdtContent>
                  </w:sdt>
                  <w:r w:rsidR="00493FF6">
                    <w:rPr>
                      <w:color w:val="000000"/>
                      <w:szCs w:val="24"/>
                      <w:shd w:val="clear" w:color="auto" w:fill="FFFFFF"/>
                    </w:rPr>
                    <w:t xml:space="preserve">. </w:t>
                  </w:r>
                  <w:r w:rsidR="00493FF6">
                    <w:rPr>
                      <w:color w:val="000000"/>
                    </w:rPr>
                    <w:t>Pakeičiu 284 punktą ir jį išdėstau taip:</w:t>
                  </w:r>
                </w:p>
                <w:sdt>
                  <w:sdtPr>
                    <w:alias w:val="citata"/>
                    <w:tag w:val="part_144b5964436641719149adc02dbed1e0"/>
                    <w:id w:val="1472247909"/>
                    <w:lock w:val="sdtLocked"/>
                  </w:sdtPr>
                  <w:sdtEndPr/>
                  <w:sdtContent>
                    <w:sdt>
                      <w:sdtPr>
                        <w:alias w:val="284 p."/>
                        <w:tag w:val="part_4596490234d6494c8b463d1617070a6e"/>
                        <w:id w:val="212940030"/>
                        <w:lock w:val="sdtLocked"/>
                      </w:sdtPr>
                      <w:sdtEndPr/>
                      <w:sdtContent>
                        <w:p w14:paraId="520E66E9" w14:textId="46518589" w:rsidR="0097316C" w:rsidRDefault="00493FF6">
                          <w:pPr>
                            <w:widowControl w:val="0"/>
                            <w:ind w:firstLine="720"/>
                            <w:jc w:val="both"/>
                            <w:rPr>
                              <w:color w:val="000000"/>
                              <w:szCs w:val="24"/>
                              <w:shd w:val="clear" w:color="auto" w:fill="FFFFFF"/>
                            </w:rPr>
                          </w:pPr>
                          <w:r>
                            <w:rPr>
                              <w:color w:val="000000"/>
                              <w:szCs w:val="24"/>
                              <w:shd w:val="clear" w:color="auto" w:fill="FFFFFF"/>
                            </w:rPr>
                            <w:t>„</w:t>
                          </w:r>
                          <w:sdt>
                            <w:sdtPr>
                              <w:alias w:val="Numeris"/>
                              <w:tag w:val="nr_4596490234d6494c8b463d1617070a6e"/>
                              <w:id w:val="525223066"/>
                              <w:lock w:val="sdtLocked"/>
                            </w:sdtPr>
                            <w:sdtEndPr/>
                            <w:sdtContent>
                              <w:r>
                                <w:t>284</w:t>
                              </w:r>
                            </w:sdtContent>
                          </w:sdt>
                          <w:r>
                            <w:t>. Dujų balionų, kuriems Gabenamųjų slėginių įrenginių techninis reglamentas nėra taikomas, techninė patikra atliekama vadovaujantis šio skirsnio nuostatomis.“</w:t>
                          </w:r>
                        </w:p>
                      </w:sdtContent>
                    </w:sdt>
                  </w:sdtContent>
                </w:sdt>
              </w:sdtContent>
            </w:sdt>
            <w:sdt>
              <w:sdtPr>
                <w:alias w:val="2.17 pp."/>
                <w:tag w:val="part_db0121f2a6914a378898696d2205f224"/>
                <w:id w:val="-956017651"/>
                <w:lock w:val="sdtLocked"/>
              </w:sdtPr>
              <w:sdtEndPr/>
              <w:sdtContent>
                <w:p w14:paraId="7C5F3031" w14:textId="76AED5CC" w:rsidR="0097316C" w:rsidRDefault="007238FC">
                  <w:pPr>
                    <w:widowControl w:val="0"/>
                    <w:ind w:firstLine="720"/>
                    <w:jc w:val="both"/>
                    <w:rPr>
                      <w:color w:val="000000"/>
                      <w:szCs w:val="24"/>
                      <w:shd w:val="clear" w:color="auto" w:fill="FFFFFF"/>
                    </w:rPr>
                  </w:pPr>
                  <w:sdt>
                    <w:sdtPr>
                      <w:alias w:val="Numeris"/>
                      <w:tag w:val="nr_db0121f2a6914a378898696d2205f224"/>
                      <w:id w:val="1098138011"/>
                      <w:lock w:val="sdtLocked"/>
                    </w:sdtPr>
                    <w:sdtEndPr/>
                    <w:sdtContent>
                      <w:r w:rsidR="00493FF6">
                        <w:rPr>
                          <w:color w:val="000000"/>
                          <w:szCs w:val="24"/>
                          <w:shd w:val="clear" w:color="auto" w:fill="FFFFFF"/>
                        </w:rPr>
                        <w:t>2.17</w:t>
                      </w:r>
                    </w:sdtContent>
                  </w:sdt>
                  <w:r w:rsidR="00493FF6">
                    <w:rPr>
                      <w:color w:val="000000"/>
                      <w:szCs w:val="24"/>
                      <w:shd w:val="clear" w:color="auto" w:fill="FFFFFF"/>
                    </w:rPr>
                    <w:t xml:space="preserve">. </w:t>
                  </w:r>
                  <w:r w:rsidR="00493FF6">
                    <w:rPr>
                      <w:color w:val="000000"/>
                    </w:rPr>
                    <w:t>Pakeičiu 285 punktą ir jį išdėstau taip:</w:t>
                  </w:r>
                </w:p>
                <w:sdt>
                  <w:sdtPr>
                    <w:alias w:val="citata"/>
                    <w:tag w:val="part_360110e0f9084857b41a8f178036c234"/>
                    <w:id w:val="-142044356"/>
                    <w:lock w:val="sdtLocked"/>
                  </w:sdtPr>
                  <w:sdtEndPr/>
                  <w:sdtContent>
                    <w:sdt>
                      <w:sdtPr>
                        <w:alias w:val="285 p."/>
                        <w:tag w:val="part_0673d5580925408b92b06deea64071d2"/>
                        <w:id w:val="-1206175949"/>
                        <w:lock w:val="sdtLocked"/>
                      </w:sdtPr>
                      <w:sdtEndPr/>
                      <w:sdtContent>
                        <w:p w14:paraId="02847B56" w14:textId="196C51FC" w:rsidR="0097316C" w:rsidRDefault="00493FF6">
                          <w:pPr>
                            <w:widowControl w:val="0"/>
                            <w:ind w:firstLine="720"/>
                            <w:jc w:val="both"/>
                            <w:rPr>
                              <w:color w:val="000000"/>
                              <w:szCs w:val="24"/>
                              <w:shd w:val="clear" w:color="auto" w:fill="FFFFFF"/>
                            </w:rPr>
                          </w:pPr>
                          <w:r>
                            <w:t>„</w:t>
                          </w:r>
                          <w:sdt>
                            <w:sdtPr>
                              <w:alias w:val="Numeris"/>
                              <w:tag w:val="nr_0673d5580925408b92b06deea64071d2"/>
                              <w:id w:val="816376502"/>
                              <w:lock w:val="sdtLocked"/>
                            </w:sdtPr>
                            <w:sdtEndPr/>
                            <w:sdtContent>
                              <w:r>
                                <w:t>285</w:t>
                              </w:r>
                            </w:sdtContent>
                          </w:sdt>
                          <w:r>
                            <w:t xml:space="preserve">. Dujų balionų techninė patikra ir taisymas atliekama dujas į dujų balionus pildančių ar dujų balionais prekiaujančių juridinių asmenų lėšomis. Jeigu šie asmenys neturi </w:t>
                          </w:r>
                          <w:r>
                            <w:rPr>
                              <w:szCs w:val="24"/>
                            </w:rPr>
                            <w:t>VEI išduotų atestatų, suteikiančių teisę atlikti dujų balionų remonto ir bandymo darbus</w:t>
                          </w:r>
                          <w:r>
                            <w:t>, jie turi būti sudarę sutartis dėl dujų balionų techninės patikros ir taisymo darbų su Atestatų turėtojais.“</w:t>
                          </w:r>
                        </w:p>
                      </w:sdtContent>
                    </w:sdt>
                  </w:sdtContent>
                </w:sdt>
              </w:sdtContent>
            </w:sdt>
            <w:sdt>
              <w:sdtPr>
                <w:alias w:val="2.18 pp."/>
                <w:tag w:val="part_f64e7dacb6e24e7bb41ba10272a1d9be"/>
                <w:id w:val="-1062714320"/>
                <w:lock w:val="sdtLocked"/>
              </w:sdtPr>
              <w:sdtEndPr/>
              <w:sdtContent>
                <w:p w14:paraId="0459297A" w14:textId="5A8BC1D2" w:rsidR="0097316C" w:rsidRDefault="007238FC">
                  <w:pPr>
                    <w:widowControl w:val="0"/>
                    <w:ind w:firstLine="720"/>
                    <w:jc w:val="both"/>
                    <w:rPr>
                      <w:color w:val="000000"/>
                      <w:szCs w:val="24"/>
                      <w:shd w:val="clear" w:color="auto" w:fill="FFFFFF"/>
                    </w:rPr>
                  </w:pPr>
                  <w:sdt>
                    <w:sdtPr>
                      <w:alias w:val="Numeris"/>
                      <w:tag w:val="nr_f64e7dacb6e24e7bb41ba10272a1d9be"/>
                      <w:id w:val="-592473786"/>
                      <w:lock w:val="sdtLocked"/>
                    </w:sdtPr>
                    <w:sdtEndPr/>
                    <w:sdtContent>
                      <w:r w:rsidR="00493FF6">
                        <w:rPr>
                          <w:color w:val="000000"/>
                          <w:szCs w:val="24"/>
                          <w:shd w:val="clear" w:color="auto" w:fill="FFFFFF"/>
                        </w:rPr>
                        <w:t>2.18</w:t>
                      </w:r>
                    </w:sdtContent>
                  </w:sdt>
                  <w:r w:rsidR="00493FF6">
                    <w:rPr>
                      <w:color w:val="000000"/>
                      <w:szCs w:val="24"/>
                      <w:shd w:val="clear" w:color="auto" w:fill="FFFFFF"/>
                    </w:rPr>
                    <w:t>. Papildau 285</w:t>
                  </w:r>
                  <w:r w:rsidR="00493FF6">
                    <w:rPr>
                      <w:color w:val="000000"/>
                      <w:szCs w:val="24"/>
                      <w:shd w:val="clear" w:color="auto" w:fill="FFFFFF"/>
                      <w:vertAlign w:val="superscript"/>
                    </w:rPr>
                    <w:t>1</w:t>
                  </w:r>
                  <w:r w:rsidR="00493FF6">
                    <w:rPr>
                      <w:color w:val="000000"/>
                      <w:szCs w:val="24"/>
                      <w:shd w:val="clear" w:color="auto" w:fill="FFFFFF"/>
                    </w:rPr>
                    <w:t xml:space="preserve"> punktu:</w:t>
                  </w:r>
                </w:p>
                <w:sdt>
                  <w:sdtPr>
                    <w:alias w:val="citata"/>
                    <w:tag w:val="part_12f323d64f7948a9af8c831bca4c7317"/>
                    <w:id w:val="2083868628"/>
                    <w:lock w:val="sdtLocked"/>
                  </w:sdtPr>
                  <w:sdtEndPr/>
                  <w:sdtContent>
                    <w:sdt>
                      <w:sdtPr>
                        <w:alias w:val="285-1 p."/>
                        <w:tag w:val="part_c150e534122049e18edef10a06e50555"/>
                        <w:id w:val="-266163750"/>
                        <w:lock w:val="sdtLocked"/>
                      </w:sdtPr>
                      <w:sdtEndPr/>
                      <w:sdtContent>
                        <w:p w14:paraId="0ED3FCEA" w14:textId="5302117C" w:rsidR="0097316C" w:rsidRDefault="00493FF6">
                          <w:pPr>
                            <w:widowControl w:val="0"/>
                            <w:ind w:firstLine="720"/>
                            <w:jc w:val="both"/>
                            <w:rPr>
                              <w:color w:val="000000"/>
                              <w:szCs w:val="24"/>
                              <w:shd w:val="clear" w:color="auto" w:fill="FFFFFF"/>
                            </w:rPr>
                          </w:pPr>
                          <w:r>
                            <w:rPr>
                              <w:color w:val="000000"/>
                              <w:szCs w:val="24"/>
                              <w:shd w:val="clear" w:color="auto" w:fill="FFFFFF"/>
                            </w:rPr>
                            <w:t>„</w:t>
                          </w:r>
                          <w:sdt>
                            <w:sdtPr>
                              <w:alias w:val="Numeris"/>
                              <w:tag w:val="nr_c150e534122049e18edef10a06e50555"/>
                              <w:id w:val="-1761827960"/>
                              <w:lock w:val="sdtLocked"/>
                            </w:sdtPr>
                            <w:sdtEndPr/>
                            <w:sdtContent>
                              <w:r>
                                <w:t>285</w:t>
                              </w:r>
                              <w:r>
                                <w:rPr>
                                  <w:vertAlign w:val="superscript"/>
                                </w:rPr>
                                <w:t>1</w:t>
                              </w:r>
                            </w:sdtContent>
                          </w:sdt>
                          <w:r>
                            <w:t xml:space="preserve">. VEI </w:t>
                          </w:r>
                          <w:r>
                            <w:rPr>
                              <w:szCs w:val="24"/>
                            </w:rPr>
                            <w:t xml:space="preserve">savo interneto svetainėje skelbia Atestatų turėtojų sąrašą. Taip pat skelbiama ir periodiškai atnaujinama informacija, kuri padėtų </w:t>
                          </w:r>
                          <w:r>
                            <w:t>dujų balionus pildantiems ar dujų balionais prekiaujantiems asmenims</w:t>
                          </w:r>
                          <w:r>
                            <w:rPr>
                              <w:szCs w:val="24"/>
                            </w:rPr>
                            <w:t xml:space="preserve"> aiškiai ir suprantamai pasirinkti Atestato turėtoją (Atestatų turėtojų, kurie vykdo dujų balionų remonto ir bandymo darbus, sąrašas, jų kontaktiniai duomenys, išduoto atestato numeris ir galiojimo terminas kt.).“</w:t>
                          </w:r>
                        </w:p>
                      </w:sdtContent>
                    </w:sdt>
                  </w:sdtContent>
                </w:sdt>
              </w:sdtContent>
            </w:sdt>
            <w:sdt>
              <w:sdtPr>
                <w:alias w:val="2.19 pp."/>
                <w:tag w:val="part_5d746a0869c84472ad4740bc24456528"/>
                <w:id w:val="-61102214"/>
                <w:lock w:val="sdtLocked"/>
              </w:sdtPr>
              <w:sdtEndPr/>
              <w:sdtContent>
                <w:p w14:paraId="2193DDF8" w14:textId="1165B66A" w:rsidR="0097316C" w:rsidRDefault="007238FC">
                  <w:pPr>
                    <w:ind w:firstLine="720"/>
                    <w:jc w:val="both"/>
                    <w:rPr>
                      <w:color w:val="000000"/>
                      <w:szCs w:val="24"/>
                      <w:shd w:val="clear" w:color="auto" w:fill="FFFFFF"/>
                    </w:rPr>
                  </w:pPr>
                  <w:sdt>
                    <w:sdtPr>
                      <w:alias w:val="Numeris"/>
                      <w:tag w:val="nr_5d746a0869c84472ad4740bc24456528"/>
                      <w:id w:val="889849915"/>
                      <w:lock w:val="sdtLocked"/>
                    </w:sdtPr>
                    <w:sdtEndPr/>
                    <w:sdtContent>
                      <w:r w:rsidR="00493FF6">
                        <w:rPr>
                          <w:color w:val="000000"/>
                          <w:szCs w:val="24"/>
                          <w:shd w:val="clear" w:color="auto" w:fill="FFFFFF"/>
                        </w:rPr>
                        <w:t>2.19</w:t>
                      </w:r>
                    </w:sdtContent>
                  </w:sdt>
                  <w:r w:rsidR="00493FF6">
                    <w:rPr>
                      <w:color w:val="000000"/>
                      <w:szCs w:val="24"/>
                      <w:shd w:val="clear" w:color="auto" w:fill="FFFFFF"/>
                    </w:rPr>
                    <w:t xml:space="preserve">. </w:t>
                  </w:r>
                  <w:r w:rsidR="00493FF6">
                    <w:rPr>
                      <w:color w:val="000000"/>
                    </w:rPr>
                    <w:t>Pakeičiu 286 punktą ir jį išdėstau taip:</w:t>
                  </w:r>
                </w:p>
                <w:sdt>
                  <w:sdtPr>
                    <w:alias w:val="citata"/>
                    <w:tag w:val="part_b1dbc5a80a9247b2b13be47d2a2641f5"/>
                    <w:id w:val="-778720469"/>
                    <w:lock w:val="sdtLocked"/>
                  </w:sdtPr>
                  <w:sdtEndPr/>
                  <w:sdtContent>
                    <w:sdt>
                      <w:sdtPr>
                        <w:alias w:val="286 p."/>
                        <w:tag w:val="part_96a2b81338174afaa71827b5fe06a870"/>
                        <w:id w:val="-1272786878"/>
                        <w:lock w:val="sdtLocked"/>
                      </w:sdtPr>
                      <w:sdtEndPr/>
                      <w:sdtContent>
                        <w:p w14:paraId="546BE4DB" w14:textId="240EAB7F" w:rsidR="0097316C" w:rsidRDefault="00493FF6">
                          <w:pPr>
                            <w:widowControl w:val="0"/>
                            <w:ind w:firstLine="720"/>
                            <w:jc w:val="both"/>
                            <w:rPr>
                              <w:color w:val="000000"/>
                              <w:szCs w:val="24"/>
                              <w:shd w:val="clear" w:color="auto" w:fill="FFFFFF"/>
                            </w:rPr>
                          </w:pPr>
                          <w:r>
                            <w:rPr>
                              <w:color w:val="000000"/>
                              <w:szCs w:val="24"/>
                              <w:shd w:val="clear" w:color="auto" w:fill="FFFFFF"/>
                            </w:rPr>
                            <w:t>„</w:t>
                          </w:r>
                          <w:sdt>
                            <w:sdtPr>
                              <w:alias w:val="Numeris"/>
                              <w:tag w:val="nr_96a2b81338174afaa71827b5fe06a870"/>
                              <w:id w:val="-84769402"/>
                              <w:lock w:val="sdtLocked"/>
                            </w:sdtPr>
                            <w:sdtEndPr/>
                            <w:sdtContent>
                              <w:r>
                                <w:t>286</w:t>
                              </w:r>
                            </w:sdtContent>
                          </w:sdt>
                          <w:r>
                            <w:t>. Pildyti dujų balionus, neturint sudarytų su Atestatų turėtojais sutarčių, draudžiama.“</w:t>
                          </w:r>
                        </w:p>
                      </w:sdtContent>
                    </w:sdt>
                  </w:sdtContent>
                </w:sdt>
              </w:sdtContent>
            </w:sdt>
            <w:sdt>
              <w:sdtPr>
                <w:alias w:val="2.20 pp."/>
                <w:tag w:val="part_ea439f3785934b66bed34e26eeb0c550"/>
                <w:id w:val="1001627987"/>
                <w:lock w:val="sdtLocked"/>
              </w:sdtPr>
              <w:sdtEndPr/>
              <w:sdtContent>
                <w:p w14:paraId="765E5926" w14:textId="0613B75C" w:rsidR="0097316C" w:rsidRDefault="007238FC">
                  <w:pPr>
                    <w:widowControl w:val="0"/>
                    <w:ind w:firstLine="720"/>
                    <w:jc w:val="both"/>
                    <w:rPr>
                      <w:color w:val="000000"/>
                      <w:szCs w:val="24"/>
                      <w:shd w:val="clear" w:color="auto" w:fill="FFFFFF"/>
                    </w:rPr>
                  </w:pPr>
                  <w:sdt>
                    <w:sdtPr>
                      <w:alias w:val="Numeris"/>
                      <w:tag w:val="nr_ea439f3785934b66bed34e26eeb0c550"/>
                      <w:id w:val="1548495551"/>
                      <w:lock w:val="sdtLocked"/>
                    </w:sdtPr>
                    <w:sdtEndPr/>
                    <w:sdtContent>
                      <w:r w:rsidR="00493FF6">
                        <w:rPr>
                          <w:color w:val="000000"/>
                          <w:szCs w:val="24"/>
                          <w:shd w:val="clear" w:color="auto" w:fill="FFFFFF"/>
                        </w:rPr>
                        <w:t>2.20</w:t>
                      </w:r>
                    </w:sdtContent>
                  </w:sdt>
                  <w:r w:rsidR="00493FF6">
                    <w:rPr>
                      <w:color w:val="000000"/>
                      <w:szCs w:val="24"/>
                      <w:shd w:val="clear" w:color="auto" w:fill="FFFFFF"/>
                    </w:rPr>
                    <w:t xml:space="preserve">. Pakeičiu 287 </w:t>
                  </w:r>
                  <w:r w:rsidR="00493FF6">
                    <w:rPr>
                      <w:color w:val="000000"/>
                    </w:rPr>
                    <w:t>punktą ir jį išdėstau taip:</w:t>
                  </w:r>
                </w:p>
                <w:sdt>
                  <w:sdtPr>
                    <w:alias w:val="citata"/>
                    <w:tag w:val="part_6da34a1c354b4abea406f84516c5f9e4"/>
                    <w:id w:val="-1651821281"/>
                    <w:lock w:val="sdtLocked"/>
                  </w:sdtPr>
                  <w:sdtEndPr/>
                  <w:sdtContent>
                    <w:sdt>
                      <w:sdtPr>
                        <w:alias w:val="287 p."/>
                        <w:tag w:val="part_c8aa03cf482641bc8ae935d33d1bdbce"/>
                        <w:id w:val="1045107539"/>
                        <w:lock w:val="sdtLocked"/>
                      </w:sdtPr>
                      <w:sdtEndPr/>
                      <w:sdtContent>
                        <w:p w14:paraId="1F046041" w14:textId="3AA7066D" w:rsidR="0097316C" w:rsidRDefault="00493FF6">
                          <w:pPr>
                            <w:widowControl w:val="0"/>
                            <w:ind w:firstLine="720"/>
                            <w:jc w:val="both"/>
                            <w:rPr>
                              <w:color w:val="000000"/>
                              <w:szCs w:val="24"/>
                              <w:shd w:val="clear" w:color="auto" w:fill="FFFFFF"/>
                            </w:rPr>
                          </w:pPr>
                          <w:r>
                            <w:rPr>
                              <w:color w:val="000000"/>
                              <w:szCs w:val="24"/>
                              <w:shd w:val="clear" w:color="auto" w:fill="FFFFFF"/>
                            </w:rPr>
                            <w:t>„</w:t>
                          </w:r>
                          <w:sdt>
                            <w:sdtPr>
                              <w:alias w:val="Numeris"/>
                              <w:tag w:val="nr_c8aa03cf482641bc8ae935d33d1bdbce"/>
                              <w:id w:val="520520879"/>
                              <w:lock w:val="sdtLocked"/>
                            </w:sdtPr>
                            <w:sdtEndPr/>
                            <w:sdtContent>
                              <w:r>
                                <w:t>287</w:t>
                              </w:r>
                            </w:sdtContent>
                          </w:sdt>
                          <w:r>
                            <w:t>. Dujų balionų techninė patikra atliekama ne rečiau kaip kas 5 metai ir yra skirstoma į periodinę ir neeilinę techninę patikrą. Techninė patikra atliekama tik tų dujų balionų, kurie pagaminti ne vėliau kaip prieš 40 metų.“</w:t>
                          </w:r>
                        </w:p>
                      </w:sdtContent>
                    </w:sdt>
                  </w:sdtContent>
                </w:sdt>
              </w:sdtContent>
            </w:sdt>
            <w:sdt>
              <w:sdtPr>
                <w:alias w:val="2.21 pp."/>
                <w:tag w:val="part_ee7c0cf7ed3e4d039fd404971f667ca0"/>
                <w:id w:val="605151554"/>
                <w:lock w:val="sdtLocked"/>
              </w:sdtPr>
              <w:sdtEndPr/>
              <w:sdtContent>
                <w:p w14:paraId="3112B1C3" w14:textId="3D6DF666" w:rsidR="0097316C" w:rsidRDefault="007238FC">
                  <w:pPr>
                    <w:widowControl w:val="0"/>
                    <w:ind w:firstLine="720"/>
                    <w:jc w:val="both"/>
                    <w:rPr>
                      <w:color w:val="000000"/>
                      <w:szCs w:val="24"/>
                      <w:shd w:val="clear" w:color="auto" w:fill="FFFFFF"/>
                    </w:rPr>
                  </w:pPr>
                  <w:sdt>
                    <w:sdtPr>
                      <w:alias w:val="Numeris"/>
                      <w:tag w:val="nr_ee7c0cf7ed3e4d039fd404971f667ca0"/>
                      <w:id w:val="1516803770"/>
                      <w:lock w:val="sdtLocked"/>
                    </w:sdtPr>
                    <w:sdtEndPr/>
                    <w:sdtContent>
                      <w:r w:rsidR="00493FF6">
                        <w:rPr>
                          <w:color w:val="000000"/>
                          <w:szCs w:val="24"/>
                          <w:shd w:val="clear" w:color="auto" w:fill="FFFFFF"/>
                        </w:rPr>
                        <w:t>2.21</w:t>
                      </w:r>
                    </w:sdtContent>
                  </w:sdt>
                  <w:r w:rsidR="00493FF6">
                    <w:rPr>
                      <w:color w:val="000000"/>
                      <w:szCs w:val="24"/>
                      <w:shd w:val="clear" w:color="auto" w:fill="FFFFFF"/>
                    </w:rPr>
                    <w:t xml:space="preserve">. Pakeičiu 288 </w:t>
                  </w:r>
                  <w:r w:rsidR="00493FF6">
                    <w:rPr>
                      <w:color w:val="000000"/>
                    </w:rPr>
                    <w:t>punktą ir jį išdėstau taip:</w:t>
                  </w:r>
                </w:p>
                <w:sdt>
                  <w:sdtPr>
                    <w:alias w:val="citata"/>
                    <w:tag w:val="part_254baf996b7b4e61b9bfed89426865c7"/>
                    <w:id w:val="-1955016576"/>
                    <w:lock w:val="sdtLocked"/>
                  </w:sdtPr>
                  <w:sdtEndPr/>
                  <w:sdtContent>
                    <w:sdt>
                      <w:sdtPr>
                        <w:alias w:val="288 p."/>
                        <w:tag w:val="part_1513efe054dc4748b9cfadbc1d596de8"/>
                        <w:id w:val="-1527401167"/>
                        <w:lock w:val="sdtLocked"/>
                      </w:sdtPr>
                      <w:sdtEndPr/>
                      <w:sdtContent>
                        <w:p w14:paraId="747A5DE0" w14:textId="67442745" w:rsidR="0097316C" w:rsidRDefault="00493FF6">
                          <w:pPr>
                            <w:ind w:firstLine="720"/>
                            <w:jc w:val="both"/>
                          </w:pPr>
                          <w:r>
                            <w:rPr>
                              <w:color w:val="000000"/>
                              <w:szCs w:val="24"/>
                              <w:shd w:val="clear" w:color="auto" w:fill="FFFFFF"/>
                            </w:rPr>
                            <w:t>„</w:t>
                          </w:r>
                          <w:sdt>
                            <w:sdtPr>
                              <w:alias w:val="Numeris"/>
                              <w:tag w:val="nr_1513efe054dc4748b9cfadbc1d596de8"/>
                              <w:id w:val="-993712443"/>
                              <w:lock w:val="sdtLocked"/>
                            </w:sdtPr>
                            <w:sdtEndPr/>
                            <w:sdtContent>
                              <w:r>
                                <w:t>288</w:t>
                              </w:r>
                            </w:sdtContent>
                          </w:sdt>
                          <w:r>
                            <w:t>. Dujų balionų periodinė techninė patikra ir taisymas atliekama nustatytus reikalavimus atitinkančiuose Atestatų turėtojų BTPC.“</w:t>
                          </w:r>
                        </w:p>
                      </w:sdtContent>
                    </w:sdt>
                  </w:sdtContent>
                </w:sdt>
              </w:sdtContent>
            </w:sdt>
            <w:sdt>
              <w:sdtPr>
                <w:alias w:val="2.22 pp."/>
                <w:tag w:val="part_31e638d13a1c450fa5e43728ce64137c"/>
                <w:id w:val="1924758990"/>
                <w:lock w:val="sdtLocked"/>
              </w:sdtPr>
              <w:sdtEndPr/>
              <w:sdtContent>
                <w:p w14:paraId="4C03E5BB" w14:textId="12032BAA" w:rsidR="0097316C" w:rsidRDefault="007238FC">
                  <w:pPr>
                    <w:ind w:firstLine="720"/>
                    <w:jc w:val="both"/>
                  </w:pPr>
                  <w:sdt>
                    <w:sdtPr>
                      <w:alias w:val="Numeris"/>
                      <w:tag w:val="nr_31e638d13a1c450fa5e43728ce64137c"/>
                      <w:id w:val="383446040"/>
                      <w:lock w:val="sdtLocked"/>
                    </w:sdtPr>
                    <w:sdtEndPr/>
                    <w:sdtContent>
                      <w:r w:rsidR="00493FF6">
                        <w:t>2.22</w:t>
                      </w:r>
                    </w:sdtContent>
                  </w:sdt>
                  <w:r w:rsidR="00493FF6">
                    <w:t>.</w:t>
                  </w:r>
                  <w:r w:rsidR="00493FF6">
                    <w:rPr>
                      <w:color w:val="000000"/>
                    </w:rPr>
                    <w:t xml:space="preserve"> Pakeičiu 289.6 papunktį ir jį išdėstau taip:</w:t>
                  </w:r>
                  <w:r w:rsidR="00493FF6">
                    <w:t xml:space="preserve"> </w:t>
                  </w:r>
                </w:p>
                <w:sdt>
                  <w:sdtPr>
                    <w:alias w:val="citata"/>
                    <w:tag w:val="part_2498eddb4a794120a11bea13d0097dff"/>
                    <w:id w:val="597761905"/>
                    <w:lock w:val="sdtLocked"/>
                  </w:sdtPr>
                  <w:sdtEndPr/>
                  <w:sdtContent>
                    <w:sdt>
                      <w:sdtPr>
                        <w:alias w:val="289.6 pp."/>
                        <w:tag w:val="part_f1a99047be034a19ad6f31dc0ae993e6"/>
                        <w:id w:val="-1497409470"/>
                        <w:lock w:val="sdtLocked"/>
                      </w:sdtPr>
                      <w:sdtEndPr/>
                      <w:sdtContent>
                        <w:p w14:paraId="74824A7F" w14:textId="7FD0DFF7" w:rsidR="0097316C" w:rsidRDefault="00493FF6">
                          <w:pPr>
                            <w:ind w:firstLine="720"/>
                            <w:jc w:val="both"/>
                          </w:pPr>
                          <w:r>
                            <w:t>„</w:t>
                          </w:r>
                          <w:sdt>
                            <w:sdtPr>
                              <w:alias w:val="Numeris"/>
                              <w:tag w:val="nr_f1a99047be034a19ad6f31dc0ae993e6"/>
                              <w:id w:val="-1289585209"/>
                              <w:lock w:val="sdtLocked"/>
                            </w:sdtPr>
                            <w:sdtEndPr/>
                            <w:sdtContent>
                              <w:r>
                                <w:t>289.6</w:t>
                              </w:r>
                            </w:sdtContent>
                          </w:sdt>
                          <w:r>
                            <w:t>. kontrolinės svarstyklės dujų baliono masei ir talpai nustatyti, kad būtų galima nustatyti gamintojo techniniuose dokumentuose ar Lietuvos standarto LST EN 1803 1 lentelėje nurodytus dujų baliono svorio nuokrypius;“.</w:t>
                          </w:r>
                        </w:p>
                      </w:sdtContent>
                    </w:sdt>
                  </w:sdtContent>
                </w:sdt>
              </w:sdtContent>
            </w:sdt>
            <w:sdt>
              <w:sdtPr>
                <w:alias w:val="2.23 pp."/>
                <w:tag w:val="part_d3549e42143d46c58919bc7b03612ef2"/>
                <w:id w:val="-1897812224"/>
                <w:lock w:val="sdtLocked"/>
              </w:sdtPr>
              <w:sdtEndPr/>
              <w:sdtContent>
                <w:p w14:paraId="3EFF1EE7" w14:textId="33148903" w:rsidR="0097316C" w:rsidRDefault="007238FC">
                  <w:pPr>
                    <w:ind w:firstLine="720"/>
                    <w:jc w:val="both"/>
                  </w:pPr>
                  <w:sdt>
                    <w:sdtPr>
                      <w:alias w:val="Numeris"/>
                      <w:tag w:val="nr_d3549e42143d46c58919bc7b03612ef2"/>
                      <w:id w:val="-1351712884"/>
                      <w:lock w:val="sdtLocked"/>
                    </w:sdtPr>
                    <w:sdtEndPr/>
                    <w:sdtContent>
                      <w:r w:rsidR="00493FF6">
                        <w:t>2.23</w:t>
                      </w:r>
                    </w:sdtContent>
                  </w:sdt>
                  <w:r w:rsidR="00493FF6">
                    <w:t>.</w:t>
                  </w:r>
                  <w:r w:rsidR="00493FF6">
                    <w:rPr>
                      <w:color w:val="000000"/>
                    </w:rPr>
                    <w:t xml:space="preserve"> Pakeičiu 289.10 papunktį ir jį išdėstau taip:</w:t>
                  </w:r>
                  <w:r w:rsidR="00493FF6">
                    <w:t xml:space="preserve"> </w:t>
                  </w:r>
                </w:p>
                <w:sdt>
                  <w:sdtPr>
                    <w:alias w:val="citata"/>
                    <w:tag w:val="part_1367733440224bfcb4532cbc6c3f7671"/>
                    <w:id w:val="-167336155"/>
                    <w:lock w:val="sdtLocked"/>
                  </w:sdtPr>
                  <w:sdtEndPr/>
                  <w:sdtContent>
                    <w:sdt>
                      <w:sdtPr>
                        <w:alias w:val="289.10 pp."/>
                        <w:tag w:val="part_24ffcb1c84d7459285b28716d2b01590"/>
                        <w:id w:val="-1724047974"/>
                        <w:lock w:val="sdtLocked"/>
                      </w:sdtPr>
                      <w:sdtEndPr/>
                      <w:sdtContent>
                        <w:p w14:paraId="346C6F85" w14:textId="0B2CF22E" w:rsidR="0097316C" w:rsidRDefault="00493FF6">
                          <w:pPr>
                            <w:ind w:firstLine="720"/>
                            <w:jc w:val="both"/>
                          </w:pPr>
                          <w:r>
                            <w:t>„</w:t>
                          </w:r>
                          <w:sdt>
                            <w:sdtPr>
                              <w:alias w:val="Numeris"/>
                              <w:tag w:val="nr_24ffcb1c84d7459285b28716d2b01590"/>
                              <w:id w:val="2041772873"/>
                              <w:lock w:val="sdtLocked"/>
                            </w:sdtPr>
                            <w:sdtEndPr/>
                            <w:sdtContent>
                              <w:r>
                                <w:t>289.10</w:t>
                              </w:r>
                            </w:sdtContent>
                          </w:sdt>
                          <w:r>
                            <w:t xml:space="preserve">. įranga, </w:t>
                          </w:r>
                          <w:r>
                            <w:rPr>
                              <w:szCs w:val="24"/>
                            </w:rPr>
                            <w:t>kurią naudojant brokuoti dujų balionai būtų padaromi netinkamais naudoti</w:t>
                          </w:r>
                          <w:r>
                            <w:t>;“.</w:t>
                          </w:r>
                        </w:p>
                      </w:sdtContent>
                    </w:sdt>
                  </w:sdtContent>
                </w:sdt>
              </w:sdtContent>
            </w:sdt>
            <w:sdt>
              <w:sdtPr>
                <w:alias w:val="2.24 pp."/>
                <w:tag w:val="part_053c55be3cec431db02cb67e0718b097"/>
                <w:id w:val="-513233459"/>
                <w:lock w:val="sdtLocked"/>
              </w:sdtPr>
              <w:sdtEndPr/>
              <w:sdtContent>
                <w:p w14:paraId="2F1F6736" w14:textId="653A0039" w:rsidR="0097316C" w:rsidRDefault="007238FC">
                  <w:pPr>
                    <w:suppressAutoHyphens/>
                    <w:ind w:firstLine="720"/>
                    <w:jc w:val="both"/>
                    <w:rPr>
                      <w:color w:val="000000"/>
                      <w:szCs w:val="24"/>
                      <w:shd w:val="clear" w:color="auto" w:fill="FFFFFF"/>
                    </w:rPr>
                  </w:pPr>
                  <w:sdt>
                    <w:sdtPr>
                      <w:alias w:val="Numeris"/>
                      <w:tag w:val="nr_053c55be3cec431db02cb67e0718b097"/>
                      <w:id w:val="-94096426"/>
                      <w:lock w:val="sdtLocked"/>
                    </w:sdtPr>
                    <w:sdtEndPr/>
                    <w:sdtContent>
                      <w:r w:rsidR="00493FF6">
                        <w:rPr>
                          <w:color w:val="000000"/>
                          <w:szCs w:val="24"/>
                          <w:shd w:val="clear" w:color="auto" w:fill="FFFFFF"/>
                        </w:rPr>
                        <w:t>2.24</w:t>
                      </w:r>
                    </w:sdtContent>
                  </w:sdt>
                  <w:r w:rsidR="00493FF6">
                    <w:rPr>
                      <w:color w:val="000000"/>
                      <w:szCs w:val="24"/>
                      <w:shd w:val="clear" w:color="auto" w:fill="FFFFFF"/>
                    </w:rPr>
                    <w:t>. Pripažįstu netekusiu galios 292 punktą.</w:t>
                  </w:r>
                </w:p>
              </w:sdtContent>
            </w:sdt>
            <w:sdt>
              <w:sdtPr>
                <w:alias w:val="2.25 pp."/>
                <w:tag w:val="part_430ad2a1cbc34daba15cbb51b2339c32"/>
                <w:id w:val="-747492143"/>
                <w:lock w:val="sdtLocked"/>
              </w:sdtPr>
              <w:sdtEndPr/>
              <w:sdtContent>
                <w:p w14:paraId="4B5D7301" w14:textId="6E0C40B7" w:rsidR="0097316C" w:rsidRDefault="007238FC">
                  <w:pPr>
                    <w:keepNext/>
                    <w:keepLines/>
                    <w:ind w:firstLine="720"/>
                    <w:jc w:val="both"/>
                    <w:rPr>
                      <w:color w:val="000000"/>
                      <w:szCs w:val="24"/>
                      <w:shd w:val="clear" w:color="auto" w:fill="FFFFFF"/>
                    </w:rPr>
                  </w:pPr>
                  <w:sdt>
                    <w:sdtPr>
                      <w:alias w:val="Numeris"/>
                      <w:tag w:val="nr_430ad2a1cbc34daba15cbb51b2339c32"/>
                      <w:id w:val="105547130"/>
                      <w:lock w:val="sdtLocked"/>
                    </w:sdtPr>
                    <w:sdtEndPr/>
                    <w:sdtContent>
                      <w:r w:rsidR="00493FF6">
                        <w:rPr>
                          <w:color w:val="000000"/>
                          <w:szCs w:val="24"/>
                          <w:shd w:val="clear" w:color="auto" w:fill="FFFFFF"/>
                        </w:rPr>
                        <w:t>2.25</w:t>
                      </w:r>
                    </w:sdtContent>
                  </w:sdt>
                  <w:r w:rsidR="00493FF6">
                    <w:rPr>
                      <w:color w:val="000000"/>
                      <w:szCs w:val="24"/>
                      <w:shd w:val="clear" w:color="auto" w:fill="FFFFFF"/>
                    </w:rPr>
                    <w:t xml:space="preserve">. </w:t>
                  </w:r>
                  <w:r w:rsidR="00493FF6">
                    <w:rPr>
                      <w:color w:val="000000"/>
                    </w:rPr>
                    <w:t>Pakeičiu 295.10 papunktį ir jį išdėstau taip:</w:t>
                  </w:r>
                </w:p>
                <w:sdt>
                  <w:sdtPr>
                    <w:alias w:val="citata"/>
                    <w:tag w:val="part_1387cc792ac049098efb688234768337"/>
                    <w:id w:val="-1268851962"/>
                    <w:lock w:val="sdtLocked"/>
                  </w:sdtPr>
                  <w:sdtEndPr/>
                  <w:sdtContent>
                    <w:sdt>
                      <w:sdtPr>
                        <w:alias w:val="295.10 pp."/>
                        <w:tag w:val="part_50dab955ecf14f0c8639ec6d03780145"/>
                        <w:id w:val="-1522391975"/>
                        <w:lock w:val="sdtLocked"/>
                      </w:sdtPr>
                      <w:sdtEndPr/>
                      <w:sdtContent>
                        <w:p w14:paraId="241A2BA9" w14:textId="717021E1" w:rsidR="0097316C" w:rsidRDefault="00493FF6">
                          <w:pPr>
                            <w:keepNext/>
                            <w:keepLines/>
                            <w:ind w:firstLine="720"/>
                            <w:jc w:val="both"/>
                            <w:rPr>
                              <w:color w:val="000000"/>
                              <w:szCs w:val="24"/>
                              <w:shd w:val="clear" w:color="auto" w:fill="FFFFFF"/>
                            </w:rPr>
                          </w:pPr>
                          <w:r>
                            <w:rPr>
                              <w:color w:val="000000"/>
                              <w:szCs w:val="24"/>
                              <w:shd w:val="clear" w:color="auto" w:fill="FFFFFF"/>
                            </w:rPr>
                            <w:t>„</w:t>
                          </w:r>
                          <w:sdt>
                            <w:sdtPr>
                              <w:alias w:val="Numeris"/>
                              <w:tag w:val="nr_50dab955ecf14f0c8639ec6d03780145"/>
                              <w:id w:val="-236626631"/>
                              <w:lock w:val="sdtLocked"/>
                            </w:sdtPr>
                            <w:sdtEndPr/>
                            <w:sdtContent>
                              <w:r>
                                <w:t>295.10</w:t>
                              </w:r>
                            </w:sdtContent>
                          </w:sdt>
                          <w:r>
                            <w:t>. atliktos paskutinės periodinės techninės patikros data (metai, mėnuo), jį atlikusio Atestato turėtojo (BTPC) identifikacinė žyma, jei dujų baliono periodinė techninė patikra atliekama ne pirmą kartą;“.</w:t>
                          </w:r>
                        </w:p>
                      </w:sdtContent>
                    </w:sdt>
                  </w:sdtContent>
                </w:sdt>
              </w:sdtContent>
            </w:sdt>
            <w:sdt>
              <w:sdtPr>
                <w:alias w:val="2.26 pp."/>
                <w:tag w:val="part_91a24e81f2f641f2b1bac39895c16e18"/>
                <w:id w:val="-539815149"/>
                <w:lock w:val="sdtLocked"/>
              </w:sdtPr>
              <w:sdtEndPr/>
              <w:sdtContent>
                <w:p w14:paraId="491ED217" w14:textId="671B9BE6" w:rsidR="0097316C" w:rsidRDefault="007238FC">
                  <w:pPr>
                    <w:ind w:firstLine="720"/>
                    <w:jc w:val="both"/>
                    <w:rPr>
                      <w:color w:val="000000"/>
                      <w:szCs w:val="24"/>
                      <w:shd w:val="clear" w:color="auto" w:fill="FFFFFF"/>
                    </w:rPr>
                  </w:pPr>
                  <w:sdt>
                    <w:sdtPr>
                      <w:alias w:val="Numeris"/>
                      <w:tag w:val="nr_91a24e81f2f641f2b1bac39895c16e18"/>
                      <w:id w:val="-1488237875"/>
                      <w:lock w:val="sdtLocked"/>
                    </w:sdtPr>
                    <w:sdtEndPr/>
                    <w:sdtContent>
                      <w:r w:rsidR="00493FF6">
                        <w:rPr>
                          <w:color w:val="000000"/>
                          <w:szCs w:val="24"/>
                          <w:shd w:val="clear" w:color="auto" w:fill="FFFFFF"/>
                        </w:rPr>
                        <w:t>2.26</w:t>
                      </w:r>
                    </w:sdtContent>
                  </w:sdt>
                  <w:r w:rsidR="00493FF6">
                    <w:rPr>
                      <w:color w:val="000000"/>
                      <w:szCs w:val="24"/>
                      <w:shd w:val="clear" w:color="auto" w:fill="FFFFFF"/>
                    </w:rPr>
                    <w:t xml:space="preserve">. </w:t>
                  </w:r>
                  <w:r w:rsidR="00493FF6">
                    <w:rPr>
                      <w:color w:val="000000"/>
                    </w:rPr>
                    <w:t>Pakeičiu 296 punktą ir jį išdėstau taip:</w:t>
                  </w:r>
                </w:p>
                <w:sdt>
                  <w:sdtPr>
                    <w:alias w:val="citata"/>
                    <w:tag w:val="part_22be93878de64d8fb107bd0334955fcd"/>
                    <w:id w:val="-1681277023"/>
                    <w:lock w:val="sdtLocked"/>
                  </w:sdtPr>
                  <w:sdtEndPr/>
                  <w:sdtContent>
                    <w:sdt>
                      <w:sdtPr>
                        <w:alias w:val="296 p."/>
                        <w:tag w:val="part_b5c8daf50663429b9774ea233c39e897"/>
                        <w:id w:val="-780104314"/>
                        <w:lock w:val="sdtLocked"/>
                      </w:sdtPr>
                      <w:sdtEndPr/>
                      <w:sdtContent>
                        <w:p w14:paraId="1BDD26D8" w14:textId="263E4292" w:rsidR="0097316C" w:rsidRDefault="00493FF6">
                          <w:pPr>
                            <w:ind w:firstLine="720"/>
                            <w:jc w:val="both"/>
                            <w:rPr>
                              <w:color w:val="000000"/>
                              <w:szCs w:val="24"/>
                              <w:shd w:val="clear" w:color="auto" w:fill="FFFFFF"/>
                            </w:rPr>
                          </w:pPr>
                          <w:r>
                            <w:rPr>
                              <w:color w:val="000000"/>
                              <w:szCs w:val="24"/>
                              <w:shd w:val="clear" w:color="auto" w:fill="FFFFFF"/>
                            </w:rPr>
                            <w:t>„</w:t>
                          </w:r>
                          <w:sdt>
                            <w:sdtPr>
                              <w:alias w:val="Numeris"/>
                              <w:tag w:val="nr_b5c8daf50663429b9774ea233c39e897"/>
                              <w:id w:val="-29949728"/>
                              <w:lock w:val="sdtLocked"/>
                            </w:sdtPr>
                            <w:sdtEndPr/>
                            <w:sdtContent>
                              <w:r>
                                <w:t>296</w:t>
                              </w:r>
                            </w:sdtContent>
                          </w:sdt>
                          <w:r>
                            <w:t xml:space="preserve">. Jei dujų baliono žymenys yra dingę ar neįskaitomi, arba nėra vietos naujiems įrašams, jei dujų balionas pagamintas vėliau kaip prieš 40 metų, </w:t>
                          </w:r>
                          <w:r>
                            <w:rPr>
                              <w:szCs w:val="24"/>
                            </w:rPr>
                            <w:t xml:space="preserve">arba jis neatitinka techninės patikros nustatytų reikalavimų, </w:t>
                          </w:r>
                          <w:r>
                            <w:t xml:space="preserve">toks dujų balionas turi būti brokuojamas ir padaromas netinkamas naudoti pagal Lietuvos standarto LST EN 1803 nustatytą tvarką ir ne vėliau kaip 30 kalendorinių dienų nuo jo brokavimo dienos informacija apie tai įrašoma į </w:t>
                          </w:r>
                          <w:r>
                            <w:rPr>
                              <w:color w:val="000000"/>
                              <w:szCs w:val="24"/>
                            </w:rPr>
                            <w:t xml:space="preserve">dujų balionų techninės patikros </w:t>
                          </w:r>
                          <w:r>
                            <w:t xml:space="preserve"> registracijos žurnalą. Dujų baliono utilizavimą pagrindžiantį dokumentą saugo Atestato turėtojas.“</w:t>
                          </w:r>
                        </w:p>
                      </w:sdtContent>
                    </w:sdt>
                  </w:sdtContent>
                </w:sdt>
              </w:sdtContent>
            </w:sdt>
            <w:sdt>
              <w:sdtPr>
                <w:alias w:val="2.27 pp."/>
                <w:tag w:val="part_1a79155a159441fb9b417f1328e6c983"/>
                <w:id w:val="1386142624"/>
                <w:lock w:val="sdtLocked"/>
              </w:sdtPr>
              <w:sdtEndPr/>
              <w:sdtContent>
                <w:p w14:paraId="618ED489" w14:textId="5B5ECC56" w:rsidR="0097316C" w:rsidRDefault="007238FC">
                  <w:pPr>
                    <w:ind w:firstLine="720"/>
                    <w:jc w:val="both"/>
                    <w:rPr>
                      <w:color w:val="000000"/>
                      <w:szCs w:val="24"/>
                      <w:shd w:val="clear" w:color="auto" w:fill="FFFFFF"/>
                    </w:rPr>
                  </w:pPr>
                  <w:sdt>
                    <w:sdtPr>
                      <w:alias w:val="Numeris"/>
                      <w:tag w:val="nr_1a79155a159441fb9b417f1328e6c983"/>
                      <w:id w:val="2642815"/>
                      <w:lock w:val="sdtLocked"/>
                    </w:sdtPr>
                    <w:sdtEndPr/>
                    <w:sdtContent>
                      <w:r w:rsidR="00493FF6">
                        <w:rPr>
                          <w:color w:val="000000"/>
                          <w:szCs w:val="24"/>
                          <w:shd w:val="clear" w:color="auto" w:fill="FFFFFF"/>
                        </w:rPr>
                        <w:t>2.27</w:t>
                      </w:r>
                    </w:sdtContent>
                  </w:sdt>
                  <w:r w:rsidR="00493FF6">
                    <w:rPr>
                      <w:color w:val="000000"/>
                      <w:szCs w:val="24"/>
                      <w:shd w:val="clear" w:color="auto" w:fill="FFFFFF"/>
                    </w:rPr>
                    <w:t>. Pakeičiu 305 punktą ir jį išdėstau taip:</w:t>
                  </w:r>
                </w:p>
                <w:sdt>
                  <w:sdtPr>
                    <w:alias w:val="citata"/>
                    <w:tag w:val="part_e8908cd865c847d0919e0746f61a1ab8"/>
                    <w:id w:val="1356233053"/>
                    <w:lock w:val="sdtLocked"/>
                  </w:sdtPr>
                  <w:sdtEndPr/>
                  <w:sdtContent>
                    <w:sdt>
                      <w:sdtPr>
                        <w:alias w:val="305 p."/>
                        <w:tag w:val="part_6623b81771bb45b7871e789a931e8ae3"/>
                        <w:id w:val="-1661302453"/>
                        <w:lock w:val="sdtLocked"/>
                      </w:sdtPr>
                      <w:sdtEndPr/>
                      <w:sdtContent>
                        <w:p w14:paraId="5BC278E8" w14:textId="7CEF7B7B" w:rsidR="0097316C" w:rsidRDefault="00493FF6">
                          <w:pPr>
                            <w:ind w:firstLine="720"/>
                            <w:jc w:val="both"/>
                            <w:rPr>
                              <w:color w:val="000000"/>
                              <w:szCs w:val="24"/>
                              <w:shd w:val="clear" w:color="auto" w:fill="FFFFFF"/>
                            </w:rPr>
                          </w:pPr>
                          <w:r>
                            <w:rPr>
                              <w:color w:val="000000"/>
                              <w:szCs w:val="24"/>
                              <w:shd w:val="clear" w:color="auto" w:fill="FFFFFF"/>
                            </w:rPr>
                            <w:t>„</w:t>
                          </w:r>
                          <w:sdt>
                            <w:sdtPr>
                              <w:alias w:val="Numeris"/>
                              <w:tag w:val="nr_6623b81771bb45b7871e789a931e8ae3"/>
                              <w:id w:val="-1968811163"/>
                              <w:lock w:val="sdtLocked"/>
                            </w:sdtPr>
                            <w:sdtEndPr/>
                            <w:sdtContent>
                              <w:r>
                                <w:t>305</w:t>
                              </w:r>
                            </w:sdtContent>
                          </w:sdt>
                          <w:r>
                            <w:t>. Pasiekus bandymo slėgį, dujų balionas atjungiamas nuo slėgio šaltinio ir bandymo slėgis turi išsilaikyti nepakitęs mažiausiai 30 s, bet ne trumpiau nei BTPC kvalifikuotam darbuotojui reikia nuodugniai jį apžiūrėti. Per tą laiką neturi būti užregistruotas slėgio sumažėjimas arba pastebėtas koks nors nuotėkis, o išleidus slėgį neturi būti matoma liekamųjų deformacijų.“</w:t>
                          </w:r>
                        </w:p>
                      </w:sdtContent>
                    </w:sdt>
                  </w:sdtContent>
                </w:sdt>
              </w:sdtContent>
            </w:sdt>
            <w:sdt>
              <w:sdtPr>
                <w:alias w:val="2.28 pp."/>
                <w:tag w:val="part_9bb7308fe720431994ff9d4aa935a5e6"/>
                <w:id w:val="96917736"/>
                <w:lock w:val="sdtLocked"/>
              </w:sdtPr>
              <w:sdtEndPr/>
              <w:sdtContent>
                <w:p w14:paraId="4476807F" w14:textId="4B4E5901" w:rsidR="0097316C" w:rsidRDefault="007238FC">
                  <w:pPr>
                    <w:ind w:firstLine="720"/>
                    <w:jc w:val="both"/>
                    <w:rPr>
                      <w:color w:val="000000"/>
                      <w:szCs w:val="24"/>
                      <w:shd w:val="clear" w:color="auto" w:fill="FFFFFF"/>
                    </w:rPr>
                  </w:pPr>
                  <w:sdt>
                    <w:sdtPr>
                      <w:alias w:val="Numeris"/>
                      <w:tag w:val="nr_9bb7308fe720431994ff9d4aa935a5e6"/>
                      <w:id w:val="-523406957"/>
                      <w:lock w:val="sdtLocked"/>
                    </w:sdtPr>
                    <w:sdtEndPr/>
                    <w:sdtContent>
                      <w:r w:rsidR="00493FF6">
                        <w:rPr>
                          <w:color w:val="000000"/>
                          <w:szCs w:val="24"/>
                          <w:shd w:val="clear" w:color="auto" w:fill="FFFFFF"/>
                        </w:rPr>
                        <w:t>2.28</w:t>
                      </w:r>
                    </w:sdtContent>
                  </w:sdt>
                  <w:r w:rsidR="00493FF6">
                    <w:rPr>
                      <w:color w:val="000000"/>
                      <w:szCs w:val="24"/>
                      <w:shd w:val="clear" w:color="auto" w:fill="FFFFFF"/>
                    </w:rPr>
                    <w:t>. Pakeičiu 306 punktą ir jį išdėstau taip:</w:t>
                  </w:r>
                </w:p>
                <w:sdt>
                  <w:sdtPr>
                    <w:alias w:val="citata"/>
                    <w:tag w:val="part_bbf5a826b69d46eaadab598229f77fb4"/>
                    <w:id w:val="-1540119351"/>
                    <w:lock w:val="sdtLocked"/>
                  </w:sdtPr>
                  <w:sdtEndPr/>
                  <w:sdtContent>
                    <w:sdt>
                      <w:sdtPr>
                        <w:alias w:val="306 p."/>
                        <w:tag w:val="part_19afa078a822449fa9c2e1b803485ee7"/>
                        <w:id w:val="-770082498"/>
                        <w:lock w:val="sdtLocked"/>
                      </w:sdtPr>
                      <w:sdtEndPr/>
                      <w:sdtContent>
                        <w:p w14:paraId="78FE8CFA" w14:textId="4F1B82B6" w:rsidR="0097316C" w:rsidRDefault="00493FF6">
                          <w:pPr>
                            <w:ind w:firstLine="720"/>
                            <w:jc w:val="both"/>
                          </w:pPr>
                          <w:r>
                            <w:rPr>
                              <w:color w:val="000000"/>
                              <w:szCs w:val="24"/>
                              <w:shd w:val="clear" w:color="auto" w:fill="FFFFFF"/>
                            </w:rPr>
                            <w:t>„</w:t>
                          </w:r>
                          <w:sdt>
                            <w:sdtPr>
                              <w:alias w:val="Numeris"/>
                              <w:tag w:val="nr_19afa078a822449fa9c2e1b803485ee7"/>
                              <w:id w:val="1714537640"/>
                              <w:lock w:val="sdtLocked"/>
                            </w:sdtPr>
                            <w:sdtEndPr/>
                            <w:sdtContent>
                              <w:r>
                                <w:t>306</w:t>
                              </w:r>
                            </w:sdtContent>
                          </w:sdt>
                          <w:r>
                            <w:t xml:space="preserve">. Vietoje hidraulinio bandymo gali būti atliekamas pneumatinis stiprumo bandymas, bet turi būti imtasi atitinkamų priemonių, kad būtų užtikrintas procedūros saugumas ir apsisaugota nuo galimo energijos išsiveržimo.“ </w:t>
                          </w:r>
                        </w:p>
                      </w:sdtContent>
                    </w:sdt>
                  </w:sdtContent>
                </w:sdt>
              </w:sdtContent>
            </w:sdt>
            <w:sdt>
              <w:sdtPr>
                <w:alias w:val="2.29 pp."/>
                <w:tag w:val="part_2f4993cdeacf416bae3bdd43b75ce8bb"/>
                <w:id w:val="319082529"/>
                <w:lock w:val="sdtLocked"/>
              </w:sdtPr>
              <w:sdtEndPr/>
              <w:sdtContent>
                <w:p w14:paraId="501B96EB" w14:textId="3C1A9CA8" w:rsidR="0097316C" w:rsidRDefault="007238FC">
                  <w:pPr>
                    <w:ind w:firstLine="720"/>
                    <w:jc w:val="both"/>
                    <w:rPr>
                      <w:color w:val="000000"/>
                    </w:rPr>
                  </w:pPr>
                  <w:sdt>
                    <w:sdtPr>
                      <w:alias w:val="Numeris"/>
                      <w:tag w:val="nr_2f4993cdeacf416bae3bdd43b75ce8bb"/>
                      <w:id w:val="-1187981417"/>
                      <w:lock w:val="sdtLocked"/>
                    </w:sdtPr>
                    <w:sdtEndPr/>
                    <w:sdtContent>
                      <w:r w:rsidR="00493FF6">
                        <w:rPr>
                          <w:color w:val="000000"/>
                        </w:rPr>
                        <w:t>2.29</w:t>
                      </w:r>
                    </w:sdtContent>
                  </w:sdt>
                  <w:r w:rsidR="00493FF6">
                    <w:rPr>
                      <w:color w:val="000000"/>
                    </w:rPr>
                    <w:t xml:space="preserve">. </w:t>
                  </w:r>
                  <w:r w:rsidR="00493FF6">
                    <w:rPr>
                      <w:color w:val="000000"/>
                      <w:szCs w:val="24"/>
                      <w:shd w:val="clear" w:color="auto" w:fill="FFFFFF"/>
                    </w:rPr>
                    <w:t>Pakeičiu 307 punktą ir jį išdėstau taip</w:t>
                  </w:r>
                  <w:r w:rsidR="00493FF6">
                    <w:rPr>
                      <w:color w:val="000000"/>
                    </w:rPr>
                    <w:t>:</w:t>
                  </w:r>
                </w:p>
                <w:sdt>
                  <w:sdtPr>
                    <w:alias w:val="citata"/>
                    <w:tag w:val="part_4d09d81ba812481187300ef80e5789e4"/>
                    <w:id w:val="-292374069"/>
                    <w:lock w:val="sdtLocked"/>
                  </w:sdtPr>
                  <w:sdtEndPr/>
                  <w:sdtContent>
                    <w:sdt>
                      <w:sdtPr>
                        <w:alias w:val="307 p."/>
                        <w:tag w:val="part_8a4a26286f1b4a4899e7931102365586"/>
                        <w:id w:val="2139529713"/>
                        <w:lock w:val="sdtLocked"/>
                      </w:sdtPr>
                      <w:sdtEndPr/>
                      <w:sdtContent>
                        <w:p w14:paraId="6D9A798F" w14:textId="2A905F2E" w:rsidR="0097316C" w:rsidRDefault="00493FF6">
                          <w:pPr>
                            <w:ind w:firstLine="720"/>
                            <w:jc w:val="both"/>
                            <w:rPr>
                              <w:color w:val="000000"/>
                            </w:rPr>
                          </w:pPr>
                          <w:r>
                            <w:rPr>
                              <w:color w:val="000000"/>
                            </w:rPr>
                            <w:t>„</w:t>
                          </w:r>
                          <w:sdt>
                            <w:sdtPr>
                              <w:alias w:val="Numeris"/>
                              <w:tag w:val="nr_8a4a26286f1b4a4899e7931102365586"/>
                              <w:id w:val="638077602"/>
                              <w:lock w:val="sdtLocked"/>
                            </w:sdtPr>
                            <w:sdtEndPr/>
                            <w:sdtContent>
                              <w:r>
                                <w:t>307</w:t>
                              </w:r>
                            </w:sdtContent>
                          </w:sdt>
                          <w:r>
                            <w:t xml:space="preserve">. Dujų balionų išorės, vidaus apžiūras ir hidraulinius bandymus atlieka BTPC kvalifikuoti darbuotojai, atestuoti </w:t>
                          </w:r>
                          <w:r>
                            <w:rPr>
                              <w:szCs w:val="24"/>
                              <w:lang w:eastAsia="zh-CN"/>
                            </w:rPr>
                            <w:t>Energetikos objektus, įrenginius statančių ir eksploatuojančių darbuotojų atestavimo tvarkos aprašo, patvirtinto Lietuvos Respublikos energetikos ministro 2012 m. lapkričio 7 d. įsakymo Nr. 1-220 „Dėl Energetikos objektus, įrenginius statančių ir eksploatuojančių darbuotojų atestavimo tvarkos aprašo patvirtinimo“, nustatyta tvarka</w:t>
                          </w:r>
                          <w:r>
                            <w:t>.“</w:t>
                          </w:r>
                        </w:p>
                      </w:sdtContent>
                    </w:sdt>
                  </w:sdtContent>
                </w:sdt>
              </w:sdtContent>
            </w:sdt>
            <w:sdt>
              <w:sdtPr>
                <w:alias w:val="2.30 pp."/>
                <w:tag w:val="part_35af94cd15494e04b107d86d44dce01d"/>
                <w:id w:val="1392612314"/>
                <w:lock w:val="sdtLocked"/>
              </w:sdtPr>
              <w:sdtEndPr/>
              <w:sdtContent>
                <w:p w14:paraId="21CDE6A2" w14:textId="584EB709" w:rsidR="0097316C" w:rsidRDefault="007238FC">
                  <w:pPr>
                    <w:widowControl w:val="0"/>
                    <w:ind w:firstLine="720"/>
                    <w:jc w:val="both"/>
                    <w:rPr>
                      <w:color w:val="000000"/>
                      <w:szCs w:val="24"/>
                      <w:shd w:val="clear" w:color="auto" w:fill="FFFFFF"/>
                    </w:rPr>
                  </w:pPr>
                  <w:sdt>
                    <w:sdtPr>
                      <w:alias w:val="Numeris"/>
                      <w:tag w:val="nr_35af94cd15494e04b107d86d44dce01d"/>
                      <w:id w:val="-196624846"/>
                      <w:lock w:val="sdtLocked"/>
                    </w:sdtPr>
                    <w:sdtEndPr/>
                    <w:sdtContent>
                      <w:r w:rsidR="00493FF6">
                        <w:rPr>
                          <w:color w:val="000000"/>
                        </w:rPr>
                        <w:t>2.30</w:t>
                      </w:r>
                    </w:sdtContent>
                  </w:sdt>
                  <w:r w:rsidR="00493FF6">
                    <w:rPr>
                      <w:color w:val="000000"/>
                    </w:rPr>
                    <w:t xml:space="preserve">. </w:t>
                  </w:r>
                  <w:r w:rsidR="00493FF6">
                    <w:rPr>
                      <w:color w:val="000000"/>
                      <w:szCs w:val="24"/>
                      <w:shd w:val="clear" w:color="auto" w:fill="FFFFFF"/>
                    </w:rPr>
                    <w:t>Pakeičiu 308 punktą ir jį išdėstau jį taip:</w:t>
                  </w:r>
                </w:p>
                <w:sdt>
                  <w:sdtPr>
                    <w:alias w:val="citata"/>
                    <w:tag w:val="part_8a9e7fb9cbdb4175a332c2cef93b501e"/>
                    <w:id w:val="-2131230079"/>
                    <w:lock w:val="sdtLocked"/>
                  </w:sdtPr>
                  <w:sdtEndPr/>
                  <w:sdtContent>
                    <w:sdt>
                      <w:sdtPr>
                        <w:alias w:val="308 p."/>
                        <w:tag w:val="part_4c5afd7b4f144408918e39e487f0de24"/>
                        <w:id w:val="-341477099"/>
                        <w:lock w:val="sdtLocked"/>
                      </w:sdtPr>
                      <w:sdtEndPr/>
                      <w:sdtContent>
                        <w:p w14:paraId="6C89DBEF" w14:textId="26B0562E" w:rsidR="0097316C" w:rsidRDefault="00493FF6">
                          <w:pPr>
                            <w:ind w:firstLine="720"/>
                            <w:jc w:val="both"/>
                          </w:pPr>
                          <w:r>
                            <w:rPr>
                              <w:color w:val="000000"/>
                            </w:rPr>
                            <w:t>„</w:t>
                          </w:r>
                          <w:sdt>
                            <w:sdtPr>
                              <w:alias w:val="Numeris"/>
                              <w:tag w:val="nr_4c5afd7b4f144408918e39e487f0de24"/>
                              <w:id w:val="-77981446"/>
                              <w:lock w:val="sdtLocked"/>
                            </w:sdtPr>
                            <w:sdtEndPr/>
                            <w:sdtContent>
                              <w:r>
                                <w:t>308</w:t>
                              </w:r>
                            </w:sdtContent>
                          </w:sdt>
                          <w:r>
                            <w:t>. Baigiamosios operacijos, kurias atlieka BTPC kvalifikuoti darbuotojai, apima dvi operacijų grupes:</w:t>
                          </w:r>
                        </w:p>
                        <w:sdt>
                          <w:sdtPr>
                            <w:alias w:val="308.1 pp."/>
                            <w:tag w:val="part_1b0d5ec7fde34c499e4ce82f4a37cad5"/>
                            <w:id w:val="22912909"/>
                            <w:lock w:val="sdtLocked"/>
                          </w:sdtPr>
                          <w:sdtEndPr/>
                          <w:sdtContent>
                            <w:p w14:paraId="7FC7633F" w14:textId="58D4C7F3" w:rsidR="0097316C" w:rsidRDefault="007238FC">
                              <w:pPr>
                                <w:ind w:firstLine="720"/>
                                <w:jc w:val="both"/>
                              </w:pPr>
                              <w:sdt>
                                <w:sdtPr>
                                  <w:alias w:val="Numeris"/>
                                  <w:tag w:val="nr_1b0d5ec7fde34c499e4ce82f4a37cad5"/>
                                  <w:id w:val="1827852568"/>
                                  <w:lock w:val="sdtLocked"/>
                                </w:sdtPr>
                                <w:sdtEndPr/>
                                <w:sdtContent>
                                  <w:r w:rsidR="00493FF6">
                                    <w:t>308.1</w:t>
                                  </w:r>
                                </w:sdtContent>
                              </w:sdt>
                              <w:r w:rsidR="00493FF6">
                                <w:t>. džiovinimą, valymą ir dažymą bei baliono čiaupų keitimą;</w:t>
                              </w:r>
                            </w:p>
                          </w:sdtContent>
                        </w:sdt>
                        <w:sdt>
                          <w:sdtPr>
                            <w:alias w:val="308.2 pp."/>
                            <w:tag w:val="part_a27ea9821c5a4a689ba7d0dead407dac"/>
                            <w:id w:val="1767879928"/>
                            <w:lock w:val="sdtLocked"/>
                          </w:sdtPr>
                          <w:sdtEndPr/>
                          <w:sdtContent>
                            <w:p w14:paraId="76BC147C" w14:textId="1AB9C732" w:rsidR="0097316C" w:rsidRDefault="007238FC">
                              <w:pPr>
                                <w:widowControl w:val="0"/>
                                <w:ind w:firstLine="720"/>
                                <w:jc w:val="both"/>
                                <w:rPr>
                                  <w:color w:val="000000"/>
                                </w:rPr>
                              </w:pPr>
                              <w:sdt>
                                <w:sdtPr>
                                  <w:alias w:val="Numeris"/>
                                  <w:tag w:val="nr_a27ea9821c5a4a689ba7d0dead407dac"/>
                                  <w:id w:val="1433630663"/>
                                  <w:lock w:val="sdtLocked"/>
                                </w:sdtPr>
                                <w:sdtEndPr/>
                                <w:sdtContent>
                                  <w:r w:rsidR="00493FF6">
                                    <w:t>308.2</w:t>
                                  </w:r>
                                </w:sdtContent>
                              </w:sdt>
                              <w:r w:rsidR="00493FF6">
                                <w:t xml:space="preserve">. dujų baliono tikrinimą ir </w:t>
                              </w:r>
                              <w:proofErr w:type="spellStart"/>
                              <w:r w:rsidR="00493FF6">
                                <w:t>įspaudinį</w:t>
                              </w:r>
                              <w:proofErr w:type="spellEnd"/>
                              <w:r w:rsidR="00493FF6">
                                <w:t xml:space="preserve"> ženklinimą.“</w:t>
                              </w:r>
                            </w:p>
                          </w:sdtContent>
                        </w:sdt>
                      </w:sdtContent>
                    </w:sdt>
                  </w:sdtContent>
                </w:sdt>
              </w:sdtContent>
            </w:sdt>
            <w:sdt>
              <w:sdtPr>
                <w:alias w:val="2.31 pp."/>
                <w:tag w:val="part_1ee486dd4a4d44889d9bdb1d35f498b4"/>
                <w:id w:val="1665506249"/>
                <w:lock w:val="sdtLocked"/>
              </w:sdtPr>
              <w:sdtEndPr/>
              <w:sdtContent>
                <w:p w14:paraId="657D4EE6" w14:textId="06A5DA7F" w:rsidR="0097316C" w:rsidRDefault="007238FC">
                  <w:pPr>
                    <w:ind w:firstLine="720"/>
                    <w:jc w:val="both"/>
                    <w:rPr>
                      <w:color w:val="000000"/>
                    </w:rPr>
                  </w:pPr>
                  <w:sdt>
                    <w:sdtPr>
                      <w:alias w:val="Numeris"/>
                      <w:tag w:val="nr_1ee486dd4a4d44889d9bdb1d35f498b4"/>
                      <w:id w:val="1702829395"/>
                      <w:lock w:val="sdtLocked"/>
                    </w:sdtPr>
                    <w:sdtEndPr/>
                    <w:sdtContent>
                      <w:r w:rsidR="00493FF6">
                        <w:rPr>
                          <w:color w:val="000000"/>
                        </w:rPr>
                        <w:t>2.31</w:t>
                      </w:r>
                    </w:sdtContent>
                  </w:sdt>
                  <w:r w:rsidR="00493FF6">
                    <w:rPr>
                      <w:color w:val="000000"/>
                    </w:rPr>
                    <w:t>. Pakeičiu 310 punktą ir jį išdėstau taip:</w:t>
                  </w:r>
                </w:p>
                <w:sdt>
                  <w:sdtPr>
                    <w:alias w:val="citata"/>
                    <w:tag w:val="part_70073db78f0d43ffaa21476a981aeee4"/>
                    <w:id w:val="1578247068"/>
                    <w:lock w:val="sdtLocked"/>
                  </w:sdtPr>
                  <w:sdtEndPr/>
                  <w:sdtContent>
                    <w:sdt>
                      <w:sdtPr>
                        <w:alias w:val="310 p."/>
                        <w:tag w:val="part_9dfc7a3eab2e4326a90a2a33f02379d5"/>
                        <w:id w:val="47888278"/>
                        <w:lock w:val="sdtLocked"/>
                      </w:sdtPr>
                      <w:sdtEndPr/>
                      <w:sdtContent>
                        <w:p w14:paraId="4C6FAA98" w14:textId="0AC59D81" w:rsidR="0097316C" w:rsidRDefault="00493FF6">
                          <w:pPr>
                            <w:ind w:firstLine="720"/>
                            <w:jc w:val="both"/>
                            <w:rPr>
                              <w:color w:val="000000"/>
                            </w:rPr>
                          </w:pPr>
                          <w:r>
                            <w:rPr>
                              <w:color w:val="000000"/>
                            </w:rPr>
                            <w:t>„</w:t>
                          </w:r>
                          <w:sdt>
                            <w:sdtPr>
                              <w:alias w:val="Numeris"/>
                              <w:tag w:val="nr_9dfc7a3eab2e4326a90a2a33f02379d5"/>
                              <w:id w:val="1412271223"/>
                              <w:lock w:val="sdtLocked"/>
                            </w:sdtPr>
                            <w:sdtEndPr/>
                            <w:sdtContent>
                              <w:r>
                                <w:t>310</w:t>
                              </w:r>
                            </w:sdtContent>
                          </w:sdt>
                          <w:r>
                            <w:t>. Po techninės patikros pripažinti tinkamais naudoti ir išdžiovinti dujų balionai turi būti dažomi</w:t>
                          </w:r>
                          <w:r>
                            <w:rPr>
                              <w:szCs w:val="24"/>
                            </w:rPr>
                            <w:t xml:space="preserve">, </w:t>
                          </w:r>
                          <w:r>
                            <w:rPr>
                              <w:color w:val="000000"/>
                              <w:szCs w:val="24"/>
                              <w:lang w:bidi="lt-LT"/>
                            </w:rPr>
                            <w:t xml:space="preserve">jei dujų baliono dažų sluoksnis daugelyje vietų yra pažeistas (dažų nėra, jie atšokę ar nusitrynę daugiau kaip 25 </w:t>
                          </w:r>
                          <w:r>
                            <w:rPr>
                              <w:rFonts w:eastAsia="Arial"/>
                              <w:iCs/>
                              <w:color w:val="000000"/>
                              <w:szCs w:val="24"/>
                              <w:lang w:eastAsia="lt-LT" w:bidi="lt-LT"/>
                            </w:rPr>
                            <w:t>%</w:t>
                          </w:r>
                          <w:r>
                            <w:rPr>
                              <w:rFonts w:eastAsia="Arial"/>
                              <w:i/>
                              <w:iCs/>
                              <w:color w:val="000000"/>
                              <w:szCs w:val="24"/>
                              <w:lang w:eastAsia="lt-LT" w:bidi="lt-LT"/>
                            </w:rPr>
                            <w:t xml:space="preserve"> </w:t>
                          </w:r>
                          <w:r>
                            <w:rPr>
                              <w:color w:val="000000"/>
                              <w:szCs w:val="24"/>
                              <w:lang w:bidi="lt-LT"/>
                            </w:rPr>
                            <w:t>bendro dujų baliono paviršiaus ploto)</w:t>
                          </w:r>
                          <w:r>
                            <w:t>. Dujų balionų paviršius dažymui turi būti paruošiamas vadovaujantis Lietuvos standartu LST EN ISO 8504-1 „Plieninio pagrindo paruošimas prieš dengiant dažais ir su jais susijusiais produktais. Paviršiaus paruošimo metodai. 1 dalis. Bendrosios nuostatos“. Dujų balionų paruošimo būdą pasirenka BTPC kvalifikuoti darbuotojai, bet pirmenybė turėtų būti skiriama mechaniniam paviršiaus paruošimui, nes tai užtikrina geresnę dujų baliono dažymo kokybę. Būtina atkreipti dėmesį, kad pasirinktas paviršiaus paruošimo būdas neturi sumažinti dujų baliono sienelių storio.“</w:t>
                          </w:r>
                        </w:p>
                      </w:sdtContent>
                    </w:sdt>
                  </w:sdtContent>
                </w:sdt>
              </w:sdtContent>
            </w:sdt>
            <w:sdt>
              <w:sdtPr>
                <w:alias w:val="2.32 pp."/>
                <w:tag w:val="part_47f35ddc000740dcab75d4bb8acebc9d"/>
                <w:id w:val="-92242441"/>
                <w:lock w:val="sdtLocked"/>
              </w:sdtPr>
              <w:sdtEndPr/>
              <w:sdtContent>
                <w:p w14:paraId="2E70301C" w14:textId="7FB283DB" w:rsidR="0097316C" w:rsidRDefault="007238FC">
                  <w:pPr>
                    <w:ind w:firstLine="720"/>
                    <w:jc w:val="both"/>
                    <w:rPr>
                      <w:color w:val="000000"/>
                    </w:rPr>
                  </w:pPr>
                  <w:sdt>
                    <w:sdtPr>
                      <w:alias w:val="Numeris"/>
                      <w:tag w:val="nr_47f35ddc000740dcab75d4bb8acebc9d"/>
                      <w:id w:val="-1051836749"/>
                      <w:lock w:val="sdtLocked"/>
                    </w:sdtPr>
                    <w:sdtEndPr/>
                    <w:sdtContent>
                      <w:r w:rsidR="00493FF6">
                        <w:rPr>
                          <w:color w:val="000000"/>
                        </w:rPr>
                        <w:t>2.32</w:t>
                      </w:r>
                    </w:sdtContent>
                  </w:sdt>
                  <w:r w:rsidR="00493FF6">
                    <w:rPr>
                      <w:color w:val="000000"/>
                    </w:rPr>
                    <w:t xml:space="preserve">. Pakeičiu 312 punktą ir jį išdėstau taip: </w:t>
                  </w:r>
                </w:p>
                <w:sdt>
                  <w:sdtPr>
                    <w:alias w:val="citata"/>
                    <w:tag w:val="part_3e50e47f458d4a05891e483d8e63d06e"/>
                    <w:id w:val="-930285338"/>
                    <w:lock w:val="sdtLocked"/>
                  </w:sdtPr>
                  <w:sdtEndPr/>
                  <w:sdtContent>
                    <w:sdt>
                      <w:sdtPr>
                        <w:alias w:val="312 p."/>
                        <w:tag w:val="part_a6a09693948f4f74856529734dec88f6"/>
                        <w:id w:val="-2086830227"/>
                        <w:lock w:val="sdtLocked"/>
                      </w:sdtPr>
                      <w:sdtEndPr/>
                      <w:sdtContent>
                        <w:p w14:paraId="7F709A14" w14:textId="77777777" w:rsidR="0097316C" w:rsidRDefault="00493FF6">
                          <w:pPr>
                            <w:ind w:firstLine="720"/>
                            <w:jc w:val="both"/>
                          </w:pPr>
                          <w:r>
                            <w:rPr>
                              <w:color w:val="000000"/>
                              <w:szCs w:val="24"/>
                              <w:shd w:val="clear" w:color="auto" w:fill="FFFFFF"/>
                            </w:rPr>
                            <w:t>„</w:t>
                          </w:r>
                          <w:sdt>
                            <w:sdtPr>
                              <w:alias w:val="Numeris"/>
                              <w:tag w:val="nr_a6a09693948f4f74856529734dec88f6"/>
                              <w:id w:val="-1315484118"/>
                              <w:lock w:val="sdtLocked"/>
                            </w:sdtPr>
                            <w:sdtEndPr/>
                            <w:sdtContent>
                              <w:r>
                                <w:t>312</w:t>
                              </w:r>
                            </w:sdtContent>
                          </w:sdt>
                          <w:r>
                            <w:t>. Keičiamas dujų baliono čiaupas, jis į dujų balioną turi būti įsuktas naudojant tinkamą sandarinamąją medžiagą.</w:t>
                          </w:r>
                        </w:p>
                        <w:sdt>
                          <w:sdtPr>
                            <w:alias w:val="312.1 pp."/>
                            <w:tag w:val="part_1c634a3f63d44d1bae5954922f2bee5d"/>
                            <w:id w:val="161595873"/>
                            <w:lock w:val="sdtLocked"/>
                          </w:sdtPr>
                          <w:sdtEndPr/>
                          <w:sdtContent>
                            <w:p w14:paraId="1DD3F165" w14:textId="77777777" w:rsidR="0097316C" w:rsidRDefault="007238FC">
                              <w:pPr>
                                <w:ind w:firstLine="720"/>
                                <w:jc w:val="both"/>
                              </w:pPr>
                              <w:sdt>
                                <w:sdtPr>
                                  <w:alias w:val="Numeris"/>
                                  <w:tag w:val="nr_1c634a3f63d44d1bae5954922f2bee5d"/>
                                  <w:id w:val="-459112227"/>
                                  <w:lock w:val="sdtLocked"/>
                                </w:sdtPr>
                                <w:sdtEndPr/>
                                <w:sdtContent>
                                  <w:r w:rsidR="00493FF6">
                                    <w:t>312.1</w:t>
                                  </w:r>
                                </w:sdtContent>
                              </w:sdt>
                              <w:r w:rsidR="00493FF6">
                                <w:t>. Įsukant dujų baliono čiaupą į dujų balioną turi būti užtikrinamas optimalus sukimo momentas, kad būtų užtikrintas sandarumas tarp čiaupo bei dujų baliono ir kad nebūtų pertemptas kaklelis. Parenkant sukimo momentą, turi būti atsižvelgiama į sriegių dydį bei formą, čiaupo medžiagą ir pagal gamintojo rekomendacijas panaudotos sandarinimo medžiagos tipą.</w:t>
                              </w:r>
                            </w:p>
                          </w:sdtContent>
                        </w:sdt>
                        <w:sdt>
                          <w:sdtPr>
                            <w:alias w:val="312.2 pp."/>
                            <w:tag w:val="part_818313e5490346d3bb0456cfa7b17d8b"/>
                            <w:id w:val="658051549"/>
                            <w:lock w:val="sdtLocked"/>
                          </w:sdtPr>
                          <w:sdtEndPr/>
                          <w:sdtContent>
                            <w:p w14:paraId="66E07A8B" w14:textId="0E920C3C" w:rsidR="0097316C" w:rsidRDefault="007238FC">
                              <w:pPr>
                                <w:ind w:firstLine="720"/>
                                <w:jc w:val="both"/>
                              </w:pPr>
                              <w:sdt>
                                <w:sdtPr>
                                  <w:alias w:val="Numeris"/>
                                  <w:tag w:val="nr_818313e5490346d3bb0456cfa7b17d8b"/>
                                  <w:id w:val="1267427975"/>
                                  <w:lock w:val="sdtLocked"/>
                                </w:sdtPr>
                                <w:sdtEndPr/>
                                <w:sdtContent>
                                  <w:r w:rsidR="00493FF6">
                                    <w:t>312.2</w:t>
                                  </w:r>
                                </w:sdtContent>
                              </w:sdt>
                              <w:r w:rsidR="00493FF6">
                                <w:t xml:space="preserve">. Dujų balionų sandarumą įsukus čiaupus kontroliuoja BTPC arba dujų balionų pildymo įmonės kvalifikuoti darbuotojai dujų balionų pildymo metu. Esant </w:t>
                              </w:r>
                              <w:proofErr w:type="spellStart"/>
                              <w:r w:rsidR="00493FF6">
                                <w:t>nesandarumui</w:t>
                              </w:r>
                              <w:proofErr w:type="spellEnd"/>
                              <w:r w:rsidR="00493FF6">
                                <w:t>, dujų balionas turi būti grąžinamas į BTPC ir atliekamas čiaupo (ventilio) keitimas.</w:t>
                              </w:r>
                            </w:p>
                          </w:sdtContent>
                        </w:sdt>
                        <w:sdt>
                          <w:sdtPr>
                            <w:alias w:val="312.3 pp."/>
                            <w:tag w:val="part_20fd624697fc421ab1294c5f95d3028f"/>
                            <w:id w:val="748849073"/>
                            <w:lock w:val="sdtLocked"/>
                          </w:sdtPr>
                          <w:sdtEndPr/>
                          <w:sdtContent>
                            <w:p w14:paraId="4CCA11F1" w14:textId="3234A119" w:rsidR="0097316C" w:rsidRDefault="007238FC">
                              <w:pPr>
                                <w:ind w:firstLine="720"/>
                                <w:jc w:val="both"/>
                              </w:pPr>
                              <w:sdt>
                                <w:sdtPr>
                                  <w:alias w:val="Numeris"/>
                                  <w:tag w:val="nr_20fd624697fc421ab1294c5f95d3028f"/>
                                  <w:id w:val="-1452387926"/>
                                  <w:lock w:val="sdtLocked"/>
                                </w:sdtPr>
                                <w:sdtEndPr/>
                                <w:sdtContent>
                                  <w:r w:rsidR="00493FF6">
                                    <w:t>312.3</w:t>
                                  </w:r>
                                </w:sdtContent>
                              </w:sdt>
                              <w:r w:rsidR="00493FF6">
                                <w:t>. Jeigu techninės patikros metu išsukti čiaupai buvo taisomi bei atnaujinami (atliekamas bendras jų valymas, kartu pakeičiant susidėvėjusius arba pažeistus komponentus, pakuotę ir saugos įtaisus), jie turi būti paženklinami atlikusio darbą Atestato turėtojo identifikacine žyma (4 skaičių unikaliu numeriu).</w:t>
                              </w:r>
                            </w:p>
                          </w:sdtContent>
                        </w:sdt>
                        <w:sdt>
                          <w:sdtPr>
                            <w:alias w:val="312.4 pp."/>
                            <w:tag w:val="part_d275cfd0a01e4e2db721fa34a9acea34"/>
                            <w:id w:val="-1302378296"/>
                            <w:lock w:val="sdtLocked"/>
                          </w:sdtPr>
                          <w:sdtEndPr/>
                          <w:sdtContent>
                            <w:p w14:paraId="113BD463" w14:textId="08A3B433" w:rsidR="0097316C" w:rsidRDefault="007238FC">
                              <w:pPr>
                                <w:ind w:firstLine="720"/>
                                <w:jc w:val="both"/>
                                <w:rPr>
                                  <w:color w:val="000000"/>
                                  <w:szCs w:val="24"/>
                                  <w:shd w:val="clear" w:color="auto" w:fill="FFFFFF"/>
                                </w:rPr>
                              </w:pPr>
                              <w:sdt>
                                <w:sdtPr>
                                  <w:alias w:val="Numeris"/>
                                  <w:tag w:val="nr_d275cfd0a01e4e2db721fa34a9acea34"/>
                                  <w:id w:val="11650242"/>
                                  <w:lock w:val="sdtLocked"/>
                                </w:sdtPr>
                                <w:sdtEndPr/>
                                <w:sdtContent>
                                  <w:r w:rsidR="00493FF6">
                                    <w:t>312.4</w:t>
                                  </w:r>
                                </w:sdtContent>
                              </w:sdt>
                              <w:r w:rsidR="00493FF6">
                                <w:t>. Į dujų balionus montuojami čiaupai (ventiliai) privalo turėti apsauginius įtaisus, neleidžiančius dujų slėgiui dujų balione pakilti virš leistino.“</w:t>
                              </w:r>
                            </w:p>
                          </w:sdtContent>
                        </w:sdt>
                      </w:sdtContent>
                    </w:sdt>
                  </w:sdtContent>
                </w:sdt>
              </w:sdtContent>
            </w:sdt>
            <w:sdt>
              <w:sdtPr>
                <w:alias w:val="2.33 pp."/>
                <w:tag w:val="part_4d08b373d6584a048cd208b2c2f142f0"/>
                <w:id w:val="478116233"/>
                <w:lock w:val="sdtLocked"/>
              </w:sdtPr>
              <w:sdtEndPr/>
              <w:sdtContent>
                <w:p w14:paraId="79E7B9AC" w14:textId="1064203B" w:rsidR="0097316C" w:rsidRDefault="007238FC">
                  <w:pPr>
                    <w:ind w:firstLine="720"/>
                    <w:jc w:val="both"/>
                    <w:rPr>
                      <w:szCs w:val="24"/>
                    </w:rPr>
                  </w:pPr>
                  <w:sdt>
                    <w:sdtPr>
                      <w:alias w:val="Numeris"/>
                      <w:tag w:val="nr_4d08b373d6584a048cd208b2c2f142f0"/>
                      <w:id w:val="-1079893502"/>
                      <w:lock w:val="sdtLocked"/>
                    </w:sdtPr>
                    <w:sdtEndPr/>
                    <w:sdtContent>
                      <w:r w:rsidR="00493FF6">
                        <w:rPr>
                          <w:szCs w:val="24"/>
                        </w:rPr>
                        <w:t>2.33</w:t>
                      </w:r>
                    </w:sdtContent>
                  </w:sdt>
                  <w:r w:rsidR="00493FF6">
                    <w:rPr>
                      <w:szCs w:val="24"/>
                    </w:rPr>
                    <w:t xml:space="preserve">. </w:t>
                  </w:r>
                  <w:r w:rsidR="00493FF6">
                    <w:rPr>
                      <w:color w:val="000000"/>
                      <w:szCs w:val="24"/>
                      <w:shd w:val="clear" w:color="auto" w:fill="FFFFFF"/>
                    </w:rPr>
                    <w:t>Papildau 313</w:t>
                  </w:r>
                  <w:r w:rsidR="00493FF6">
                    <w:rPr>
                      <w:color w:val="000000"/>
                      <w:szCs w:val="24"/>
                      <w:shd w:val="clear" w:color="auto" w:fill="FFFFFF"/>
                      <w:vertAlign w:val="superscript"/>
                    </w:rPr>
                    <w:t>1</w:t>
                  </w:r>
                  <w:r w:rsidR="00493FF6">
                    <w:rPr>
                      <w:color w:val="000000"/>
                      <w:szCs w:val="24"/>
                      <w:shd w:val="clear" w:color="auto" w:fill="FFFFFF"/>
                    </w:rPr>
                    <w:t xml:space="preserve"> punktu:</w:t>
                  </w:r>
                </w:p>
                <w:sdt>
                  <w:sdtPr>
                    <w:alias w:val="citata"/>
                    <w:tag w:val="part_23ce8b587278418f8b3a01ef89d09466"/>
                    <w:id w:val="-1134869096"/>
                    <w:lock w:val="sdtLocked"/>
                  </w:sdtPr>
                  <w:sdtEndPr/>
                  <w:sdtContent>
                    <w:sdt>
                      <w:sdtPr>
                        <w:alias w:val="313-1 p."/>
                        <w:tag w:val="part_fee572f28fb54a68ac826f08a2c8899f"/>
                        <w:id w:val="2048951185"/>
                        <w:lock w:val="sdtLocked"/>
                      </w:sdtPr>
                      <w:sdtEndPr/>
                      <w:sdtContent>
                        <w:p w14:paraId="55A540C5" w14:textId="76046160" w:rsidR="0097316C" w:rsidRDefault="00493FF6">
                          <w:pPr>
                            <w:ind w:firstLine="720"/>
                            <w:jc w:val="both"/>
                          </w:pPr>
                          <w:r>
                            <w:t>„</w:t>
                          </w:r>
                          <w:sdt>
                            <w:sdtPr>
                              <w:alias w:val="Numeris"/>
                              <w:tag w:val="nr_fee572f28fb54a68ac826f08a2c8899f"/>
                              <w:id w:val="-274489718"/>
                              <w:lock w:val="sdtLocked"/>
                            </w:sdtPr>
                            <w:sdtEndPr/>
                            <w:sdtContent>
                              <w:r>
                                <w:t>313</w:t>
                              </w:r>
                              <w:r>
                                <w:rPr>
                                  <w:vertAlign w:val="superscript"/>
                                </w:rPr>
                                <w:t>1</w:t>
                              </w:r>
                            </w:sdtContent>
                          </w:sdt>
                          <w:r>
                            <w:t xml:space="preserve">. Atestato turėtojas, kurio BTPC yra vykdoma dujų balionų techninė patikra, privalo turėti žymeklį, kuris atitinka jam VEI išduoto atestato, suteikiančio teisę atlikti dujų balionų remonto ir bandymo darbus, unikalų numerį. Atestato turėtojas tvarkomuoju įsakymu paskiria savo kvalifikuotą darbuotoją, kuris yra atsakingas už žymeklio tinkamą naudojimą ir saugojimą.“ </w:t>
                          </w:r>
                        </w:p>
                      </w:sdtContent>
                    </w:sdt>
                  </w:sdtContent>
                </w:sdt>
              </w:sdtContent>
            </w:sdt>
            <w:sdt>
              <w:sdtPr>
                <w:alias w:val="2.34 pp."/>
                <w:tag w:val="part_f10939b4a1154c3782373257beb2fbbe"/>
                <w:id w:val="-1771314406"/>
                <w:lock w:val="sdtLocked"/>
              </w:sdtPr>
              <w:sdtEndPr/>
              <w:sdtContent>
                <w:p w14:paraId="0D4C56E3" w14:textId="6AD1B541" w:rsidR="0097316C" w:rsidRDefault="007238FC">
                  <w:pPr>
                    <w:widowControl w:val="0"/>
                    <w:ind w:firstLine="720"/>
                    <w:jc w:val="both"/>
                    <w:rPr>
                      <w:color w:val="000000"/>
                      <w:szCs w:val="24"/>
                      <w:shd w:val="clear" w:color="auto" w:fill="FFFFFF"/>
                    </w:rPr>
                  </w:pPr>
                  <w:sdt>
                    <w:sdtPr>
                      <w:alias w:val="Numeris"/>
                      <w:tag w:val="nr_f10939b4a1154c3782373257beb2fbbe"/>
                      <w:id w:val="-714508623"/>
                      <w:lock w:val="sdtLocked"/>
                    </w:sdtPr>
                    <w:sdtEndPr/>
                    <w:sdtContent>
                      <w:r w:rsidR="00493FF6">
                        <w:rPr>
                          <w:color w:val="000000"/>
                          <w:szCs w:val="24"/>
                          <w:shd w:val="clear" w:color="auto" w:fill="FFFFFF"/>
                        </w:rPr>
                        <w:t>2.34</w:t>
                      </w:r>
                    </w:sdtContent>
                  </w:sdt>
                  <w:r w:rsidR="00493FF6">
                    <w:rPr>
                      <w:color w:val="000000"/>
                      <w:szCs w:val="24"/>
                      <w:shd w:val="clear" w:color="auto" w:fill="FFFFFF"/>
                    </w:rPr>
                    <w:t xml:space="preserve">. </w:t>
                  </w:r>
                  <w:r w:rsidR="00493FF6">
                    <w:rPr>
                      <w:szCs w:val="24"/>
                    </w:rPr>
                    <w:t xml:space="preserve">Pakeičiu </w:t>
                  </w:r>
                  <w:r w:rsidR="00493FF6">
                    <w:rPr>
                      <w:color w:val="000000"/>
                      <w:szCs w:val="24"/>
                      <w:shd w:val="clear" w:color="auto" w:fill="FFFFFF"/>
                    </w:rPr>
                    <w:t>314.3 papunktį ir jį išdėstau taip:</w:t>
                  </w:r>
                </w:p>
                <w:sdt>
                  <w:sdtPr>
                    <w:alias w:val="citata"/>
                    <w:tag w:val="part_a8d637a37cec4fa6ac0b588a5c717ab8"/>
                    <w:id w:val="-460657207"/>
                    <w:lock w:val="sdtLocked"/>
                  </w:sdtPr>
                  <w:sdtEndPr/>
                  <w:sdtContent>
                    <w:sdt>
                      <w:sdtPr>
                        <w:alias w:val="314.3 pp."/>
                        <w:tag w:val="part_7d1675deb1af4a19b55ba98f805ff97d"/>
                        <w:id w:val="1335042068"/>
                        <w:lock w:val="sdtLocked"/>
                      </w:sdtPr>
                      <w:sdtEndPr/>
                      <w:sdtContent>
                        <w:p w14:paraId="65AC0987" w14:textId="4F4B7D04" w:rsidR="0097316C" w:rsidRDefault="00493FF6">
                          <w:pPr>
                            <w:ind w:firstLine="720"/>
                            <w:jc w:val="both"/>
                          </w:pPr>
                          <w:r>
                            <w:rPr>
                              <w:color w:val="000000"/>
                              <w:szCs w:val="24"/>
                              <w:shd w:val="clear" w:color="auto" w:fill="FFFFFF"/>
                            </w:rPr>
                            <w:t>„</w:t>
                          </w:r>
                          <w:sdt>
                            <w:sdtPr>
                              <w:alias w:val="Numeris"/>
                              <w:tag w:val="nr_7d1675deb1af4a19b55ba98f805ff97d"/>
                              <w:id w:val="-1137952817"/>
                              <w:lock w:val="sdtLocked"/>
                            </w:sdtPr>
                            <w:sdtEndPr/>
                            <w:sdtContent>
                              <w:r>
                                <w:t>314.3</w:t>
                              </w:r>
                            </w:sdtContent>
                          </w:sdt>
                          <w:r>
                            <w:t>. techninę patikrą atlikusio Atestato turėtojo identifikacinė žyma (4 skaičių unikalus numeris).“</w:t>
                          </w:r>
                        </w:p>
                      </w:sdtContent>
                    </w:sdt>
                  </w:sdtContent>
                </w:sdt>
              </w:sdtContent>
            </w:sdt>
            <w:sdt>
              <w:sdtPr>
                <w:alias w:val="2.35 pp."/>
                <w:tag w:val="part_955e2f9485b74aae973d74224140986f"/>
                <w:id w:val="157895155"/>
                <w:lock w:val="sdtLocked"/>
              </w:sdtPr>
              <w:sdtEndPr/>
              <w:sdtContent>
                <w:p w14:paraId="4451A250" w14:textId="4444ECCE" w:rsidR="0097316C" w:rsidRDefault="007238FC">
                  <w:pPr>
                    <w:widowControl w:val="0"/>
                    <w:ind w:firstLine="720"/>
                    <w:jc w:val="both"/>
                    <w:rPr>
                      <w:color w:val="000000"/>
                      <w:szCs w:val="24"/>
                      <w:shd w:val="clear" w:color="auto" w:fill="FFFFFF"/>
                    </w:rPr>
                  </w:pPr>
                  <w:sdt>
                    <w:sdtPr>
                      <w:alias w:val="Numeris"/>
                      <w:tag w:val="nr_955e2f9485b74aae973d74224140986f"/>
                      <w:id w:val="-1100644873"/>
                      <w:lock w:val="sdtLocked"/>
                    </w:sdtPr>
                    <w:sdtEndPr/>
                    <w:sdtContent>
                      <w:r w:rsidR="00493FF6">
                        <w:rPr>
                          <w:color w:val="000000"/>
                          <w:szCs w:val="24"/>
                          <w:shd w:val="clear" w:color="auto" w:fill="FFFFFF"/>
                        </w:rPr>
                        <w:t>2.35</w:t>
                      </w:r>
                    </w:sdtContent>
                  </w:sdt>
                  <w:r w:rsidR="00493FF6">
                    <w:rPr>
                      <w:color w:val="000000"/>
                      <w:szCs w:val="24"/>
                      <w:shd w:val="clear" w:color="auto" w:fill="FFFFFF"/>
                    </w:rPr>
                    <w:t>. Papildau 314</w:t>
                  </w:r>
                  <w:r w:rsidR="00493FF6">
                    <w:rPr>
                      <w:color w:val="000000"/>
                      <w:szCs w:val="24"/>
                      <w:shd w:val="clear" w:color="auto" w:fill="FFFFFF"/>
                      <w:vertAlign w:val="superscript"/>
                    </w:rPr>
                    <w:t>1</w:t>
                  </w:r>
                  <w:r w:rsidR="00493FF6">
                    <w:rPr>
                      <w:color w:val="000000"/>
                      <w:szCs w:val="24"/>
                      <w:shd w:val="clear" w:color="auto" w:fill="FFFFFF"/>
                    </w:rPr>
                    <w:t xml:space="preserve"> punktu:</w:t>
                  </w:r>
                </w:p>
                <w:sdt>
                  <w:sdtPr>
                    <w:alias w:val="citata"/>
                    <w:tag w:val="part_550aaa5792d547719a1c9bf57e4a95bf"/>
                    <w:id w:val="-267239428"/>
                    <w:lock w:val="sdtLocked"/>
                  </w:sdtPr>
                  <w:sdtEndPr/>
                  <w:sdtContent>
                    <w:sdt>
                      <w:sdtPr>
                        <w:alias w:val="314-1 p."/>
                        <w:tag w:val="part_e26abebe0d914b78a4407eb4377d54f5"/>
                        <w:id w:val="201758636"/>
                        <w:lock w:val="sdtLocked"/>
                      </w:sdtPr>
                      <w:sdtEndPr/>
                      <w:sdtContent>
                        <w:p w14:paraId="4C0EAE1B" w14:textId="13BA9AA1" w:rsidR="0097316C" w:rsidRDefault="00493FF6">
                          <w:pPr>
                            <w:ind w:firstLine="720"/>
                            <w:jc w:val="both"/>
                          </w:pPr>
                          <w:r>
                            <w:t>„</w:t>
                          </w:r>
                          <w:sdt>
                            <w:sdtPr>
                              <w:alias w:val="Numeris"/>
                              <w:tag w:val="nr_e26abebe0d914b78a4407eb4377d54f5"/>
                              <w:id w:val="-1063095226"/>
                              <w:lock w:val="sdtLocked"/>
                            </w:sdtPr>
                            <w:sdtEndPr/>
                            <w:sdtContent>
                              <w:r>
                                <w:t>314</w:t>
                              </w:r>
                              <w:r>
                                <w:rPr>
                                  <w:vertAlign w:val="superscript"/>
                                </w:rPr>
                                <w:t>1</w:t>
                              </w:r>
                            </w:sdtContent>
                          </w:sdt>
                          <w:r>
                            <w:t>. Taisyklių 314 punkte nurodyti ženklinimo įspaudai turi būti ne mažesnio kaip 9 dydžio šrifto ir jie turi būti išdėstyti nuosekliai arba išskirti atskiromis eilutėmis.“</w:t>
                          </w:r>
                        </w:p>
                      </w:sdtContent>
                    </w:sdt>
                  </w:sdtContent>
                </w:sdt>
              </w:sdtContent>
            </w:sdt>
            <w:sdt>
              <w:sdtPr>
                <w:alias w:val="2.36 pp."/>
                <w:tag w:val="part_d4fda5bf18344fc1be8739653315abca"/>
                <w:id w:val="866486035"/>
                <w:lock w:val="sdtLocked"/>
              </w:sdtPr>
              <w:sdtEndPr/>
              <w:sdtContent>
                <w:p w14:paraId="0AB0EB75" w14:textId="797BEDC6" w:rsidR="0097316C" w:rsidRDefault="007238FC">
                  <w:pPr>
                    <w:widowControl w:val="0"/>
                    <w:ind w:firstLine="720"/>
                    <w:jc w:val="both"/>
                    <w:rPr>
                      <w:color w:val="000000"/>
                      <w:szCs w:val="24"/>
                      <w:shd w:val="clear" w:color="auto" w:fill="FFFFFF"/>
                    </w:rPr>
                  </w:pPr>
                  <w:sdt>
                    <w:sdtPr>
                      <w:alias w:val="Numeris"/>
                      <w:tag w:val="nr_d4fda5bf18344fc1be8739653315abca"/>
                      <w:id w:val="1080105475"/>
                      <w:lock w:val="sdtLocked"/>
                    </w:sdtPr>
                    <w:sdtEndPr/>
                    <w:sdtContent>
                      <w:r w:rsidR="00493FF6">
                        <w:rPr>
                          <w:color w:val="000000"/>
                          <w:szCs w:val="24"/>
                          <w:shd w:val="clear" w:color="auto" w:fill="FFFFFF"/>
                        </w:rPr>
                        <w:t>2.36</w:t>
                      </w:r>
                    </w:sdtContent>
                  </w:sdt>
                  <w:r w:rsidR="00493FF6">
                    <w:rPr>
                      <w:color w:val="000000"/>
                      <w:szCs w:val="24"/>
                      <w:shd w:val="clear" w:color="auto" w:fill="FFFFFF"/>
                    </w:rPr>
                    <w:t xml:space="preserve">. </w:t>
                  </w:r>
                  <w:r w:rsidR="00493FF6">
                    <w:rPr>
                      <w:color w:val="000000"/>
                    </w:rPr>
                    <w:t>Pakeičiu 315 punktą ir jį išdėstau taip:</w:t>
                  </w:r>
                </w:p>
                <w:sdt>
                  <w:sdtPr>
                    <w:alias w:val="citata"/>
                    <w:tag w:val="part_77f5d2896cf74a16a3196bd0fdfe5c7d"/>
                    <w:id w:val="-1599781874"/>
                    <w:lock w:val="sdtLocked"/>
                  </w:sdtPr>
                  <w:sdtEndPr/>
                  <w:sdtContent>
                    <w:sdt>
                      <w:sdtPr>
                        <w:alias w:val="315 p."/>
                        <w:tag w:val="part_30a3be00e1764a71bd2c66fcff3bb435"/>
                        <w:id w:val="-1700932120"/>
                        <w:lock w:val="sdtLocked"/>
                      </w:sdtPr>
                      <w:sdtEndPr/>
                      <w:sdtContent>
                        <w:p w14:paraId="30B20B06" w14:textId="797BBD42" w:rsidR="0097316C" w:rsidRDefault="00493FF6">
                          <w:pPr>
                            <w:ind w:firstLine="720"/>
                            <w:jc w:val="both"/>
                          </w:pPr>
                          <w:r>
                            <w:t>„</w:t>
                          </w:r>
                          <w:sdt>
                            <w:sdtPr>
                              <w:alias w:val="Numeris"/>
                              <w:tag w:val="nr_30a3be00e1764a71bd2c66fcff3bb435"/>
                              <w:id w:val="1065067632"/>
                              <w:lock w:val="sdtLocked"/>
                            </w:sdtPr>
                            <w:sdtEndPr/>
                            <w:sdtContent>
                              <w:r>
                                <w:t>315</w:t>
                              </w:r>
                            </w:sdtContent>
                          </w:sdt>
                          <w:r>
                            <w:t>. Neeilinė dujų balionų techninė patikra atliekama:</w:t>
                          </w:r>
                        </w:p>
                        <w:sdt>
                          <w:sdtPr>
                            <w:alias w:val="315.1 pp."/>
                            <w:tag w:val="part_9ac34870443a44499ad72231037d239c"/>
                            <w:id w:val="-1432429532"/>
                            <w:lock w:val="sdtLocked"/>
                          </w:sdtPr>
                          <w:sdtEndPr/>
                          <w:sdtContent>
                            <w:p w14:paraId="395DBDD2" w14:textId="77777777" w:rsidR="0097316C" w:rsidRDefault="007238FC">
                              <w:pPr>
                                <w:ind w:firstLine="720"/>
                                <w:jc w:val="both"/>
                              </w:pPr>
                              <w:sdt>
                                <w:sdtPr>
                                  <w:alias w:val="Numeris"/>
                                  <w:tag w:val="nr_9ac34870443a44499ad72231037d239c"/>
                                  <w:id w:val="-1227291108"/>
                                  <w:lock w:val="sdtLocked"/>
                                </w:sdtPr>
                                <w:sdtEndPr/>
                                <w:sdtContent>
                                  <w:r w:rsidR="00493FF6">
                                    <w:t>315.1</w:t>
                                  </w:r>
                                </w:sdtContent>
                              </w:sdt>
                              <w:r w:rsidR="00493FF6">
                                <w:t>. po dujų baliono taisymo, jei buvo virinami, mechaniškai apdorojami arba lituojami jo korpuso elementai, slėgio veikiamos detalės;</w:t>
                              </w:r>
                            </w:p>
                          </w:sdtContent>
                        </w:sdt>
                        <w:sdt>
                          <w:sdtPr>
                            <w:alias w:val="315.2 pp."/>
                            <w:tag w:val="part_e85ae63f2bd44d64a50094dd51238c11"/>
                            <w:id w:val="857848208"/>
                            <w:lock w:val="sdtLocked"/>
                          </w:sdtPr>
                          <w:sdtEndPr/>
                          <w:sdtContent>
                            <w:p w14:paraId="5C47F68E" w14:textId="77777777" w:rsidR="0097316C" w:rsidRDefault="007238FC">
                              <w:pPr>
                                <w:ind w:firstLine="720"/>
                                <w:jc w:val="both"/>
                              </w:pPr>
                              <w:sdt>
                                <w:sdtPr>
                                  <w:alias w:val="Numeris"/>
                                  <w:tag w:val="nr_e85ae63f2bd44d64a50094dd51238c11"/>
                                  <w:id w:val="-1200924453"/>
                                  <w:lock w:val="sdtLocked"/>
                                </w:sdtPr>
                                <w:sdtEndPr/>
                                <w:sdtContent>
                                  <w:r w:rsidR="00493FF6">
                                    <w:t>315.2</w:t>
                                  </w:r>
                                </w:sdtContent>
                              </w:sdt>
                              <w:r w:rsidR="00493FF6">
                                <w:t>. jei dujų balione nėra liekamojo dujų slėgio, išskyrus pirmą kartą užpildomus dujų balionus po jų periodinės techninės patikros ir pagamintus naujus dujų balionus;</w:t>
                              </w:r>
                            </w:p>
                          </w:sdtContent>
                        </w:sdt>
                        <w:sdt>
                          <w:sdtPr>
                            <w:alias w:val="315.3 pp."/>
                            <w:tag w:val="part_85d22947c81f45a6bcb8ef52daff12a9"/>
                            <w:id w:val="-553230979"/>
                            <w:lock w:val="sdtLocked"/>
                          </w:sdtPr>
                          <w:sdtEndPr/>
                          <w:sdtContent>
                            <w:p w14:paraId="479CB4C5" w14:textId="28D002DB" w:rsidR="0097316C" w:rsidRDefault="007238FC">
                              <w:pPr>
                                <w:widowControl w:val="0"/>
                                <w:ind w:firstLine="720"/>
                                <w:jc w:val="both"/>
                              </w:pPr>
                              <w:sdt>
                                <w:sdtPr>
                                  <w:alias w:val="Numeris"/>
                                  <w:tag w:val="nr_85d22947c81f45a6bcb8ef52daff12a9"/>
                                  <w:id w:val="820473455"/>
                                  <w:lock w:val="sdtLocked"/>
                                </w:sdtPr>
                                <w:sdtEndPr/>
                                <w:sdtContent>
                                  <w:r w:rsidR="00493FF6">
                                    <w:t>315.3</w:t>
                                  </w:r>
                                </w:sdtContent>
                              </w:sdt>
                              <w:r w:rsidR="00493FF6">
                                <w:t xml:space="preserve">. kilus įtarimui, kad dujų balionas yra netvarkingas; </w:t>
                              </w:r>
                            </w:p>
                          </w:sdtContent>
                        </w:sdt>
                        <w:sdt>
                          <w:sdtPr>
                            <w:alias w:val="315.4 pp."/>
                            <w:tag w:val="part_36d9871d5fea4407aa4579d0de622d7f"/>
                            <w:id w:val="-1098483227"/>
                            <w:lock w:val="sdtLocked"/>
                          </w:sdtPr>
                          <w:sdtEndPr/>
                          <w:sdtContent>
                            <w:p w14:paraId="4F0A49C0" w14:textId="3886B1D0" w:rsidR="0097316C" w:rsidRDefault="007238FC">
                              <w:pPr>
                                <w:widowControl w:val="0"/>
                                <w:ind w:firstLine="720"/>
                                <w:jc w:val="both"/>
                                <w:rPr>
                                  <w:color w:val="000000"/>
                                  <w:szCs w:val="24"/>
                                  <w:shd w:val="clear" w:color="auto" w:fill="FFFFFF"/>
                                </w:rPr>
                              </w:pPr>
                              <w:sdt>
                                <w:sdtPr>
                                  <w:alias w:val="Numeris"/>
                                  <w:tag w:val="nr_36d9871d5fea4407aa4579d0de622d7f"/>
                                  <w:id w:val="-571964673"/>
                                  <w:lock w:val="sdtLocked"/>
                                </w:sdtPr>
                                <w:sdtEndPr/>
                                <w:sdtContent>
                                  <w:r w:rsidR="00493FF6">
                                    <w:rPr>
                                      <w:color w:val="000000"/>
                                      <w:szCs w:val="24"/>
                                      <w:shd w:val="clear" w:color="auto" w:fill="FFFFFF"/>
                                    </w:rPr>
                                    <w:t>3</w:t>
                                  </w:r>
                                  <w:r w:rsidR="00493FF6">
                                    <w:rPr>
                                      <w:szCs w:val="24"/>
                                    </w:rPr>
                                    <w:t>15.4</w:t>
                                  </w:r>
                                </w:sdtContent>
                              </w:sdt>
                              <w:r w:rsidR="00493FF6">
                                <w:rPr>
                                  <w:szCs w:val="24"/>
                                </w:rPr>
                                <w:t xml:space="preserve">. kitais, Taisyklių 91 punkte nustatytais atvejais.“ </w:t>
                              </w:r>
                            </w:p>
                          </w:sdtContent>
                        </w:sdt>
                      </w:sdtContent>
                    </w:sdt>
                  </w:sdtContent>
                </w:sdt>
              </w:sdtContent>
            </w:sdt>
            <w:sdt>
              <w:sdtPr>
                <w:alias w:val="2.37 pp."/>
                <w:tag w:val="part_a64d88dcf4bd4d4ea65af838d2fb0f84"/>
                <w:id w:val="-1937276077"/>
                <w:lock w:val="sdtLocked"/>
              </w:sdtPr>
              <w:sdtEndPr/>
              <w:sdtContent>
                <w:p w14:paraId="60592A65" w14:textId="09882FCC" w:rsidR="0097316C" w:rsidRDefault="007238FC">
                  <w:pPr>
                    <w:ind w:firstLine="720"/>
                    <w:jc w:val="both"/>
                    <w:rPr>
                      <w:color w:val="000000"/>
                    </w:rPr>
                  </w:pPr>
                  <w:sdt>
                    <w:sdtPr>
                      <w:alias w:val="Numeris"/>
                      <w:tag w:val="nr_a64d88dcf4bd4d4ea65af838d2fb0f84"/>
                      <w:id w:val="1592578269"/>
                      <w:lock w:val="sdtLocked"/>
                    </w:sdtPr>
                    <w:sdtEndPr/>
                    <w:sdtContent>
                      <w:r w:rsidR="00493FF6">
                        <w:rPr>
                          <w:color w:val="000000"/>
                        </w:rPr>
                        <w:t>2.37</w:t>
                      </w:r>
                    </w:sdtContent>
                  </w:sdt>
                  <w:r w:rsidR="00493FF6">
                    <w:rPr>
                      <w:color w:val="000000"/>
                    </w:rPr>
                    <w:t>. Pakeičiu 317 punktą ir jį išdėstau taip:</w:t>
                  </w:r>
                </w:p>
                <w:sdt>
                  <w:sdtPr>
                    <w:alias w:val="citata"/>
                    <w:tag w:val="part_18dc5e1802514c66b8625c54d9125ac8"/>
                    <w:id w:val="-833449751"/>
                    <w:lock w:val="sdtLocked"/>
                  </w:sdtPr>
                  <w:sdtEndPr/>
                  <w:sdtContent>
                    <w:sdt>
                      <w:sdtPr>
                        <w:alias w:val="317 p."/>
                        <w:tag w:val="part_2d0b3c97e21c4435accea11f8b6a2e65"/>
                        <w:id w:val="-884327773"/>
                        <w:lock w:val="sdtLocked"/>
                      </w:sdtPr>
                      <w:sdtEndPr/>
                      <w:sdtContent>
                        <w:p w14:paraId="4B94CD09" w14:textId="766D2321" w:rsidR="0097316C" w:rsidRDefault="00493FF6">
                          <w:pPr>
                            <w:widowControl w:val="0"/>
                            <w:ind w:firstLine="720"/>
                            <w:jc w:val="both"/>
                            <w:rPr>
                              <w:color w:val="000000"/>
                              <w:szCs w:val="24"/>
                              <w:shd w:val="clear" w:color="auto" w:fill="FFFFFF"/>
                            </w:rPr>
                          </w:pPr>
                          <w:r>
                            <w:t>„</w:t>
                          </w:r>
                          <w:sdt>
                            <w:sdtPr>
                              <w:alias w:val="Numeris"/>
                              <w:tag w:val="nr_2d0b3c97e21c4435accea11f8b6a2e65"/>
                              <w:id w:val="114022132"/>
                              <w:lock w:val="sdtLocked"/>
                            </w:sdtPr>
                            <w:sdtEndPr/>
                            <w:sdtContent>
                              <w:r>
                                <w:t>317</w:t>
                              </w:r>
                            </w:sdtContent>
                          </w:sdt>
                          <w:r>
                            <w:t xml:space="preserve">. Pagrindinis dujų balionų techninės patikros įforminimo dokumentas yra BTPC kvalifikuotų darbuotojų pagal Lietuvos standartą LST EN 1803 pildomas dujų balionų techninės patikros registracijos žurnalas, kuris </w:t>
                          </w:r>
                          <w:r>
                            <w:rPr>
                              <w:color w:val="000000"/>
                            </w:rPr>
                            <w:t xml:space="preserve">rengiamas, </w:t>
                          </w:r>
                          <w:r>
                            <w:t xml:space="preserve">pildomas </w:t>
                          </w:r>
                          <w:r>
                            <w:rPr>
                              <w:color w:val="000000"/>
                            </w:rPr>
                            <w:t>ir saugomas elektronine forma,</w:t>
                          </w:r>
                          <w:r>
                            <w:t xml:space="preserve"> </w:t>
                          </w:r>
                          <w:r>
                            <w:rPr>
                              <w:color w:val="000000"/>
                            </w:rPr>
                            <w:t>ir turi būti fiksuojama duomenų tvarkymo veiksmų istorija.</w:t>
                          </w:r>
                          <w:r>
                            <w:t xml:space="preserve"> Atestatų turėtojai privalo pateikti informaciją apie ketvirčio paskutinės dienos atliktų dujų balionų technines patikras pagal VEI nustatytą formą VEI teritoriniam skyriui per 15 kalendorinių dienų ketvirčiui pasibaigus.“</w:t>
                          </w:r>
                        </w:p>
                      </w:sdtContent>
                    </w:sdt>
                  </w:sdtContent>
                </w:sdt>
              </w:sdtContent>
            </w:sdt>
            <w:sdt>
              <w:sdtPr>
                <w:alias w:val="2.38 pp."/>
                <w:tag w:val="part_10d7ee4106c6442397b75929f9735cce"/>
                <w:id w:val="-663243590"/>
                <w:lock w:val="sdtLocked"/>
              </w:sdtPr>
              <w:sdtEndPr/>
              <w:sdtContent>
                <w:p w14:paraId="32B2E68C" w14:textId="69C9C7EA" w:rsidR="0097316C" w:rsidRDefault="007238FC">
                  <w:pPr>
                    <w:widowControl w:val="0"/>
                    <w:ind w:firstLine="720"/>
                    <w:jc w:val="both"/>
                    <w:rPr>
                      <w:color w:val="000000"/>
                      <w:szCs w:val="24"/>
                      <w:shd w:val="clear" w:color="auto" w:fill="FFFFFF"/>
                    </w:rPr>
                  </w:pPr>
                  <w:sdt>
                    <w:sdtPr>
                      <w:alias w:val="Numeris"/>
                      <w:tag w:val="nr_10d7ee4106c6442397b75929f9735cce"/>
                      <w:id w:val="1838184060"/>
                      <w:lock w:val="sdtLocked"/>
                    </w:sdtPr>
                    <w:sdtEndPr/>
                    <w:sdtContent>
                      <w:r w:rsidR="00493FF6">
                        <w:rPr>
                          <w:color w:val="000000"/>
                          <w:szCs w:val="24"/>
                          <w:shd w:val="clear" w:color="auto" w:fill="FFFFFF"/>
                        </w:rPr>
                        <w:t>2.38</w:t>
                      </w:r>
                    </w:sdtContent>
                  </w:sdt>
                  <w:r w:rsidR="00493FF6">
                    <w:rPr>
                      <w:color w:val="000000"/>
                      <w:szCs w:val="24"/>
                      <w:shd w:val="clear" w:color="auto" w:fill="FFFFFF"/>
                    </w:rPr>
                    <w:t>. Pripažįstu netekusiu galios 318.16 papunktį.</w:t>
                  </w:r>
                </w:p>
              </w:sdtContent>
            </w:sdt>
            <w:sdt>
              <w:sdtPr>
                <w:alias w:val="2.39 pp."/>
                <w:tag w:val="part_dae20bc2cb604d7aa768f41f8a5d509d"/>
                <w:id w:val="-984384968"/>
                <w:lock w:val="sdtLocked"/>
              </w:sdtPr>
              <w:sdtEndPr/>
              <w:sdtContent>
                <w:p w14:paraId="6142CF7E" w14:textId="7A61C83F" w:rsidR="0097316C" w:rsidRDefault="007238FC">
                  <w:pPr>
                    <w:widowControl w:val="0"/>
                    <w:ind w:firstLine="720"/>
                    <w:jc w:val="both"/>
                    <w:rPr>
                      <w:color w:val="000000"/>
                      <w:szCs w:val="24"/>
                      <w:shd w:val="clear" w:color="auto" w:fill="FFFFFF"/>
                    </w:rPr>
                  </w:pPr>
                  <w:sdt>
                    <w:sdtPr>
                      <w:alias w:val="Numeris"/>
                      <w:tag w:val="nr_dae20bc2cb604d7aa768f41f8a5d509d"/>
                      <w:id w:val="-1756741073"/>
                      <w:lock w:val="sdtLocked"/>
                    </w:sdtPr>
                    <w:sdtEndPr/>
                    <w:sdtContent>
                      <w:r w:rsidR="00493FF6">
                        <w:rPr>
                          <w:color w:val="000000"/>
                          <w:szCs w:val="24"/>
                          <w:shd w:val="clear" w:color="auto" w:fill="FFFFFF"/>
                        </w:rPr>
                        <w:t>2.39</w:t>
                      </w:r>
                    </w:sdtContent>
                  </w:sdt>
                  <w:r w:rsidR="00493FF6">
                    <w:rPr>
                      <w:color w:val="000000"/>
                      <w:szCs w:val="24"/>
                      <w:shd w:val="clear" w:color="auto" w:fill="FFFFFF"/>
                    </w:rPr>
                    <w:t xml:space="preserve">. </w:t>
                  </w:r>
                  <w:r w:rsidR="00493FF6">
                    <w:rPr>
                      <w:szCs w:val="24"/>
                    </w:rPr>
                    <w:t xml:space="preserve">Pakeičiu </w:t>
                  </w:r>
                  <w:r w:rsidR="00493FF6">
                    <w:rPr>
                      <w:color w:val="000000"/>
                      <w:szCs w:val="24"/>
                      <w:shd w:val="clear" w:color="auto" w:fill="FFFFFF"/>
                    </w:rPr>
                    <w:t>318.17 papunktį ir jį išdėstau taip:</w:t>
                  </w:r>
                </w:p>
                <w:sdt>
                  <w:sdtPr>
                    <w:alias w:val="citata"/>
                    <w:tag w:val="part_604d7579b59f428399a76cc7460de64e"/>
                    <w:id w:val="134306069"/>
                    <w:lock w:val="sdtLocked"/>
                  </w:sdtPr>
                  <w:sdtEndPr/>
                  <w:sdtContent>
                    <w:sdt>
                      <w:sdtPr>
                        <w:alias w:val="318.17 pp."/>
                        <w:tag w:val="part_abc2a3a000f14f749e412da80327ba5b"/>
                        <w:id w:val="-90326067"/>
                        <w:lock w:val="sdtLocked"/>
                      </w:sdtPr>
                      <w:sdtEndPr/>
                      <w:sdtContent>
                        <w:p w14:paraId="2C3C3B71" w14:textId="00B2DED1" w:rsidR="0097316C" w:rsidRDefault="00493FF6">
                          <w:pPr>
                            <w:ind w:firstLine="720"/>
                            <w:jc w:val="both"/>
                          </w:pPr>
                          <w:r>
                            <w:t>„</w:t>
                          </w:r>
                          <w:sdt>
                            <w:sdtPr>
                              <w:alias w:val="Numeris"/>
                              <w:tag w:val="nr_abc2a3a000f14f749e412da80327ba5b"/>
                              <w:id w:val="1347063269"/>
                              <w:lock w:val="sdtLocked"/>
                            </w:sdtPr>
                            <w:sdtEndPr/>
                            <w:sdtContent>
                              <w:r>
                                <w:t>318.17</w:t>
                              </w:r>
                            </w:sdtContent>
                          </w:sdt>
                          <w:r>
                            <w:t>. BTPC kvalifikuoto darbuotojo, nurodyto Taisyklių 313</w:t>
                          </w:r>
                          <w:r>
                            <w:rPr>
                              <w:vertAlign w:val="superscript"/>
                            </w:rPr>
                            <w:t>1</w:t>
                          </w:r>
                          <w:r>
                            <w:t xml:space="preserve"> punkte ir atlikusio techninę patikrą, pavardė, vardas, žymuo, parašas;“.</w:t>
                          </w:r>
                        </w:p>
                      </w:sdtContent>
                    </w:sdt>
                  </w:sdtContent>
                </w:sdt>
              </w:sdtContent>
            </w:sdt>
            <w:sdt>
              <w:sdtPr>
                <w:alias w:val="2.40 pp."/>
                <w:tag w:val="part_448a14162a1548cea752fca4cd34e116"/>
                <w:id w:val="1899469187"/>
                <w:lock w:val="sdtLocked"/>
              </w:sdtPr>
              <w:sdtEndPr/>
              <w:sdtContent>
                <w:p w14:paraId="3D05A6C5" w14:textId="444371EF" w:rsidR="0097316C" w:rsidRDefault="007238FC">
                  <w:pPr>
                    <w:ind w:firstLine="720"/>
                    <w:jc w:val="both"/>
                    <w:rPr>
                      <w:color w:val="000000"/>
                    </w:rPr>
                  </w:pPr>
                  <w:sdt>
                    <w:sdtPr>
                      <w:alias w:val="Numeris"/>
                      <w:tag w:val="nr_448a14162a1548cea752fca4cd34e116"/>
                      <w:id w:val="486372465"/>
                      <w:lock w:val="sdtLocked"/>
                    </w:sdtPr>
                    <w:sdtEndPr/>
                    <w:sdtContent>
                      <w:r w:rsidR="00493FF6">
                        <w:rPr>
                          <w:color w:val="000000"/>
                        </w:rPr>
                        <w:t>2.40</w:t>
                      </w:r>
                    </w:sdtContent>
                  </w:sdt>
                  <w:r w:rsidR="00493FF6">
                    <w:rPr>
                      <w:color w:val="000000"/>
                    </w:rPr>
                    <w:t>. Pakeičiu 319 punktą ir jį išdėstau taip:</w:t>
                  </w:r>
                </w:p>
                <w:sdt>
                  <w:sdtPr>
                    <w:alias w:val="citata"/>
                    <w:tag w:val="part_5c04e98e9563438396b37c8fb648cca2"/>
                    <w:id w:val="-401210183"/>
                    <w:lock w:val="sdtLocked"/>
                  </w:sdtPr>
                  <w:sdtEndPr/>
                  <w:sdtContent>
                    <w:sdt>
                      <w:sdtPr>
                        <w:alias w:val="319 p."/>
                        <w:tag w:val="part_30c34e5b699c404ba47dab7f382aadaa"/>
                        <w:id w:val="1215780267"/>
                        <w:lock w:val="sdtLocked"/>
                      </w:sdtPr>
                      <w:sdtEndPr/>
                      <w:sdtContent>
                        <w:p w14:paraId="7E76C5B9" w14:textId="77777777" w:rsidR="0097316C" w:rsidRDefault="00493FF6">
                          <w:pPr>
                            <w:ind w:firstLine="720"/>
                            <w:jc w:val="both"/>
                          </w:pPr>
                          <w:r>
                            <w:t>„</w:t>
                          </w:r>
                          <w:sdt>
                            <w:sdtPr>
                              <w:alias w:val="Numeris"/>
                              <w:tag w:val="nr_30c34e5b699c404ba47dab7f382aadaa"/>
                              <w:id w:val="1525279418"/>
                              <w:lock w:val="sdtLocked"/>
                            </w:sdtPr>
                            <w:sdtEndPr/>
                            <w:sdtContent>
                              <w:r>
                                <w:t>319</w:t>
                              </w:r>
                            </w:sdtContent>
                          </w:sdt>
                          <w:r>
                            <w:t>. Baigus dujų balionų techninę patikrą, BTPC kvalifikuotas darbuotojas, nurodytas Taisyklių 313</w:t>
                          </w:r>
                          <w:r>
                            <w:rPr>
                              <w:vertAlign w:val="superscript"/>
                            </w:rPr>
                            <w:t>1</w:t>
                          </w:r>
                          <w:r>
                            <w:t xml:space="preserve"> punkte, padaro atitinkamas žymas </w:t>
                          </w:r>
                          <w:r>
                            <w:rPr>
                              <w:color w:val="000000"/>
                              <w:szCs w:val="22"/>
                            </w:rPr>
                            <w:t xml:space="preserve">dujų balionų techninės patikros registracijos </w:t>
                          </w:r>
                          <w:r>
                            <w:t>žurnale apie dujų balionų tinkamumą naudoti, taip pat kitas nurodytas žymas (jei buvo padarytų pakeitimų ir taisymo darbų). Išvadose, priklausomai nuo techninės patikros rezultatų, nurodoma: „Tinkamas naudoti“ arba „Netinkamas naudoti“.“</w:t>
                          </w:r>
                        </w:p>
                      </w:sdtContent>
                    </w:sdt>
                  </w:sdtContent>
                </w:sdt>
              </w:sdtContent>
            </w:sdt>
            <w:sdt>
              <w:sdtPr>
                <w:alias w:val="2.41 pp."/>
                <w:tag w:val="part_2f2c648a49c042f4b04c4c9e453cd092"/>
                <w:id w:val="-1978519942"/>
                <w:lock w:val="sdtLocked"/>
              </w:sdtPr>
              <w:sdtEndPr/>
              <w:sdtContent>
                <w:p w14:paraId="1CFEBCA7" w14:textId="6642F402" w:rsidR="0097316C" w:rsidRDefault="007238FC">
                  <w:pPr>
                    <w:ind w:firstLine="720"/>
                    <w:jc w:val="both"/>
                    <w:rPr>
                      <w:color w:val="000000"/>
                    </w:rPr>
                  </w:pPr>
                  <w:sdt>
                    <w:sdtPr>
                      <w:alias w:val="Numeris"/>
                      <w:tag w:val="nr_2f2c648a49c042f4b04c4c9e453cd092"/>
                      <w:id w:val="-1774313067"/>
                      <w:lock w:val="sdtLocked"/>
                    </w:sdtPr>
                    <w:sdtEndPr/>
                    <w:sdtContent>
                      <w:r w:rsidR="00493FF6">
                        <w:rPr>
                          <w:color w:val="000000"/>
                        </w:rPr>
                        <w:t>2.41</w:t>
                      </w:r>
                    </w:sdtContent>
                  </w:sdt>
                  <w:r w:rsidR="00493FF6">
                    <w:rPr>
                      <w:color w:val="000000"/>
                    </w:rPr>
                    <w:t>. Pakeičiu 332 punkto pirmąją pastraipą ir ją išdėstau taip:</w:t>
                  </w:r>
                </w:p>
                <w:sdt>
                  <w:sdtPr>
                    <w:alias w:val="citata"/>
                    <w:tag w:val="part_2e1befa807d6431a91a6482ac448385e"/>
                    <w:id w:val="519447279"/>
                    <w:lock w:val="sdtLocked"/>
                  </w:sdtPr>
                  <w:sdtEndPr/>
                  <w:sdtContent>
                    <w:sdt>
                      <w:sdtPr>
                        <w:alias w:val="332 p."/>
                        <w:tag w:val="part_94195c21e9ce4662997a575024a250dd"/>
                        <w:id w:val="858317736"/>
                        <w:lock w:val="sdtLocked"/>
                      </w:sdtPr>
                      <w:sdtEndPr/>
                      <w:sdtContent>
                        <w:p w14:paraId="34A32785" w14:textId="69E6ECEC" w:rsidR="0097316C" w:rsidRDefault="00493FF6">
                          <w:pPr>
                            <w:ind w:firstLine="720"/>
                            <w:jc w:val="both"/>
                          </w:pPr>
                          <w:r>
                            <w:rPr>
                              <w:color w:val="000000"/>
                              <w:szCs w:val="24"/>
                              <w:shd w:val="clear" w:color="auto" w:fill="FFFFFF"/>
                            </w:rPr>
                            <w:t>„</w:t>
                          </w:r>
                          <w:sdt>
                            <w:sdtPr>
                              <w:alias w:val="Numeris"/>
                              <w:tag w:val="nr_94195c21e9ce4662997a575024a250dd"/>
                              <w:id w:val="-1710332544"/>
                              <w:lock w:val="sdtLocked"/>
                            </w:sdtPr>
                            <w:sdtEndPr/>
                            <w:sdtContent>
                              <w:r>
                                <w:t>332</w:t>
                              </w:r>
                            </w:sdtContent>
                          </w:sdt>
                          <w:r>
                            <w:t>. Dujotiekio kapitalinio taisymo darbams priskiriama:“.</w:t>
                          </w:r>
                        </w:p>
                      </w:sdtContent>
                    </w:sdt>
                  </w:sdtContent>
                </w:sdt>
              </w:sdtContent>
            </w:sdt>
          </w:sdtContent>
        </w:sdt>
        <w:sdt>
          <w:sdtPr>
            <w:alias w:val="3 p."/>
            <w:tag w:val="part_e05f8f823c2a410dbd1cbed7842e4a32"/>
            <w:id w:val="-1384634576"/>
            <w:lock w:val="sdtLocked"/>
          </w:sdtPr>
          <w:sdtEndPr/>
          <w:sdtContent>
            <w:p w14:paraId="36CAABFF" w14:textId="4088FAFC" w:rsidR="0097316C" w:rsidRPr="00493FF6" w:rsidRDefault="007238FC" w:rsidP="00493FF6">
              <w:pPr>
                <w:ind w:firstLine="720"/>
                <w:jc w:val="both"/>
                <w:rPr>
                  <w:szCs w:val="24"/>
                </w:rPr>
              </w:pPr>
              <w:sdt>
                <w:sdtPr>
                  <w:alias w:val="Numeris"/>
                  <w:tag w:val="nr_e05f8f823c2a410dbd1cbed7842e4a32"/>
                  <w:id w:val="-1095549848"/>
                  <w:lock w:val="sdtLocked"/>
                </w:sdtPr>
                <w:sdtEndPr/>
                <w:sdtContent>
                  <w:r w:rsidR="00493FF6">
                    <w:rPr>
                      <w:color w:val="000000"/>
                      <w:szCs w:val="24"/>
                    </w:rPr>
                    <w:t>3</w:t>
                  </w:r>
                </w:sdtContent>
              </w:sdt>
              <w:r w:rsidR="00493FF6">
                <w:rPr>
                  <w:color w:val="000000"/>
                  <w:szCs w:val="24"/>
                </w:rPr>
                <w:t xml:space="preserve">. </w:t>
              </w:r>
              <w:r w:rsidR="00493FF6">
                <w:rPr>
                  <w:szCs w:val="24"/>
                </w:rPr>
                <w:t>N u s t a t a u, kad šis įsakymas įsigalioja 2018 m. lapkričio 1 d.</w:t>
              </w:r>
            </w:p>
          </w:sdtContent>
        </w:sdt>
        <w:sdt>
          <w:sdtPr>
            <w:alias w:val="signatura"/>
            <w:tag w:val="part_2b563eb1e41e4b0d9af47c0c9f3a4cf6"/>
            <w:id w:val="-1293513774"/>
            <w:lock w:val="sdtLocked"/>
          </w:sdtPr>
          <w:sdtEndPr/>
          <w:sdtContent>
            <w:p w14:paraId="53958292" w14:textId="77777777" w:rsidR="00493FF6" w:rsidRDefault="00493FF6">
              <w:pPr>
                <w:jc w:val="both"/>
              </w:pPr>
            </w:p>
            <w:p w14:paraId="215A2428" w14:textId="77777777" w:rsidR="00493FF6" w:rsidRDefault="00493FF6">
              <w:pPr>
                <w:jc w:val="both"/>
              </w:pPr>
              <w:bookmarkStart w:id="0" w:name="_GoBack"/>
              <w:bookmarkEnd w:id="0"/>
            </w:p>
            <w:p w14:paraId="1A29E1A8" w14:textId="77777777" w:rsidR="00493FF6" w:rsidRDefault="00493FF6">
              <w:pPr>
                <w:jc w:val="both"/>
              </w:pPr>
            </w:p>
            <w:p w14:paraId="7BE7A7A8" w14:textId="53C2BCAD" w:rsidR="0097316C" w:rsidRDefault="00493FF6">
              <w:pPr>
                <w:jc w:val="both"/>
                <w:rPr>
                  <w:szCs w:val="24"/>
                </w:rPr>
              </w:pPr>
              <w:r>
                <w:rPr>
                  <w:szCs w:val="24"/>
                </w:rPr>
                <w:t xml:space="preserve">Energetikos ministras </w:t>
              </w:r>
              <w:r>
                <w:rPr>
                  <w:szCs w:val="24"/>
                </w:rPr>
                <w:tab/>
              </w:r>
              <w:r>
                <w:rPr>
                  <w:szCs w:val="24"/>
                </w:rPr>
                <w:tab/>
              </w:r>
              <w:r>
                <w:rPr>
                  <w:szCs w:val="24"/>
                </w:rPr>
                <w:tab/>
              </w:r>
              <w:r>
                <w:rPr>
                  <w:szCs w:val="24"/>
                </w:rPr>
                <w:tab/>
              </w:r>
              <w:r>
                <w:rPr>
                  <w:szCs w:val="24"/>
                </w:rPr>
                <w:tab/>
              </w:r>
              <w:r>
                <w:rPr>
                  <w:szCs w:val="24"/>
                </w:rPr>
                <w:tab/>
              </w:r>
              <w:r>
                <w:rPr>
                  <w:szCs w:val="24"/>
                </w:rPr>
                <w:tab/>
              </w:r>
              <w:r>
                <w:rPr>
                  <w:szCs w:val="24"/>
                </w:rPr>
                <w:tab/>
                <w:t>Žygimantas Vaičiūnas</w:t>
              </w:r>
            </w:p>
          </w:sdtContent>
        </w:sdt>
      </w:sdtContent>
    </w:sdt>
    <w:sectPr w:rsidR="0097316C">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567" w:footer="567" w:gutter="0"/>
      <w:pgNumType w:start="1"/>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5C8A04F" w14:textId="77777777" w:rsidR="0097316C" w:rsidRDefault="00493FF6">
      <w:pPr>
        <w:jc w:val="both"/>
      </w:pPr>
      <w:r>
        <w:separator/>
      </w:r>
    </w:p>
  </w:endnote>
  <w:endnote w:type="continuationSeparator" w:id="0">
    <w:p w14:paraId="1AE6D5F2" w14:textId="77777777" w:rsidR="0097316C" w:rsidRDefault="00493FF6">
      <w:pPr>
        <w:jc w:val="both"/>
      </w:pPr>
      <w:r>
        <w:continuationSeparator/>
      </w:r>
    </w:p>
  </w:endnote>
  <w:endnote w:type="continuationNotice" w:id="1">
    <w:p w14:paraId="364FE307" w14:textId="77777777" w:rsidR="0097316C" w:rsidRDefault="0097316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19A909" w14:textId="77777777" w:rsidR="0097316C" w:rsidRDefault="00493FF6">
    <w:pPr>
      <w:framePr w:wrap="auto" w:vAnchor="text" w:hAnchor="margin" w:xAlign="center" w:y="1"/>
      <w:tabs>
        <w:tab w:val="center" w:pos="4153"/>
        <w:tab w:val="right" w:pos="8306"/>
      </w:tabs>
      <w:jc w:val="both"/>
    </w:pPr>
    <w:r>
      <w:fldChar w:fldCharType="begin"/>
    </w:r>
    <w:r>
      <w:instrText xml:space="preserve">PAGE  </w:instrText>
    </w:r>
    <w:r>
      <w:fldChar w:fldCharType="separate"/>
    </w:r>
    <w:r>
      <w:t>1</w:t>
    </w:r>
    <w:r>
      <w:fldChar w:fldCharType="end"/>
    </w:r>
  </w:p>
  <w:p w14:paraId="7476BBB2" w14:textId="77777777" w:rsidR="0097316C" w:rsidRDefault="0097316C">
    <w:pPr>
      <w:tabs>
        <w:tab w:val="center" w:pos="4153"/>
        <w:tab w:val="right" w:pos="8306"/>
      </w:tabs>
      <w:jc w:val="both"/>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D9F093" w14:textId="77777777" w:rsidR="0097316C" w:rsidRDefault="0097316C">
    <w:pPr>
      <w:tabs>
        <w:tab w:val="center" w:pos="4153"/>
        <w:tab w:val="right" w:pos="8306"/>
      </w:tabs>
      <w:jc w:val="both"/>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A663C0" w14:textId="77777777" w:rsidR="0097316C" w:rsidRDefault="0097316C">
    <w:pPr>
      <w:tabs>
        <w:tab w:val="center" w:pos="4153"/>
        <w:tab w:val="right" w:pos="8306"/>
      </w:tabs>
      <w:jc w:val="both"/>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2EA5464" w14:textId="77777777" w:rsidR="0097316C" w:rsidRDefault="00493FF6">
      <w:pPr>
        <w:jc w:val="both"/>
      </w:pPr>
      <w:r>
        <w:separator/>
      </w:r>
    </w:p>
  </w:footnote>
  <w:footnote w:type="continuationSeparator" w:id="0">
    <w:p w14:paraId="03AA94BE" w14:textId="77777777" w:rsidR="0097316C" w:rsidRDefault="00493FF6">
      <w:pPr>
        <w:jc w:val="both"/>
      </w:pPr>
      <w:r>
        <w:continuationSeparator/>
      </w:r>
    </w:p>
  </w:footnote>
  <w:footnote w:type="continuationNotice" w:id="1">
    <w:p w14:paraId="510BB8F7" w14:textId="77777777" w:rsidR="0097316C" w:rsidRDefault="0097316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320B60" w14:textId="77777777" w:rsidR="0097316C" w:rsidRDefault="0097316C">
    <w:pPr>
      <w:tabs>
        <w:tab w:val="center" w:pos="4153"/>
        <w:tab w:val="right" w:pos="8306"/>
      </w:tabs>
      <w:jc w:val="both"/>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745A7B" w14:textId="63188BA0" w:rsidR="0097316C" w:rsidRDefault="00493FF6">
    <w:pPr>
      <w:tabs>
        <w:tab w:val="center" w:pos="4153"/>
        <w:tab w:val="right" w:pos="8306"/>
      </w:tabs>
      <w:jc w:val="center"/>
    </w:pPr>
    <w:r>
      <w:fldChar w:fldCharType="begin"/>
    </w:r>
    <w:r>
      <w:instrText xml:space="preserve"> PAGE </w:instrText>
    </w:r>
    <w:r>
      <w:fldChar w:fldCharType="separate"/>
    </w:r>
    <w:r w:rsidR="007238FC">
      <w:rPr>
        <w:noProof/>
      </w:rPr>
      <w:t>5</w:t>
    </w:r>
    <w: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229AFC" w14:textId="77777777" w:rsidR="0097316C" w:rsidRDefault="0097316C">
    <w:pPr>
      <w:tabs>
        <w:tab w:val="center" w:pos="4153"/>
        <w:tab w:val="right" w:pos="8306"/>
      </w:tabs>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5413"/>
    <w:rsid w:val="00493FF6"/>
    <w:rsid w:val="007238FC"/>
    <w:rsid w:val="0097316C"/>
    <w:rsid w:val="00FE541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C9675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493FF6"/>
    <w:rPr>
      <w:rFonts w:ascii="Tahoma" w:hAnsi="Tahoma" w:cs="Tahoma"/>
      <w:sz w:val="16"/>
      <w:szCs w:val="16"/>
    </w:rPr>
  </w:style>
  <w:style w:type="character" w:customStyle="1" w:styleId="DebesliotekstasDiagrama">
    <w:name w:val="Debesėlio tekstas Diagrama"/>
    <w:basedOn w:val="Numatytasispastraiposriftas"/>
    <w:link w:val="Debesliotekstas"/>
    <w:rsid w:val="00493FF6"/>
    <w:rPr>
      <w:rFonts w:ascii="Tahoma" w:hAnsi="Tahoma" w:cs="Tahoma"/>
      <w:sz w:val="16"/>
      <w:szCs w:val="16"/>
    </w:rPr>
  </w:style>
  <w:style w:type="character" w:styleId="Vietosrezervavimoenklotekstas">
    <w:name w:val="Placeholder Text"/>
    <w:basedOn w:val="Numatytasispastraiposriftas"/>
    <w:rsid w:val="007238FC"/>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493FF6"/>
    <w:rPr>
      <w:rFonts w:ascii="Tahoma" w:hAnsi="Tahoma" w:cs="Tahoma"/>
      <w:sz w:val="16"/>
      <w:szCs w:val="16"/>
    </w:rPr>
  </w:style>
  <w:style w:type="character" w:customStyle="1" w:styleId="DebesliotekstasDiagrama">
    <w:name w:val="Debesėlio tekstas Diagrama"/>
    <w:basedOn w:val="Numatytasispastraiposriftas"/>
    <w:link w:val="Debesliotekstas"/>
    <w:rsid w:val="00493FF6"/>
    <w:rPr>
      <w:rFonts w:ascii="Tahoma" w:hAnsi="Tahoma" w:cs="Tahoma"/>
      <w:sz w:val="16"/>
      <w:szCs w:val="16"/>
    </w:rPr>
  </w:style>
  <w:style w:type="character" w:styleId="Vietosrezervavimoenklotekstas">
    <w:name w:val="Placeholder Text"/>
    <w:basedOn w:val="Numatytasispastraiposriftas"/>
    <w:rsid w:val="007238F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035232">
      <w:bodyDiv w:val="1"/>
      <w:marLeft w:val="0"/>
      <w:marRight w:val="0"/>
      <w:marTop w:val="0"/>
      <w:marBottom w:val="0"/>
      <w:divBdr>
        <w:top w:val="none" w:sz="0" w:space="0" w:color="auto"/>
        <w:left w:val="none" w:sz="0" w:space="0" w:color="auto"/>
        <w:bottom w:val="none" w:sz="0" w:space="0" w:color="auto"/>
        <w:right w:val="none" w:sz="0" w:space="0" w:color="auto"/>
      </w:divBdr>
    </w:div>
    <w:div w:id="107355105">
      <w:bodyDiv w:val="1"/>
      <w:marLeft w:val="0"/>
      <w:marRight w:val="0"/>
      <w:marTop w:val="0"/>
      <w:marBottom w:val="0"/>
      <w:divBdr>
        <w:top w:val="none" w:sz="0" w:space="0" w:color="auto"/>
        <w:left w:val="none" w:sz="0" w:space="0" w:color="auto"/>
        <w:bottom w:val="none" w:sz="0" w:space="0" w:color="auto"/>
        <w:right w:val="none" w:sz="0" w:space="0" w:color="auto"/>
      </w:divBdr>
    </w:div>
    <w:div w:id="359748078">
      <w:bodyDiv w:val="1"/>
      <w:marLeft w:val="0"/>
      <w:marRight w:val="0"/>
      <w:marTop w:val="0"/>
      <w:marBottom w:val="0"/>
      <w:divBdr>
        <w:top w:val="none" w:sz="0" w:space="0" w:color="auto"/>
        <w:left w:val="none" w:sz="0" w:space="0" w:color="auto"/>
        <w:bottom w:val="none" w:sz="0" w:space="0" w:color="auto"/>
        <w:right w:val="none" w:sz="0" w:space="0" w:color="auto"/>
      </w:divBdr>
    </w:div>
    <w:div w:id="397900551">
      <w:bodyDiv w:val="1"/>
      <w:marLeft w:val="0"/>
      <w:marRight w:val="0"/>
      <w:marTop w:val="0"/>
      <w:marBottom w:val="0"/>
      <w:divBdr>
        <w:top w:val="none" w:sz="0" w:space="0" w:color="auto"/>
        <w:left w:val="none" w:sz="0" w:space="0" w:color="auto"/>
        <w:bottom w:val="none" w:sz="0" w:space="0" w:color="auto"/>
        <w:right w:val="none" w:sz="0" w:space="0" w:color="auto"/>
      </w:divBdr>
    </w:div>
    <w:div w:id="459157105">
      <w:bodyDiv w:val="1"/>
      <w:marLeft w:val="0"/>
      <w:marRight w:val="0"/>
      <w:marTop w:val="0"/>
      <w:marBottom w:val="0"/>
      <w:divBdr>
        <w:top w:val="none" w:sz="0" w:space="0" w:color="auto"/>
        <w:left w:val="none" w:sz="0" w:space="0" w:color="auto"/>
        <w:bottom w:val="none" w:sz="0" w:space="0" w:color="auto"/>
        <w:right w:val="none" w:sz="0" w:space="0" w:color="auto"/>
      </w:divBdr>
    </w:div>
    <w:div w:id="550729676">
      <w:bodyDiv w:val="1"/>
      <w:marLeft w:val="0"/>
      <w:marRight w:val="0"/>
      <w:marTop w:val="0"/>
      <w:marBottom w:val="0"/>
      <w:divBdr>
        <w:top w:val="none" w:sz="0" w:space="0" w:color="auto"/>
        <w:left w:val="none" w:sz="0" w:space="0" w:color="auto"/>
        <w:bottom w:val="none" w:sz="0" w:space="0" w:color="auto"/>
        <w:right w:val="none" w:sz="0" w:space="0" w:color="auto"/>
      </w:divBdr>
    </w:div>
    <w:div w:id="559442418">
      <w:bodyDiv w:val="1"/>
      <w:marLeft w:val="0"/>
      <w:marRight w:val="0"/>
      <w:marTop w:val="0"/>
      <w:marBottom w:val="0"/>
      <w:divBdr>
        <w:top w:val="none" w:sz="0" w:space="0" w:color="auto"/>
        <w:left w:val="none" w:sz="0" w:space="0" w:color="auto"/>
        <w:bottom w:val="none" w:sz="0" w:space="0" w:color="auto"/>
        <w:right w:val="none" w:sz="0" w:space="0" w:color="auto"/>
      </w:divBdr>
    </w:div>
    <w:div w:id="592321239">
      <w:bodyDiv w:val="1"/>
      <w:marLeft w:val="0"/>
      <w:marRight w:val="0"/>
      <w:marTop w:val="0"/>
      <w:marBottom w:val="0"/>
      <w:divBdr>
        <w:top w:val="none" w:sz="0" w:space="0" w:color="auto"/>
        <w:left w:val="none" w:sz="0" w:space="0" w:color="auto"/>
        <w:bottom w:val="none" w:sz="0" w:space="0" w:color="auto"/>
        <w:right w:val="none" w:sz="0" w:space="0" w:color="auto"/>
      </w:divBdr>
    </w:div>
    <w:div w:id="638917991">
      <w:bodyDiv w:val="1"/>
      <w:marLeft w:val="0"/>
      <w:marRight w:val="0"/>
      <w:marTop w:val="0"/>
      <w:marBottom w:val="0"/>
      <w:divBdr>
        <w:top w:val="none" w:sz="0" w:space="0" w:color="auto"/>
        <w:left w:val="none" w:sz="0" w:space="0" w:color="auto"/>
        <w:bottom w:val="none" w:sz="0" w:space="0" w:color="auto"/>
        <w:right w:val="none" w:sz="0" w:space="0" w:color="auto"/>
      </w:divBdr>
    </w:div>
    <w:div w:id="700672077">
      <w:bodyDiv w:val="1"/>
      <w:marLeft w:val="0"/>
      <w:marRight w:val="0"/>
      <w:marTop w:val="0"/>
      <w:marBottom w:val="0"/>
      <w:divBdr>
        <w:top w:val="none" w:sz="0" w:space="0" w:color="auto"/>
        <w:left w:val="none" w:sz="0" w:space="0" w:color="auto"/>
        <w:bottom w:val="none" w:sz="0" w:space="0" w:color="auto"/>
        <w:right w:val="none" w:sz="0" w:space="0" w:color="auto"/>
      </w:divBdr>
    </w:div>
    <w:div w:id="742607735">
      <w:bodyDiv w:val="1"/>
      <w:marLeft w:val="0"/>
      <w:marRight w:val="0"/>
      <w:marTop w:val="0"/>
      <w:marBottom w:val="0"/>
      <w:divBdr>
        <w:top w:val="none" w:sz="0" w:space="0" w:color="auto"/>
        <w:left w:val="none" w:sz="0" w:space="0" w:color="auto"/>
        <w:bottom w:val="none" w:sz="0" w:space="0" w:color="auto"/>
        <w:right w:val="none" w:sz="0" w:space="0" w:color="auto"/>
      </w:divBdr>
    </w:div>
    <w:div w:id="796996837">
      <w:bodyDiv w:val="1"/>
      <w:marLeft w:val="0"/>
      <w:marRight w:val="0"/>
      <w:marTop w:val="0"/>
      <w:marBottom w:val="0"/>
      <w:divBdr>
        <w:top w:val="none" w:sz="0" w:space="0" w:color="auto"/>
        <w:left w:val="none" w:sz="0" w:space="0" w:color="auto"/>
        <w:bottom w:val="none" w:sz="0" w:space="0" w:color="auto"/>
        <w:right w:val="none" w:sz="0" w:space="0" w:color="auto"/>
      </w:divBdr>
    </w:div>
    <w:div w:id="941257724">
      <w:bodyDiv w:val="1"/>
      <w:marLeft w:val="0"/>
      <w:marRight w:val="0"/>
      <w:marTop w:val="0"/>
      <w:marBottom w:val="0"/>
      <w:divBdr>
        <w:top w:val="none" w:sz="0" w:space="0" w:color="auto"/>
        <w:left w:val="none" w:sz="0" w:space="0" w:color="auto"/>
        <w:bottom w:val="none" w:sz="0" w:space="0" w:color="auto"/>
        <w:right w:val="none" w:sz="0" w:space="0" w:color="auto"/>
      </w:divBdr>
    </w:div>
    <w:div w:id="948195799">
      <w:bodyDiv w:val="1"/>
      <w:marLeft w:val="0"/>
      <w:marRight w:val="0"/>
      <w:marTop w:val="0"/>
      <w:marBottom w:val="0"/>
      <w:divBdr>
        <w:top w:val="none" w:sz="0" w:space="0" w:color="auto"/>
        <w:left w:val="none" w:sz="0" w:space="0" w:color="auto"/>
        <w:bottom w:val="none" w:sz="0" w:space="0" w:color="auto"/>
        <w:right w:val="none" w:sz="0" w:space="0" w:color="auto"/>
      </w:divBdr>
    </w:div>
    <w:div w:id="1205799419">
      <w:bodyDiv w:val="1"/>
      <w:marLeft w:val="0"/>
      <w:marRight w:val="0"/>
      <w:marTop w:val="0"/>
      <w:marBottom w:val="0"/>
      <w:divBdr>
        <w:top w:val="none" w:sz="0" w:space="0" w:color="auto"/>
        <w:left w:val="none" w:sz="0" w:space="0" w:color="auto"/>
        <w:bottom w:val="none" w:sz="0" w:space="0" w:color="auto"/>
        <w:right w:val="none" w:sz="0" w:space="0" w:color="auto"/>
      </w:divBdr>
    </w:div>
    <w:div w:id="1207333451">
      <w:bodyDiv w:val="1"/>
      <w:marLeft w:val="0"/>
      <w:marRight w:val="0"/>
      <w:marTop w:val="0"/>
      <w:marBottom w:val="0"/>
      <w:divBdr>
        <w:top w:val="none" w:sz="0" w:space="0" w:color="auto"/>
        <w:left w:val="none" w:sz="0" w:space="0" w:color="auto"/>
        <w:bottom w:val="none" w:sz="0" w:space="0" w:color="auto"/>
        <w:right w:val="none" w:sz="0" w:space="0" w:color="auto"/>
      </w:divBdr>
    </w:div>
    <w:div w:id="1225339168">
      <w:bodyDiv w:val="1"/>
      <w:marLeft w:val="0"/>
      <w:marRight w:val="0"/>
      <w:marTop w:val="0"/>
      <w:marBottom w:val="0"/>
      <w:divBdr>
        <w:top w:val="none" w:sz="0" w:space="0" w:color="auto"/>
        <w:left w:val="none" w:sz="0" w:space="0" w:color="auto"/>
        <w:bottom w:val="none" w:sz="0" w:space="0" w:color="auto"/>
        <w:right w:val="none" w:sz="0" w:space="0" w:color="auto"/>
      </w:divBdr>
    </w:div>
    <w:div w:id="1236089616">
      <w:bodyDiv w:val="1"/>
      <w:marLeft w:val="0"/>
      <w:marRight w:val="0"/>
      <w:marTop w:val="0"/>
      <w:marBottom w:val="0"/>
      <w:divBdr>
        <w:top w:val="none" w:sz="0" w:space="0" w:color="auto"/>
        <w:left w:val="none" w:sz="0" w:space="0" w:color="auto"/>
        <w:bottom w:val="none" w:sz="0" w:space="0" w:color="auto"/>
        <w:right w:val="none" w:sz="0" w:space="0" w:color="auto"/>
      </w:divBdr>
    </w:div>
    <w:div w:id="1266764918">
      <w:bodyDiv w:val="1"/>
      <w:marLeft w:val="0"/>
      <w:marRight w:val="0"/>
      <w:marTop w:val="0"/>
      <w:marBottom w:val="0"/>
      <w:divBdr>
        <w:top w:val="none" w:sz="0" w:space="0" w:color="auto"/>
        <w:left w:val="none" w:sz="0" w:space="0" w:color="auto"/>
        <w:bottom w:val="none" w:sz="0" w:space="0" w:color="auto"/>
        <w:right w:val="none" w:sz="0" w:space="0" w:color="auto"/>
      </w:divBdr>
      <w:divsChild>
        <w:div w:id="2001887801">
          <w:marLeft w:val="0"/>
          <w:marRight w:val="0"/>
          <w:marTop w:val="0"/>
          <w:marBottom w:val="0"/>
          <w:divBdr>
            <w:top w:val="none" w:sz="0" w:space="0" w:color="auto"/>
            <w:left w:val="none" w:sz="0" w:space="0" w:color="auto"/>
            <w:bottom w:val="none" w:sz="0" w:space="0" w:color="auto"/>
            <w:right w:val="none" w:sz="0" w:space="0" w:color="auto"/>
          </w:divBdr>
          <w:divsChild>
            <w:div w:id="1002125159">
              <w:marLeft w:val="0"/>
              <w:marRight w:val="0"/>
              <w:marTop w:val="0"/>
              <w:marBottom w:val="0"/>
              <w:divBdr>
                <w:top w:val="none" w:sz="0" w:space="0" w:color="auto"/>
                <w:left w:val="none" w:sz="0" w:space="0" w:color="auto"/>
                <w:bottom w:val="none" w:sz="0" w:space="0" w:color="auto"/>
                <w:right w:val="none" w:sz="0" w:space="0" w:color="auto"/>
              </w:divBdr>
              <w:divsChild>
                <w:div w:id="904491234">
                  <w:marLeft w:val="0"/>
                  <w:marRight w:val="0"/>
                  <w:marTop w:val="0"/>
                  <w:marBottom w:val="0"/>
                  <w:divBdr>
                    <w:top w:val="none" w:sz="0" w:space="0" w:color="auto"/>
                    <w:left w:val="none" w:sz="0" w:space="0" w:color="auto"/>
                    <w:bottom w:val="none" w:sz="0" w:space="0" w:color="auto"/>
                    <w:right w:val="none" w:sz="0" w:space="0" w:color="auto"/>
                  </w:divBdr>
                  <w:divsChild>
                    <w:div w:id="652101544">
                      <w:marLeft w:val="0"/>
                      <w:marRight w:val="0"/>
                      <w:marTop w:val="0"/>
                      <w:marBottom w:val="0"/>
                      <w:divBdr>
                        <w:top w:val="none" w:sz="0" w:space="0" w:color="auto"/>
                        <w:left w:val="none" w:sz="0" w:space="0" w:color="auto"/>
                        <w:bottom w:val="none" w:sz="0" w:space="0" w:color="auto"/>
                        <w:right w:val="none" w:sz="0" w:space="0" w:color="auto"/>
                      </w:divBdr>
                    </w:div>
                    <w:div w:id="361824458">
                      <w:marLeft w:val="0"/>
                      <w:marRight w:val="0"/>
                      <w:marTop w:val="0"/>
                      <w:marBottom w:val="0"/>
                      <w:divBdr>
                        <w:top w:val="none" w:sz="0" w:space="0" w:color="auto"/>
                        <w:left w:val="none" w:sz="0" w:space="0" w:color="auto"/>
                        <w:bottom w:val="none" w:sz="0" w:space="0" w:color="auto"/>
                        <w:right w:val="none" w:sz="0" w:space="0" w:color="auto"/>
                      </w:divBdr>
                    </w:div>
                    <w:div w:id="1365011413">
                      <w:marLeft w:val="0"/>
                      <w:marRight w:val="0"/>
                      <w:marTop w:val="0"/>
                      <w:marBottom w:val="0"/>
                      <w:divBdr>
                        <w:top w:val="none" w:sz="0" w:space="0" w:color="auto"/>
                        <w:left w:val="none" w:sz="0" w:space="0" w:color="auto"/>
                        <w:bottom w:val="none" w:sz="0" w:space="0" w:color="auto"/>
                        <w:right w:val="none" w:sz="0" w:space="0" w:color="auto"/>
                      </w:divBdr>
                      <w:divsChild>
                        <w:div w:id="1007902713">
                          <w:marLeft w:val="0"/>
                          <w:marRight w:val="0"/>
                          <w:marTop w:val="0"/>
                          <w:marBottom w:val="0"/>
                          <w:divBdr>
                            <w:top w:val="none" w:sz="0" w:space="0" w:color="auto"/>
                            <w:left w:val="none" w:sz="0" w:space="0" w:color="auto"/>
                            <w:bottom w:val="none" w:sz="0" w:space="0" w:color="auto"/>
                            <w:right w:val="none" w:sz="0" w:space="0" w:color="auto"/>
                          </w:divBdr>
                        </w:div>
                        <w:div w:id="1925869588">
                          <w:marLeft w:val="0"/>
                          <w:marRight w:val="0"/>
                          <w:marTop w:val="0"/>
                          <w:marBottom w:val="0"/>
                          <w:divBdr>
                            <w:top w:val="none" w:sz="0" w:space="0" w:color="auto"/>
                            <w:left w:val="none" w:sz="0" w:space="0" w:color="auto"/>
                            <w:bottom w:val="none" w:sz="0" w:space="0" w:color="auto"/>
                            <w:right w:val="none" w:sz="0" w:space="0" w:color="auto"/>
                          </w:divBdr>
                        </w:div>
                        <w:div w:id="1393699675">
                          <w:marLeft w:val="0"/>
                          <w:marRight w:val="0"/>
                          <w:marTop w:val="0"/>
                          <w:marBottom w:val="0"/>
                          <w:divBdr>
                            <w:top w:val="none" w:sz="0" w:space="0" w:color="auto"/>
                            <w:left w:val="none" w:sz="0" w:space="0" w:color="auto"/>
                            <w:bottom w:val="none" w:sz="0" w:space="0" w:color="auto"/>
                            <w:right w:val="none" w:sz="0" w:space="0" w:color="auto"/>
                          </w:divBdr>
                        </w:div>
                      </w:divsChild>
                    </w:div>
                    <w:div w:id="1602452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0704014">
      <w:bodyDiv w:val="1"/>
      <w:marLeft w:val="225"/>
      <w:marRight w:val="225"/>
      <w:marTop w:val="0"/>
      <w:marBottom w:val="0"/>
      <w:divBdr>
        <w:top w:val="none" w:sz="0" w:space="0" w:color="auto"/>
        <w:left w:val="none" w:sz="0" w:space="0" w:color="auto"/>
        <w:bottom w:val="none" w:sz="0" w:space="0" w:color="auto"/>
        <w:right w:val="none" w:sz="0" w:space="0" w:color="auto"/>
      </w:divBdr>
      <w:divsChild>
        <w:div w:id="477572685">
          <w:marLeft w:val="0"/>
          <w:marRight w:val="0"/>
          <w:marTop w:val="0"/>
          <w:marBottom w:val="0"/>
          <w:divBdr>
            <w:top w:val="none" w:sz="0" w:space="0" w:color="auto"/>
            <w:left w:val="none" w:sz="0" w:space="0" w:color="auto"/>
            <w:bottom w:val="none" w:sz="0" w:space="0" w:color="auto"/>
            <w:right w:val="none" w:sz="0" w:space="0" w:color="auto"/>
          </w:divBdr>
        </w:div>
      </w:divsChild>
    </w:div>
    <w:div w:id="1343118708">
      <w:bodyDiv w:val="1"/>
      <w:marLeft w:val="0"/>
      <w:marRight w:val="0"/>
      <w:marTop w:val="0"/>
      <w:marBottom w:val="0"/>
      <w:divBdr>
        <w:top w:val="none" w:sz="0" w:space="0" w:color="auto"/>
        <w:left w:val="none" w:sz="0" w:space="0" w:color="auto"/>
        <w:bottom w:val="none" w:sz="0" w:space="0" w:color="auto"/>
        <w:right w:val="none" w:sz="0" w:space="0" w:color="auto"/>
      </w:divBdr>
    </w:div>
    <w:div w:id="1458641995">
      <w:bodyDiv w:val="1"/>
      <w:marLeft w:val="0"/>
      <w:marRight w:val="0"/>
      <w:marTop w:val="0"/>
      <w:marBottom w:val="0"/>
      <w:divBdr>
        <w:top w:val="none" w:sz="0" w:space="0" w:color="auto"/>
        <w:left w:val="none" w:sz="0" w:space="0" w:color="auto"/>
        <w:bottom w:val="none" w:sz="0" w:space="0" w:color="auto"/>
        <w:right w:val="none" w:sz="0" w:space="0" w:color="auto"/>
      </w:divBdr>
    </w:div>
    <w:div w:id="1495023733">
      <w:bodyDiv w:val="1"/>
      <w:marLeft w:val="0"/>
      <w:marRight w:val="0"/>
      <w:marTop w:val="0"/>
      <w:marBottom w:val="0"/>
      <w:divBdr>
        <w:top w:val="none" w:sz="0" w:space="0" w:color="auto"/>
        <w:left w:val="none" w:sz="0" w:space="0" w:color="auto"/>
        <w:bottom w:val="none" w:sz="0" w:space="0" w:color="auto"/>
        <w:right w:val="none" w:sz="0" w:space="0" w:color="auto"/>
      </w:divBdr>
    </w:div>
    <w:div w:id="1519394755">
      <w:bodyDiv w:val="1"/>
      <w:marLeft w:val="0"/>
      <w:marRight w:val="0"/>
      <w:marTop w:val="0"/>
      <w:marBottom w:val="0"/>
      <w:divBdr>
        <w:top w:val="none" w:sz="0" w:space="0" w:color="auto"/>
        <w:left w:val="none" w:sz="0" w:space="0" w:color="auto"/>
        <w:bottom w:val="none" w:sz="0" w:space="0" w:color="auto"/>
        <w:right w:val="none" w:sz="0" w:space="0" w:color="auto"/>
      </w:divBdr>
    </w:div>
    <w:div w:id="1572617216">
      <w:bodyDiv w:val="1"/>
      <w:marLeft w:val="0"/>
      <w:marRight w:val="0"/>
      <w:marTop w:val="0"/>
      <w:marBottom w:val="0"/>
      <w:divBdr>
        <w:top w:val="none" w:sz="0" w:space="0" w:color="auto"/>
        <w:left w:val="none" w:sz="0" w:space="0" w:color="auto"/>
        <w:bottom w:val="none" w:sz="0" w:space="0" w:color="auto"/>
        <w:right w:val="none" w:sz="0" w:space="0" w:color="auto"/>
      </w:divBdr>
    </w:div>
    <w:div w:id="1653561385">
      <w:bodyDiv w:val="1"/>
      <w:marLeft w:val="0"/>
      <w:marRight w:val="0"/>
      <w:marTop w:val="0"/>
      <w:marBottom w:val="0"/>
      <w:divBdr>
        <w:top w:val="none" w:sz="0" w:space="0" w:color="auto"/>
        <w:left w:val="none" w:sz="0" w:space="0" w:color="auto"/>
        <w:bottom w:val="none" w:sz="0" w:space="0" w:color="auto"/>
        <w:right w:val="none" w:sz="0" w:space="0" w:color="auto"/>
      </w:divBdr>
    </w:div>
    <w:div w:id="1692485380">
      <w:bodyDiv w:val="1"/>
      <w:marLeft w:val="0"/>
      <w:marRight w:val="0"/>
      <w:marTop w:val="0"/>
      <w:marBottom w:val="0"/>
      <w:divBdr>
        <w:top w:val="none" w:sz="0" w:space="0" w:color="auto"/>
        <w:left w:val="none" w:sz="0" w:space="0" w:color="auto"/>
        <w:bottom w:val="none" w:sz="0" w:space="0" w:color="auto"/>
        <w:right w:val="none" w:sz="0" w:space="0" w:color="auto"/>
      </w:divBdr>
    </w:div>
    <w:div w:id="1806266168">
      <w:bodyDiv w:val="1"/>
      <w:marLeft w:val="0"/>
      <w:marRight w:val="0"/>
      <w:marTop w:val="0"/>
      <w:marBottom w:val="0"/>
      <w:divBdr>
        <w:top w:val="none" w:sz="0" w:space="0" w:color="auto"/>
        <w:left w:val="none" w:sz="0" w:space="0" w:color="auto"/>
        <w:bottom w:val="none" w:sz="0" w:space="0" w:color="auto"/>
        <w:right w:val="none" w:sz="0" w:space="0" w:color="auto"/>
      </w:divBdr>
    </w:div>
    <w:div w:id="1811552364">
      <w:bodyDiv w:val="1"/>
      <w:marLeft w:val="0"/>
      <w:marRight w:val="0"/>
      <w:marTop w:val="0"/>
      <w:marBottom w:val="0"/>
      <w:divBdr>
        <w:top w:val="none" w:sz="0" w:space="0" w:color="auto"/>
        <w:left w:val="none" w:sz="0" w:space="0" w:color="auto"/>
        <w:bottom w:val="none" w:sz="0" w:space="0" w:color="auto"/>
        <w:right w:val="none" w:sz="0" w:space="0" w:color="auto"/>
      </w:divBdr>
    </w:div>
    <w:div w:id="1829784348">
      <w:bodyDiv w:val="1"/>
      <w:marLeft w:val="0"/>
      <w:marRight w:val="0"/>
      <w:marTop w:val="0"/>
      <w:marBottom w:val="0"/>
      <w:divBdr>
        <w:top w:val="none" w:sz="0" w:space="0" w:color="auto"/>
        <w:left w:val="none" w:sz="0" w:space="0" w:color="auto"/>
        <w:bottom w:val="none" w:sz="0" w:space="0" w:color="auto"/>
        <w:right w:val="none" w:sz="0" w:space="0" w:color="auto"/>
      </w:divBdr>
      <w:divsChild>
        <w:div w:id="1271431160">
          <w:marLeft w:val="0"/>
          <w:marRight w:val="0"/>
          <w:marTop w:val="0"/>
          <w:marBottom w:val="0"/>
          <w:divBdr>
            <w:top w:val="none" w:sz="0" w:space="0" w:color="auto"/>
            <w:left w:val="none" w:sz="0" w:space="0" w:color="auto"/>
            <w:bottom w:val="none" w:sz="0" w:space="0" w:color="auto"/>
            <w:right w:val="none" w:sz="0" w:space="0" w:color="auto"/>
          </w:divBdr>
          <w:divsChild>
            <w:div w:id="1818719859">
              <w:marLeft w:val="0"/>
              <w:marRight w:val="0"/>
              <w:marTop w:val="0"/>
              <w:marBottom w:val="0"/>
              <w:divBdr>
                <w:top w:val="none" w:sz="0" w:space="0" w:color="auto"/>
                <w:left w:val="none" w:sz="0" w:space="0" w:color="auto"/>
                <w:bottom w:val="none" w:sz="0" w:space="0" w:color="auto"/>
                <w:right w:val="none" w:sz="0" w:space="0" w:color="auto"/>
              </w:divBdr>
              <w:divsChild>
                <w:div w:id="334653003">
                  <w:marLeft w:val="0"/>
                  <w:marRight w:val="0"/>
                  <w:marTop w:val="0"/>
                  <w:marBottom w:val="0"/>
                  <w:divBdr>
                    <w:top w:val="none" w:sz="0" w:space="0" w:color="auto"/>
                    <w:left w:val="none" w:sz="0" w:space="0" w:color="auto"/>
                    <w:bottom w:val="none" w:sz="0" w:space="0" w:color="auto"/>
                    <w:right w:val="none" w:sz="0" w:space="0" w:color="auto"/>
                  </w:divBdr>
                  <w:divsChild>
                    <w:div w:id="284045064">
                      <w:marLeft w:val="0"/>
                      <w:marRight w:val="0"/>
                      <w:marTop w:val="0"/>
                      <w:marBottom w:val="0"/>
                      <w:divBdr>
                        <w:top w:val="none" w:sz="0" w:space="0" w:color="auto"/>
                        <w:left w:val="none" w:sz="0" w:space="0" w:color="auto"/>
                        <w:bottom w:val="none" w:sz="0" w:space="0" w:color="auto"/>
                        <w:right w:val="none" w:sz="0" w:space="0" w:color="auto"/>
                      </w:divBdr>
                    </w:div>
                    <w:div w:id="1220173091">
                      <w:marLeft w:val="0"/>
                      <w:marRight w:val="0"/>
                      <w:marTop w:val="0"/>
                      <w:marBottom w:val="0"/>
                      <w:divBdr>
                        <w:top w:val="none" w:sz="0" w:space="0" w:color="auto"/>
                        <w:left w:val="none" w:sz="0" w:space="0" w:color="auto"/>
                        <w:bottom w:val="none" w:sz="0" w:space="0" w:color="auto"/>
                        <w:right w:val="none" w:sz="0" w:space="0" w:color="auto"/>
                      </w:divBdr>
                    </w:div>
                    <w:div w:id="643778877">
                      <w:marLeft w:val="0"/>
                      <w:marRight w:val="0"/>
                      <w:marTop w:val="0"/>
                      <w:marBottom w:val="0"/>
                      <w:divBdr>
                        <w:top w:val="none" w:sz="0" w:space="0" w:color="auto"/>
                        <w:left w:val="none" w:sz="0" w:space="0" w:color="auto"/>
                        <w:bottom w:val="none" w:sz="0" w:space="0" w:color="auto"/>
                        <w:right w:val="none" w:sz="0" w:space="0" w:color="auto"/>
                      </w:divBdr>
                      <w:divsChild>
                        <w:div w:id="1036386995">
                          <w:marLeft w:val="0"/>
                          <w:marRight w:val="0"/>
                          <w:marTop w:val="0"/>
                          <w:marBottom w:val="0"/>
                          <w:divBdr>
                            <w:top w:val="none" w:sz="0" w:space="0" w:color="auto"/>
                            <w:left w:val="none" w:sz="0" w:space="0" w:color="auto"/>
                            <w:bottom w:val="none" w:sz="0" w:space="0" w:color="auto"/>
                            <w:right w:val="none" w:sz="0" w:space="0" w:color="auto"/>
                          </w:divBdr>
                        </w:div>
                        <w:div w:id="263155105">
                          <w:marLeft w:val="0"/>
                          <w:marRight w:val="0"/>
                          <w:marTop w:val="0"/>
                          <w:marBottom w:val="0"/>
                          <w:divBdr>
                            <w:top w:val="none" w:sz="0" w:space="0" w:color="auto"/>
                            <w:left w:val="none" w:sz="0" w:space="0" w:color="auto"/>
                            <w:bottom w:val="none" w:sz="0" w:space="0" w:color="auto"/>
                            <w:right w:val="none" w:sz="0" w:space="0" w:color="auto"/>
                          </w:divBdr>
                        </w:div>
                        <w:div w:id="1816487127">
                          <w:marLeft w:val="0"/>
                          <w:marRight w:val="0"/>
                          <w:marTop w:val="0"/>
                          <w:marBottom w:val="0"/>
                          <w:divBdr>
                            <w:top w:val="none" w:sz="0" w:space="0" w:color="auto"/>
                            <w:left w:val="none" w:sz="0" w:space="0" w:color="auto"/>
                            <w:bottom w:val="none" w:sz="0" w:space="0" w:color="auto"/>
                            <w:right w:val="none" w:sz="0" w:space="0" w:color="auto"/>
                          </w:divBdr>
                        </w:div>
                      </w:divsChild>
                    </w:div>
                    <w:div w:id="1262058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4663174">
      <w:bodyDiv w:val="1"/>
      <w:marLeft w:val="0"/>
      <w:marRight w:val="0"/>
      <w:marTop w:val="0"/>
      <w:marBottom w:val="0"/>
      <w:divBdr>
        <w:top w:val="none" w:sz="0" w:space="0" w:color="auto"/>
        <w:left w:val="none" w:sz="0" w:space="0" w:color="auto"/>
        <w:bottom w:val="none" w:sz="0" w:space="0" w:color="auto"/>
        <w:right w:val="none" w:sz="0" w:space="0" w:color="auto"/>
      </w:divBdr>
    </w:div>
    <w:div w:id="1850827442">
      <w:bodyDiv w:val="1"/>
      <w:marLeft w:val="0"/>
      <w:marRight w:val="0"/>
      <w:marTop w:val="0"/>
      <w:marBottom w:val="0"/>
      <w:divBdr>
        <w:top w:val="none" w:sz="0" w:space="0" w:color="auto"/>
        <w:left w:val="none" w:sz="0" w:space="0" w:color="auto"/>
        <w:bottom w:val="none" w:sz="0" w:space="0" w:color="auto"/>
        <w:right w:val="none" w:sz="0" w:space="0" w:color="auto"/>
      </w:divBdr>
    </w:div>
    <w:div w:id="1909882032">
      <w:bodyDiv w:val="1"/>
      <w:marLeft w:val="0"/>
      <w:marRight w:val="0"/>
      <w:marTop w:val="0"/>
      <w:marBottom w:val="0"/>
      <w:divBdr>
        <w:top w:val="none" w:sz="0" w:space="0" w:color="auto"/>
        <w:left w:val="none" w:sz="0" w:space="0" w:color="auto"/>
        <w:bottom w:val="none" w:sz="0" w:space="0" w:color="auto"/>
        <w:right w:val="none" w:sz="0" w:space="0" w:color="auto"/>
      </w:divBdr>
    </w:div>
    <w:div w:id="2046052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5EF7"/>
    <w:rsid w:val="00615EF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15EF7"/>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15EF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52cb60b94a24a0ab462402b3ec1671c" PartId="0bc3ae74eb494ebb85fd4c9494d7548d">
    <Part Type="punktas" Nr="1" Abbr="1 p." DocPartId="b1c0a0b8b24a47ab8dd16b08055795c3" PartId="d4623baf264b4ffabdada6b1039deee0">
      <Part Type="citata" DocPartId="4188e6f1929c4ba0948a9163a2ac59cb" PartId="0cb660dc88bf4f409b467a6d33afabbd">
        <Part Type="papunktis" Nr="2.2" Abbr="2.2 pp." DocPartId="7c6326de8a6748acb513ea89d43ab9e7" PartId="cd38d0f4c39041618cb74ebbd97a2c65"/>
      </Part>
    </Part>
    <Part Type="punktas" Nr="2" Abbr="2 p." DocPartId="9b18a174ab4945a7843b8cbe8ce3127b" PartId="2c758c41ce214976a672bf1e866c77f3">
      <Part Type="papunktis" Nr="2.1" Abbr="2.1 pp." DocPartId="102a2666559243ef8b2dfb4d42ce3c7b" PartId="9d93c2673aa74c10aa57265be681b141">
        <Part Type="citata" DocPartId="989ab3fdfca5499aa5d686322b93f0a7" PartId="6e02e57d61444686904bbbd3bd0f47e1">
          <Part Type="punktas" Nr="7" Abbr="7 p." DocPartId="ac13956867034d3f8447d866c37d3909" PartId="6490d9ac44144f60ac7d539bdaefcf48"/>
        </Part>
      </Part>
      <Part Type="papunktis" Nr="2.2" Abbr="2.2 pp." DocPartId="e5b050b92c06482eae8dc659984903db" PartId="2cf20af614514c9d8f40417697e3bbaf">
        <Part Type="citata" DocPartId="329d6a910d084658888aa90099c3b07c" PartId="d04a7ae01f9e480692a0e36a0c297228">
          <Part Type="punktas" Nr="11" Abbr="11 p." DocPartId="873019f138d14b89ad9062fa73addaca" PartId="532962863355429a8a1281faff2543aa"/>
        </Part>
      </Part>
      <Part Type="papunktis" Nr="2.3" Abbr="2.3 pp." DocPartId="97d1d3fd4aa74bed908adc0e1a5d5b22" PartId="bdca252217004a028c5ac409b8bd34a0">
        <Part Type="citata" DocPartId="684cdce9775849fd8f31c6c4a0a4c9f9" PartId="9bc5faffe24440ecbb55794997747e95">
          <Part Type="punktas" Nr="30" Abbr="30 p." DocPartId="8cde2c0addcd4b2eb6392bac26388df9" PartId="97196d0ea9c84dd4acdf44e682a39f55"/>
        </Part>
      </Part>
      <Part Type="papunktis" Nr="2.4" Abbr="2.4 pp." DocPartId="65d7ec65599f4a02b35a94ee6924980c" PartId="3cdf187ce7e04e318b401d9d6dda2b67">
        <Part Type="citata" DocPartId="d0301a2bf4a841709d9919fb5d53c162" PartId="d2435505830f4b00bdc8ad6079edb770">
          <Part Type="punktas" Nr="32" Abbr="32 p." DocPartId="8d33ffeece854ecea3ca4237c6fd56ed" PartId="0602cce7a01941e99435af9f05ab9a37"/>
        </Part>
      </Part>
      <Part Type="papunktis" Nr="2.5" Abbr="2.5 pp." DocPartId="41560335df8e4ea3a4842d557248f495" PartId="0db599ac9b714849881fababc3c0c9b6">
        <Part Type="citata" DocPartId="0f1203b533e5461f821b64380b8c6c1d" PartId="7eb3dba524364a0fb3ecb0c90aa2201b">
          <Part Type="punktas" Nr="83" Abbr="83 p." DocPartId="20343802f1134b3ba1156f958c3de39a" PartId="4d26ef3dc3744e80b08ea63d60099016"/>
        </Part>
      </Part>
      <Part Type="papunktis" Nr="2.6" Abbr="2.6 pp." DocPartId="56019c72a9f04623a9240287963cd5cd" PartId="ad3593835eb640808442d4249e4d7242">
        <Part Type="citata" DocPartId="9b01646d21db40c1bd11992c17683218" PartId="706c0be80f424888a2f1dd1cb908894b">
          <Part Type="punktas" Nr="84" Abbr="84 p." DocPartId="5036e445d89b40d9892d5398d12ebe4a" PartId="eb5759ca55e24983943f7645afe4ed29"/>
        </Part>
      </Part>
      <Part Type="papunktis" Nr="2.7" Abbr="2.7 pp." DocPartId="d0e9b6423baf423f82041dfab3d1f56f" PartId="83d7840abfb34fce844bf97e89f7fa2e">
        <Part Type="citata" DocPartId="cb28c3b526204a98a9cd160a5162fb01" PartId="ba43408687ce48f289e5c99b2f02c945">
          <Part Type="punktas" Nr="87" Abbr="87 p." DocPartId="6101b82d1d304fd38a4f8502f834facf" PartId="bd8f0a590e2a4389b6df4a87fcee0c87"/>
        </Part>
      </Part>
      <Part Type="papunktis" Nr="2.8" Abbr="2.8 pp." DocPartId="45ee0a9e36574f8c9451df9eb9e9c80d" PartId="5e4005997810406192ddf28dd02c0773">
        <Part Type="citata" DocPartId="257688d8e4124d71b542217d597158bc" PartId="5dd0c0ac4e444e40afd1355db3967084">
          <Part Type="papunktis" Nr="90.3" Abbr="90.3 pp." DocPartId="235de69aa39949049aa79530472f7b4b" PartId="47ffc391353d45c191da7ef636aa1a03"/>
        </Part>
      </Part>
      <Part Type="papunktis" Nr="2.9" Abbr="2.9 pp." DocPartId="622be91df1174940afd6e1811564aa98" PartId="1839f6fe34794de6a40ef15566b16c7d">
        <Part Type="citata" DocPartId="513f42ba18594c1598c97bd5e7aa6606" PartId="e40078762fb14deb92e64c2417d43174">
          <Part Type="punktas" Nr="91" Abbr="91 p." DocPartId="dbafeef3bfa4421b98bb17e172e3b104" PartId="1f9b7f019812483bbac6eee1a9d1baa4"/>
        </Part>
      </Part>
      <Part Type="papunktis" Nr="2.10" Abbr="2.10 pp." DocPartId="80bb3f7be76a41b2b5e404cbbf7be4e0" PartId="767d5cad1a224b46903c93f8cd45a171"/>
      <Part Type="papunktis" Nr="2.11" Abbr="2.11 pp." DocPartId="fed89f820bea40878fc919f064a10233" PartId="30d1a07e7d81419eb0eae6d590762584">
        <Part Type="citata" DocPartId="887cfd16b3e24ac990a7e6aa97cea7be" PartId="c98d849680b74f319008836ca5c15e91">
          <Part Type="papunktis" Nr="177.1" Abbr="177.1 pp." DocPartId="342f6104ddfc4c49b7d50bc95766d2b9" PartId="2bf83dbdf39743fab4091ab4f2880e31"/>
        </Part>
      </Part>
      <Part Type="papunktis" Nr="2.12" Abbr="2.12 pp." DocPartId="cb400dc6f3bc4ed5886ad062db0a36ca" PartId="57dd72c8add24b42944c2bd2d5b542b4">
        <Part Type="citata" DocPartId="f58bf0ae25ce4f2a911a2152a85ccd58" PartId="8dc5bcadd3d14b7f8c78ce61fa39a3f1">
          <Part Type="punktas" Nr="264" Abbr="264 p." DocPartId="bb2d6f2cc7264490b5687f01b998f464" PartId="cc09d4117fa74ff680207f08bb57d5d3"/>
        </Part>
      </Part>
      <Part Type="papunktis" Nr="2.13" Abbr="2.13 pp." DocPartId="a75720c761074aeea1d5b4560077bb4d" PartId="146b1f4118d94b95a776e406d60adcc2">
        <Part Type="citata" DocPartId="153719cb603d42efb5bed0d427974af1" PartId="51104b9eac8c4e9db76665d8e71705af">
          <Part Type="punktas" Nr="277" Abbr="277 p." DocPartId="5b26a8e5756f46a5887eeb4320c3c2bb" PartId="96f081f6d46f480f9a3e3d8246300482"/>
        </Part>
      </Part>
      <Part Type="papunktis" Nr="2.14" Abbr="2.14 pp." DocPartId="b4c03b23b22943b18b3680e4f77e238d" PartId="bfbf2379cd414fc2a79a8584be30915b">
        <Part Type="citata" DocPartId="c5e95c021e374907895c302bbea3664d" PartId="15e06e1640cc4d4faf927817e8ffa040">
          <Part Type="skirsnis" Nr="5" Title="DUJŲ BALIONŲ TECHNINĖ PATIKRA IR TAISYMAS" DocPartId="e2f915e7f28a40ae8a3d9c7543be0407" PartId="a3d3f767c9da463a98dd295d2b819ce8"/>
        </Part>
      </Part>
      <Part Type="papunktis" Nr="2.15" Abbr="2.15 pp." DocPartId="5baed7eb3d4143e2bd979c4a84a4ff41" PartId="c6574512b6ef42779db297d09eb6bdc9">
        <Part Type="citata" DocPartId="698b5d1e0bdf47a08a952e24b9a89331" PartId="0b5de696bfd44447899c8365c58f9444">
          <Part Type="punktas" Nr="283" Abbr="283 p." DocPartId="8c0a7c261ec04572a483ffe6b27e2522" PartId="f56c9f3164654304a531ad490c4dffd1"/>
        </Part>
      </Part>
      <Part Type="papunktis" Nr="2.16" Abbr="2.16 pp." DocPartId="d03745f0ba7b468eaebc1dab9b8cbbba" PartId="dcdc4a21cac34978ad6ec44ca70e4672">
        <Part Type="citata" DocPartId="a7c707d45681471abc6c42e714f7760b" PartId="144b5964436641719149adc02dbed1e0">
          <Part Type="punktas" Nr="284" Abbr="284 p." DocPartId="833ca299fa64479a88b0001a452f19c4" PartId="4596490234d6494c8b463d1617070a6e"/>
        </Part>
      </Part>
      <Part Type="papunktis" Nr="2.17" Abbr="2.17 pp." DocPartId="f20b2017c1734157be6089f701351fec" PartId="db0121f2a6914a378898696d2205f224">
        <Part Type="citata" DocPartId="54877ba6072343539e9d7bcf602bd51c" PartId="360110e0f9084857b41a8f178036c234">
          <Part Type="punktas" Nr="285" Abbr="285 p." DocPartId="fb9f2defe4ce4b04a0b4af76587a5526" PartId="0673d5580925408b92b06deea64071d2"/>
        </Part>
      </Part>
      <Part Type="papunktis" Nr="2.18" Abbr="2.18 pp." DocPartId="84fb59f034474275882ed6c83dbb53b3" PartId="f64e7dacb6e24e7bb41ba10272a1d9be">
        <Part Type="citata" DocPartId="911ddb5931bf4e57aae3a163299918db" PartId="12f323d64f7948a9af8c831bca4c7317">
          <Part Type="punktas" Nr="285-1" Abbr="285-1 p." DocPartId="96e92f708b484b549fc39ecec551aad9" PartId="c150e534122049e18edef10a06e50555"/>
        </Part>
      </Part>
      <Part Type="papunktis" Nr="2.19" Abbr="2.19 pp." DocPartId="50f3eee9349d44da82e1f3d885befa08" PartId="5d746a0869c84472ad4740bc24456528">
        <Part Type="citata" DocPartId="fb305a693e1b40ae8b3b23b4d3390e9c" PartId="b1dbc5a80a9247b2b13be47d2a2641f5">
          <Part Type="punktas" Nr="286" Abbr="286 p." DocPartId="d425b7eb2a614ccdb5a1714261aa4da9" PartId="96a2b81338174afaa71827b5fe06a870"/>
        </Part>
      </Part>
      <Part Type="papunktis" Nr="2.20" Abbr="2.20 pp." DocPartId="dd43cb758fa942e589a7ec784bc4a713" PartId="ea439f3785934b66bed34e26eeb0c550">
        <Part Type="citata" DocPartId="88d6ec76bfe74d89be804d7c01b71cf2" PartId="6da34a1c354b4abea406f84516c5f9e4">
          <Part Type="punktas" Nr="287" Abbr="287 p." DocPartId="5e1e6eae1e1d4b799b239f1612212f6e" PartId="c8aa03cf482641bc8ae935d33d1bdbce"/>
        </Part>
      </Part>
      <Part Type="papunktis" Nr="2.21" Abbr="2.21 pp." DocPartId="d33dccbbf3c444f48465499bdaeeb3de" PartId="ee7c0cf7ed3e4d039fd404971f667ca0">
        <Part Type="citata" DocPartId="6f43f1959e6a471e805db2347837c2cc" PartId="254baf996b7b4e61b9bfed89426865c7">
          <Part Type="punktas" Nr="288" Abbr="288 p." DocPartId="afaf2540f90142a390761a4a0b576dfc" PartId="1513efe054dc4748b9cfadbc1d596de8"/>
        </Part>
      </Part>
      <Part Type="papunktis" Nr="2.22" Abbr="2.22 pp." DocPartId="87775f64c4e041188e622c5147dbb96c" PartId="31e638d13a1c450fa5e43728ce64137c">
        <Part Type="citata" DocPartId="abdcb54b31dd43ffa2a72ea3ca741f2c" PartId="2498eddb4a794120a11bea13d0097dff">
          <Part Type="papunktis" Nr="289.6" Abbr="289.6 pp." DocPartId="47e897bbdafa4ead99a6965f43628d60" PartId="f1a99047be034a19ad6f31dc0ae993e6"/>
        </Part>
      </Part>
      <Part Type="papunktis" Nr="2.23" Abbr="2.23 pp." DocPartId="8e73c69ea6444f6db27dbebaf705d503" PartId="d3549e42143d46c58919bc7b03612ef2">
        <Part Type="citata" DocPartId="8c6f649ed49845329257fff2ec9c3030" PartId="1367733440224bfcb4532cbc6c3f7671">
          <Part Type="papunktis" Nr="289.10" Abbr="289.10 pp." DocPartId="94771f746a274deeb6c3a8d859816ed5" PartId="24ffcb1c84d7459285b28716d2b01590"/>
        </Part>
      </Part>
      <Part Type="papunktis" Nr="2.24" Abbr="2.24 pp." DocPartId="fea02380276a4fd5ac5ce477b5ff8bb9" PartId="053c55be3cec431db02cb67e0718b097"/>
      <Part Type="papunktis" Nr="2.25" Abbr="2.25 pp." DocPartId="20fdabfd1eec4451b6e21b625a64941a" PartId="430ad2a1cbc34daba15cbb51b2339c32">
        <Part Type="citata" DocPartId="580c9509df2b4a66819c78cf685e65c1" PartId="1387cc792ac049098efb688234768337">
          <Part Type="papunktis" Nr="295.10" Abbr="295.10 pp." DocPartId="e13d719405a64900917745d74439dc64" PartId="50dab955ecf14f0c8639ec6d03780145"/>
        </Part>
      </Part>
      <Part Type="papunktis" Nr="2.26" Abbr="2.26 pp." DocPartId="fece0358c21d4a4d8e1d04038ce80c8a" PartId="91a24e81f2f641f2b1bac39895c16e18">
        <Part Type="citata" DocPartId="0f82fe09719e4f94866c97862d080c0d" PartId="22be93878de64d8fb107bd0334955fcd">
          <Part Type="punktas" Nr="296" Abbr="296 p." DocPartId="13bbd896c3ea47868b8352e7e58a0ed5" PartId="b5c8daf50663429b9774ea233c39e897"/>
        </Part>
      </Part>
      <Part Type="papunktis" Nr="2.27" Abbr="2.27 pp." DocPartId="bc01564abc6a440b9e57613003ae8a17" PartId="1a79155a159441fb9b417f1328e6c983">
        <Part Type="citata" DocPartId="48d43c1e5eaf4a54a14a02cd79ec95ff" PartId="e8908cd865c847d0919e0746f61a1ab8">
          <Part Type="punktas" Nr="305" Abbr="305 p." DocPartId="7bccfaf9aa0f4d5a81460d1211fe8530" PartId="6623b81771bb45b7871e789a931e8ae3"/>
        </Part>
      </Part>
      <Part Type="papunktis" Nr="2.28" Abbr="2.28 pp." DocPartId="b428a79c61e948e5bf2ce26c5d7c8171" PartId="9bb7308fe720431994ff9d4aa935a5e6">
        <Part Type="citata" DocPartId="fd371c03523e4a52a69ce423e15f2236" PartId="bbf5a826b69d46eaadab598229f77fb4">
          <Part Type="punktas" Nr="306" Abbr="306 p." DocPartId="dc46ec11001f4c2a9ca6efba218ae70b" PartId="19afa078a822449fa9c2e1b803485ee7"/>
        </Part>
      </Part>
      <Part Type="papunktis" Nr="2.29" Abbr="2.29 pp." DocPartId="48bc69624c734d12a7556daf6031229c" PartId="2f4993cdeacf416bae3bdd43b75ce8bb">
        <Part Type="citata" DocPartId="7d9890da96d24f6a92f226e7642ad329" PartId="4d09d81ba812481187300ef80e5789e4">
          <Part Type="punktas" Nr="307" Abbr="307 p." DocPartId="e4c14f41bc8b434ca90d05b1fad75d8d" PartId="8a4a26286f1b4a4899e7931102365586"/>
        </Part>
      </Part>
      <Part Type="papunktis" Nr="2.30" Abbr="2.30 pp." DocPartId="9914a062a0614cfd94672e14f1f25735" PartId="35af94cd15494e04b107d86d44dce01d">
        <Part Type="citata" DocPartId="45ebe2be53324b1e83fb486f90d99c29" PartId="8a9e7fb9cbdb4175a332c2cef93b501e">
          <Part Type="punktas" Nr="308" Abbr="308 p." DocPartId="540050a676b94d84a8d2758d97e34b3a" PartId="4c5afd7b4f144408918e39e487f0de24">
            <Part Type="papunktis" Nr="308.1" Abbr="308.1 pp." DocPartId="46db43ed307e4cdfb74581deaf3045b8" PartId="1b0d5ec7fde34c499e4ce82f4a37cad5"/>
            <Part Type="papunktis" Nr="308.2" Abbr="308.2 pp." DocPartId="d9d602b7348b4bfc9fdac76ad8efbd0f" PartId="a27ea9821c5a4a689ba7d0dead407dac"/>
          </Part>
        </Part>
      </Part>
      <Part Type="papunktis" Nr="2.31" Abbr="2.31 pp." DocPartId="0fec0433be354553ac27065b856b3411" PartId="1ee486dd4a4d44889d9bdb1d35f498b4">
        <Part Type="citata" DocPartId="9236782463d94a94b0e0b1a0f0553f48" PartId="70073db78f0d43ffaa21476a981aeee4">
          <Part Type="punktas" Nr="310" Abbr="310 p." DocPartId="7af30b4129f142d1b6857c76393878bb" PartId="9dfc7a3eab2e4326a90a2a33f02379d5"/>
        </Part>
      </Part>
      <Part Type="papunktis" Nr="2.32" Abbr="2.32 pp." DocPartId="08a0093b2dac4a9aa90cd4a0edee307b" PartId="47f35ddc000740dcab75d4bb8acebc9d">
        <Part Type="citata" DocPartId="d0f68dac9ac34132ae6eb1c8c99f926a" PartId="3e50e47f458d4a05891e483d8e63d06e">
          <Part Type="punktas" Nr="312" Abbr="312 p." DocPartId="d1930d552239466b959714c75ce44370" PartId="a6a09693948f4f74856529734dec88f6">
            <Part Type="papunktis" Nr="312.1" Abbr="312.1 pp." DocPartId="150d240de06145ac8359367e4349969c" PartId="1c634a3f63d44d1bae5954922f2bee5d"/>
            <Part Type="papunktis" Nr="312.2" Abbr="312.2 pp." DocPartId="b8b77049388d4bb18e1094f43620e039" PartId="818313e5490346d3bb0456cfa7b17d8b"/>
            <Part Type="papunktis" Nr="312.3" Abbr="312.3 pp." DocPartId="def34b5f1c064df2864ac20d4ab8f341" PartId="20fd624697fc421ab1294c5f95d3028f"/>
            <Part Type="papunktis" Nr="312.4" Abbr="312.4 pp." DocPartId="5505e7d64b1e47b3a4ba26b57d70f775" PartId="d275cfd0a01e4e2db721fa34a9acea34"/>
          </Part>
        </Part>
      </Part>
      <Part Type="papunktis" Nr="2.33" Abbr="2.33 pp." DocPartId="d60e95f1e7494371a9197a7ddebf51af" PartId="4d08b373d6584a048cd208b2c2f142f0">
        <Part Type="citata" DocPartId="0915a42dc2264d738b162a2d3be936f7" PartId="23ce8b587278418f8b3a01ef89d09466">
          <Part Type="punktas" Nr="313-1" Abbr="313-1 p." DocPartId="2b5af49ae9064babbca8261dc84d930e" PartId="fee572f28fb54a68ac826f08a2c8899f"/>
        </Part>
      </Part>
      <Part Type="papunktis" Nr="2.34" Abbr="2.34 pp." DocPartId="5da012c1b7a742a5b03972c5ff4d3deb" PartId="f10939b4a1154c3782373257beb2fbbe">
        <Part Type="citata" DocPartId="fc0fb4fcd0324de9bbb5f5f790cc7a01" PartId="a8d637a37cec4fa6ac0b588a5c717ab8">
          <Part Type="papunktis" Nr="314.3" Abbr="314.3 pp." DocPartId="a365df5587a9412ea6b2be57b2e1e9dd" PartId="7d1675deb1af4a19b55ba98f805ff97d"/>
        </Part>
      </Part>
      <Part Type="papunktis" Nr="2.35" Abbr="2.35 pp." DocPartId="a9df65f764334667adce1fa5758ba325" PartId="955e2f9485b74aae973d74224140986f">
        <Part Type="citata" DocPartId="a051c5c5a74d4a1fbcda3e736204cf90" PartId="550aaa5792d547719a1c9bf57e4a95bf">
          <Part Type="punktas" Nr="314-1" Abbr="314-1 p." DocPartId="61e17fa54d034e748ce1f99ff2b83df9" PartId="e26abebe0d914b78a4407eb4377d54f5"/>
        </Part>
      </Part>
      <Part Type="papunktis" Nr="2.36" Abbr="2.36 pp." DocPartId="0d13695e46a84d428994075ceb632529" PartId="d4fda5bf18344fc1be8739653315abca">
        <Part Type="citata" DocPartId="c3a3931b62774aedabe2ba10bb9533ad" PartId="77f5d2896cf74a16a3196bd0fdfe5c7d">
          <Part Type="punktas" Nr="315" Abbr="315 p." DocPartId="77c911faa1c640b983eb550e5b138fb9" PartId="30a3be00e1764a71bd2c66fcff3bb435">
            <Part Type="papunktis" Nr="315.1" Abbr="315.1 pp." DocPartId="360bf51adfe24c1ba5c6460061bf392b" PartId="9ac34870443a44499ad72231037d239c"/>
            <Part Type="papunktis" Nr="315.2" Abbr="315.2 pp." DocPartId="8cfe7df8a7c24ac6903215985293304c" PartId="e85ae63f2bd44d64a50094dd51238c11"/>
            <Part Type="papunktis" Nr="315.3" Abbr="315.3 pp." DocPartId="d40c68da71c8407b82f30315b2afabfa" PartId="85d22947c81f45a6bcb8ef52daff12a9"/>
            <Part Type="papunktis" Nr="315.4" Abbr="315.4 pp." DocPartId="b957299194ee4acdb63f11f6cc2242e3" PartId="36d9871d5fea4407aa4579d0de622d7f"/>
          </Part>
        </Part>
      </Part>
      <Part Type="papunktis" Nr="2.37" Abbr="2.37 pp." DocPartId="592bfdba5d93414aa7a9842a50246464" PartId="a64d88dcf4bd4d4ea65af838d2fb0f84">
        <Part Type="citata" DocPartId="c2d01394cd9e4c0c884e769b97a837d1" PartId="18dc5e1802514c66b8625c54d9125ac8">
          <Part Type="punktas" Nr="317" Abbr="317 p." DocPartId="ca27f52d70054197828d35d411a00148" PartId="2d0b3c97e21c4435accea11f8b6a2e65"/>
        </Part>
      </Part>
      <Part Type="papunktis" Nr="2.38" Abbr="2.38 pp." DocPartId="ae1348b65cf147139e98a992f1c72cf2" PartId="10d7ee4106c6442397b75929f9735cce"/>
      <Part Type="papunktis" Nr="2.39" Abbr="2.39 pp." DocPartId="a097a44788c940b486b121ba9cd725d8" PartId="dae20bc2cb604d7aa768f41f8a5d509d">
        <Part Type="citata" DocPartId="735f972d4ad941cabd8f97ded7fe702b" PartId="604d7579b59f428399a76cc7460de64e">
          <Part Type="papunktis" Nr="318.17" Abbr="318.17 pp." DocPartId="0b13c2d5646345769a5503858b68c7c7" PartId="abc2a3a000f14f749e412da80327ba5b"/>
        </Part>
      </Part>
      <Part Type="papunktis" Nr="2.40" Abbr="2.40 pp." DocPartId="f238977b5fd647769ae96b32c2f66a46" PartId="448a14162a1548cea752fca4cd34e116">
        <Part Type="citata" DocPartId="be71669ef7424a26bd9cb80700cac4a5" PartId="5c04e98e9563438396b37c8fb648cca2">
          <Part Type="punktas" Nr="319" Abbr="319 p." DocPartId="e93cc6c8ee3d47a087c9a79b62a24e14" PartId="30c34e5b699c404ba47dab7f382aadaa"/>
        </Part>
      </Part>
      <Part Type="papunktis" Nr="2.41" Abbr="2.41 pp." DocPartId="02e8023241eb424996fbe17fe328e98b" PartId="2f2c648a49c042f4b04c4c9e453cd092">
        <Part Type="citata" DocPartId="935c88d8ca824d55b9891a6ba74fc21e" PartId="2e1befa807d6431a91a6482ac448385e">
          <Part Type="punktas" Nr="332" Abbr="332 p." DocPartId="696b8b427ecf4cec9ed8aa716bc30571" PartId="94195c21e9ce4662997a575024a250dd"/>
        </Part>
      </Part>
    </Part>
    <Part Type="punktas" Nr="3" Abbr="3 p." DocPartId="323c7f3b71084349bb512abd3e9027ab" PartId="e05f8f823c2a410dbd1cbed7842e4a32"/>
    <Part Type="signatura" DocPartId="4a58202ebb5041d8a40bf66f59a0684a" PartId="2b563eb1e41e4b0d9af47c0c9f3a4cf6"/>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AE87CB-FC79-49EC-96BE-46A927173B10}">
  <ds:schemaRefs>
    <ds:schemaRef ds:uri="http://lrs.lt/TAIS/DocParts"/>
  </ds:schemaRefs>
</ds:datastoreItem>
</file>

<file path=customXml/itemProps2.xml><?xml version="1.0" encoding="utf-8"?>
<ds:datastoreItem xmlns:ds="http://schemas.openxmlformats.org/officeDocument/2006/customXml" ds:itemID="{C5FB289B-B67F-446C-AF58-613FCB2559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5</Pages>
  <Words>2405</Words>
  <Characters>16564</Characters>
  <Application>Microsoft Office Word</Application>
  <DocSecurity>0</DocSecurity>
  <Lines>138</Lines>
  <Paragraphs>37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KPC</Company>
  <LinksUpToDate>false</LinksUpToDate>
  <CharactersWithSpaces>18932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Janina Danaitiene</dc:creator>
  <cp:lastModifiedBy>JUOSPONIENĖ Karolina</cp:lastModifiedBy>
  <cp:revision>4</cp:revision>
  <cp:lastPrinted>2018-07-04T08:01:00Z</cp:lastPrinted>
  <dcterms:created xsi:type="dcterms:W3CDTF">2018-07-10T05:46:00Z</dcterms:created>
  <dcterms:modified xsi:type="dcterms:W3CDTF">2018-08-02T11:15:00Z</dcterms:modified>
</cp:coreProperties>
</file>