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dfcbd4ff4df46e2a3ba05b21d312419"/>
        <w:id w:val="1804118439"/>
        <w:lock w:val="sdtLocked"/>
      </w:sdtPr>
      <w:sdtEndPr/>
      <w:sdtContent>
        <w:p w:rsidR="001518F5" w:rsidRDefault="00E216D3">
          <w:pPr>
            <w:jc w:val="center"/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B300D4B" wp14:editId="4D7ABA95">
                <wp:extent cx="542925" cy="514350"/>
                <wp:effectExtent l="0" t="0" r="9525" b="0"/>
                <wp:docPr id="1" name="Picture 1" descr="A black and white logo of a knight on a horse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1" descr="A black and white logo of a knight on a horse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518F5" w:rsidRDefault="001518F5">
          <w:pPr>
            <w:rPr>
              <w:sz w:val="10"/>
              <w:szCs w:val="10"/>
            </w:rPr>
          </w:pPr>
        </w:p>
        <w:p w:rsidR="001518F5" w:rsidRDefault="00E216D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518F5" w:rsidRDefault="001518F5">
          <w:pPr>
            <w:jc w:val="center"/>
            <w:rPr>
              <w:caps/>
            </w:rPr>
          </w:pPr>
        </w:p>
        <w:p w:rsidR="001518F5" w:rsidRDefault="00E216D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nutarimas</w:t>
          </w:r>
        </w:p>
        <w:p w:rsidR="001518F5" w:rsidRDefault="00E216D3">
          <w:pPr>
            <w:suppressAutoHyphens/>
            <w:spacing w:line="281" w:lineRule="exact"/>
            <w:jc w:val="center"/>
            <w:textAlignment w:val="baseline"/>
          </w:pPr>
          <w:r>
            <w:rPr>
              <w:b/>
              <w:bCs/>
              <w:caps/>
              <w:color w:val="000000"/>
            </w:rPr>
            <w:t>DĖL KAI KURIŲ LIETUVOS RESPUBLIKOS VYRIAUSYBĖS NUTARIMŲ PRIPAŽINIMO NETEKUSIAIS GALIOS</w:t>
          </w:r>
        </w:p>
        <w:p w:rsidR="001518F5" w:rsidRDefault="001518F5">
          <w:pPr>
            <w:suppressAutoHyphens/>
            <w:spacing w:line="240" w:lineRule="exact"/>
            <w:ind w:right="10"/>
            <w:jc w:val="center"/>
            <w:textAlignment w:val="baseline"/>
            <w:rPr>
              <w:sz w:val="20"/>
              <w:lang w:eastAsia="lt-LT"/>
            </w:rPr>
          </w:pPr>
        </w:p>
        <w:p w:rsidR="001518F5" w:rsidRDefault="001518F5">
          <w:pPr>
            <w:suppressAutoHyphens/>
            <w:textAlignment w:val="baseline"/>
            <w:rPr>
              <w:sz w:val="4"/>
              <w:szCs w:val="4"/>
            </w:rPr>
          </w:pPr>
        </w:p>
        <w:p w:rsidR="001518F5" w:rsidRDefault="00E216D3">
          <w:pPr>
            <w:tabs>
              <w:tab w:val="left" w:pos="2618"/>
            </w:tabs>
            <w:suppressAutoHyphens/>
            <w:spacing w:line="276" w:lineRule="exact"/>
            <w:ind w:right="1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rugpjūčio 14 d. </w:t>
          </w:r>
          <w:r>
            <w:rPr>
              <w:szCs w:val="24"/>
              <w:lang w:eastAsia="lt-LT"/>
            </w:rPr>
            <w:t>Nr. 679</w:t>
          </w:r>
        </w:p>
        <w:p w:rsidR="001518F5" w:rsidRDefault="00E216D3">
          <w:pPr>
            <w:suppressAutoHyphens/>
            <w:spacing w:line="276" w:lineRule="exact"/>
            <w:ind w:right="5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1518F5" w:rsidRDefault="001518F5">
          <w:pPr>
            <w:suppressAutoHyphens/>
            <w:textAlignment w:val="baseline"/>
            <w:rPr>
              <w:sz w:val="14"/>
              <w:szCs w:val="14"/>
            </w:rPr>
          </w:pPr>
        </w:p>
        <w:sdt>
          <w:sdtPr>
            <w:alias w:val="preambule"/>
            <w:tag w:val="part_dc9ec158d4ce43f0a7e45b36c6c63d69"/>
            <w:id w:val="1606767813"/>
            <w:lock w:val="sdtLocked"/>
          </w:sdtPr>
          <w:sdtEndPr/>
          <w:sdtContent>
            <w:p w:rsidR="001518F5" w:rsidRDefault="00E216D3">
              <w:pPr>
                <w:suppressAutoHyphens/>
                <w:ind w:firstLine="868"/>
                <w:jc w:val="both"/>
                <w:textAlignment w:val="baseline"/>
              </w:pPr>
              <w:r>
                <w:rPr>
                  <w:szCs w:val="24"/>
                  <w:lang w:eastAsia="lt-LT"/>
                </w:rPr>
                <w:t>Lietuvos Respublikos Vyriausybė  n u t a r i a:</w:t>
              </w:r>
            </w:p>
          </w:sdtContent>
        </w:sdt>
        <w:sdt>
          <w:sdtPr>
            <w:alias w:val="pastraipa"/>
            <w:tag w:val="part_556501138b0a40878c5ade60ab3bd4c2"/>
            <w:id w:val="1308981240"/>
            <w:lock w:val="sdtLocked"/>
          </w:sdtPr>
          <w:sdtEndPr/>
          <w:sdtContent>
            <w:p w:rsidR="001518F5" w:rsidRDefault="00E216D3">
              <w:pPr>
                <w:suppressAutoHyphens/>
                <w:ind w:firstLine="868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Pripažinti netekusiais galios: </w:t>
              </w:r>
            </w:p>
          </w:sdtContent>
        </w:sdt>
        <w:sdt>
          <w:sdtPr>
            <w:alias w:val="1 p."/>
            <w:tag w:val="part_b2afa93966944830ba18a0529c4f340e"/>
            <w:id w:val="-352269889"/>
            <w:lock w:val="sdtLocked"/>
          </w:sdtPr>
          <w:sdtEndPr/>
          <w:sdtContent>
            <w:p w:rsidR="001518F5" w:rsidRDefault="00E216D3">
              <w:pPr>
                <w:suppressAutoHyphens/>
                <w:ind w:firstLine="868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2afa93966944830ba18a0529c4f340e"/>
                  <w:id w:val="-76646280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Lietuvos </w:t>
              </w:r>
              <w:r>
                <w:rPr>
                  <w:szCs w:val="24"/>
                  <w:lang w:eastAsia="lt-LT"/>
                </w:rPr>
                <w:t xml:space="preserve">Respublikos Vyriausybės 2003 m. kovo 5 d. nutarimą Nr. 290 „Dėl Viešo naudojimo kompiuterių tinkluose neskelbtinos informacijos kontrolės ir ribojamos viešosios informacijos platinimo tvarkos patvirtinimo“ su visais pakeitimais ir </w:t>
              </w:r>
              <w:proofErr w:type="spellStart"/>
              <w:r>
                <w:rPr>
                  <w:szCs w:val="24"/>
                  <w:lang w:eastAsia="lt-LT"/>
                </w:rPr>
                <w:t>papildymais</w:t>
              </w:r>
              <w:proofErr w:type="spellEnd"/>
              <w:r>
                <w:rPr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2 p."/>
            <w:tag w:val="part_aa5ce70ede374ab4a71f1121b139274c"/>
            <w:id w:val="1992906378"/>
            <w:lock w:val="sdtLocked"/>
          </w:sdtPr>
          <w:sdtEndPr/>
          <w:sdtContent>
            <w:p w:rsidR="001518F5" w:rsidRDefault="00E216D3">
              <w:pPr>
                <w:suppressAutoHyphens/>
                <w:ind w:firstLine="868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a5ce70ede374ab4a71f1121b139274c"/>
                  <w:id w:val="1868028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Lietu</w:t>
              </w:r>
              <w:r>
                <w:rPr>
                  <w:szCs w:val="24"/>
                  <w:lang w:eastAsia="lt-LT"/>
                </w:rPr>
                <w:t>vos Respublikos Vyriausybės 2007 m. rugpjūčio 22 d. nutarimą Nr. 881 „Dėl Galimybės pasiekti neteisėtu būdu įgytą, sukurtą, pakeistą ar naudojamą informaciją panaikinimo tvarkos aprašo patvirtinimo“.</w:t>
              </w:r>
            </w:p>
            <w:p w:rsidR="001518F5" w:rsidRDefault="001518F5">
              <w:pPr>
                <w:suppressAutoHyphens/>
                <w:spacing w:line="240" w:lineRule="exact"/>
                <w:jc w:val="both"/>
                <w:textAlignment w:val="baseline"/>
              </w:pPr>
            </w:p>
            <w:p w:rsidR="001518F5" w:rsidRDefault="001518F5">
              <w:pPr>
                <w:suppressAutoHyphens/>
                <w:spacing w:line="240" w:lineRule="exact"/>
                <w:jc w:val="both"/>
                <w:textAlignment w:val="baseline"/>
              </w:pPr>
            </w:p>
            <w:p w:rsidR="001518F5" w:rsidRDefault="00E216D3">
              <w:pPr>
                <w:suppressAutoHyphens/>
                <w:spacing w:line="240" w:lineRule="exact"/>
                <w:jc w:val="both"/>
                <w:textAlignment w:val="baseline"/>
              </w:pPr>
            </w:p>
          </w:sdtContent>
        </w:sdt>
        <w:sdt>
          <w:sdtPr>
            <w:alias w:val="signatura"/>
            <w:tag w:val="part_c6bac66d22524d33b28d0a238ba7e9b6"/>
            <w:id w:val="1387377735"/>
            <w:lock w:val="sdtLocked"/>
          </w:sdtPr>
          <w:sdtEndPr/>
          <w:sdtContent>
            <w:p w:rsidR="001518F5" w:rsidRDefault="00E216D3">
              <w:pPr>
                <w:suppressAutoHyphens/>
                <w:spacing w:line="240" w:lineRule="exact"/>
                <w:jc w:val="both"/>
                <w:textAlignment w:val="baseline"/>
                <w:rPr>
                  <w:sz w:val="20"/>
                  <w:lang w:eastAsia="lt-LT"/>
                </w:rPr>
              </w:pPr>
              <w:r>
                <w:t>Ministrė Pirmininkė</w:t>
              </w:r>
              <w:r>
                <w:tab/>
              </w:r>
              <w:r>
                <w:tab/>
              </w:r>
              <w:r>
                <w:t xml:space="preserve">                                    Ingrida </w:t>
              </w:r>
              <w:proofErr w:type="spellStart"/>
              <w:r>
                <w:t>Šimonytė</w:t>
              </w:r>
              <w:proofErr w:type="spellEnd"/>
              <w:r>
                <w:tab/>
              </w:r>
            </w:p>
            <w:p w:rsidR="001518F5" w:rsidRDefault="001518F5">
              <w:pPr>
                <w:suppressAutoHyphens/>
                <w:spacing w:line="240" w:lineRule="exact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:rsidR="001518F5" w:rsidRDefault="001518F5">
              <w:pPr>
                <w:suppressAutoHyphens/>
                <w:spacing w:line="240" w:lineRule="exact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:rsidR="001518F5" w:rsidRDefault="001518F5">
              <w:pPr>
                <w:rPr>
                  <w:szCs w:val="24"/>
                </w:rPr>
              </w:pPr>
            </w:p>
            <w:p w:rsidR="001518F5" w:rsidRDefault="001518F5">
              <w:pPr>
                <w:rPr>
                  <w:szCs w:val="24"/>
                </w:rPr>
              </w:pPr>
            </w:p>
            <w:p w:rsidR="001518F5" w:rsidRDefault="00E216D3">
              <w:pPr>
                <w:rPr>
                  <w:rFonts w:ascii="TimesNewRomanPSMT" w:hAnsi="TimesNewRomanPSMT"/>
                  <w:color w:val="222222"/>
                  <w:szCs w:val="24"/>
                </w:rPr>
              </w:pPr>
              <w:r>
                <w:rPr>
                  <w:rFonts w:ascii="TimesNewRomanPSMT" w:hAnsi="TimesNewRomanPSMT"/>
                  <w:color w:val="222222"/>
                  <w:szCs w:val="24"/>
                </w:rPr>
                <w:t>Ekonomikos ir inovacijų ministrė</w:t>
              </w:r>
              <w:r>
                <w:rPr>
                  <w:szCs w:val="24"/>
                  <w:lang w:eastAsia="lt-LT"/>
                </w:rPr>
                <w:tab/>
                <w:t xml:space="preserve">                                   Aušrinė Armonaitė 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1518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18F5" w:rsidRDefault="00E216D3">
      <w:pPr>
        <w:suppressAutoHyphens/>
        <w:textAlignment w:val="baseline"/>
      </w:pPr>
      <w:r>
        <w:separator/>
      </w:r>
    </w:p>
  </w:endnote>
  <w:endnote w:type="continuationSeparator" w:id="0">
    <w:p w:rsidR="001518F5" w:rsidRDefault="00E216D3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auto"/>
    <w:pitch w:val="default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8F5" w:rsidRDefault="001518F5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8F5" w:rsidRDefault="001518F5">
    <w:pPr>
      <w:tabs>
        <w:tab w:val="center" w:pos="4819"/>
        <w:tab w:val="right" w:pos="9638"/>
      </w:tabs>
      <w:suppressAutoHyphens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8F5" w:rsidRDefault="001518F5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18F5" w:rsidRDefault="00E216D3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:rsidR="001518F5" w:rsidRDefault="00E216D3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8F5" w:rsidRDefault="001518F5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8F5" w:rsidRDefault="00E216D3">
    <w:pPr>
      <w:tabs>
        <w:tab w:val="center" w:pos="4819"/>
        <w:tab w:val="right" w:pos="9638"/>
      </w:tabs>
      <w:suppressAutoHyphens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:rsidR="001518F5" w:rsidRDefault="001518F5">
    <w:pPr>
      <w:tabs>
        <w:tab w:val="center" w:pos="4819"/>
        <w:tab w:val="right" w:pos="9638"/>
      </w:tabs>
      <w:suppressAutoHyphens/>
      <w:textAlignment w:val="baseline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8F5" w:rsidRDefault="001518F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B43"/>
    <w:rsid w:val="001518F5"/>
    <w:rsid w:val="00BF6B43"/>
    <w:rsid w:val="00E21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6FE41"/>
  <w15:docId w15:val="{0FB971DE-5582-4E4F-8503-AE476F9B8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307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28872ec505941d49f5613763759b887" PartId="3dfcbd4ff4df46e2a3ba05b21d312419">
    <Part Type="preambule" DocPartId="736bb3ff96d045aca546bcd1b168ba98" PartId="dc9ec158d4ce43f0a7e45b36c6c63d69"/>
    <Part Type="pastraipa" DocPartId="89d742cd2f9540fbb29c279ce9f9a8be" PartId="556501138b0a40878c5ade60ab3bd4c2"/>
    <Part Type="punktas" Nr="1" Abbr="1 p." DocPartId="f8cc63668bb34bac8cdd01b44d082d8f" PartId="b2afa93966944830ba18a0529c4f340e"/>
    <Part Type="punktas" Nr="2" Abbr="2 p." DocPartId="31ed4c4fe98a4672999318e992bee1d9" PartId="aa5ce70ede374ab4a71f1121b139274c"/>
    <Part Type="signatura" DocPartId="b3513e6e5c4b45d7a794167478772cef" PartId="c6bac66d22524d33b28d0a238ba7e9b6"/>
  </Part>
</Parts>
</file>

<file path=customXml/itemProps1.xml><?xml version="1.0" encoding="utf-8"?>
<ds:datastoreItem xmlns:ds="http://schemas.openxmlformats.org/officeDocument/2006/customXml" ds:itemID="{2C522E6A-A1DF-48E1-96A1-F60DB201D10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576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Irutė Osičnienė</dc:creator>
  <cp:lastModifiedBy>TRAPINSKIENĖ Aušrinė</cp:lastModifiedBy>
  <cp:revision>3</cp:revision>
  <dcterms:created xsi:type="dcterms:W3CDTF">2024-08-19T10:59:00Z</dcterms:created>
  <dcterms:modified xsi:type="dcterms:W3CDTF">2024-08-19T13:03:00Z</dcterms:modified>
</cp:coreProperties>
</file>