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6f341b2ae37419992aeb50167027195"/>
        <w:id w:val="-257212554"/>
        <w:lock w:val="sdtLocked"/>
      </w:sdtPr>
      <w:sdtEndPr/>
      <w:sdtContent>
        <w:p w14:paraId="7D201DCD" w14:textId="67251004" w:rsidR="0017007C" w:rsidRDefault="005E35B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D201DE4" wp14:editId="7D201DE5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D201DCE" w14:textId="77777777" w:rsidR="0017007C" w:rsidRDefault="0017007C">
          <w:pPr>
            <w:rPr>
              <w:sz w:val="10"/>
              <w:szCs w:val="10"/>
            </w:rPr>
          </w:pPr>
        </w:p>
        <w:p w14:paraId="7D201DCF" w14:textId="77777777" w:rsidR="0017007C" w:rsidRDefault="005E35B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D201DD0" w14:textId="77777777" w:rsidR="0017007C" w:rsidRDefault="0017007C">
          <w:pPr>
            <w:jc w:val="center"/>
            <w:rPr>
              <w:caps/>
              <w:lang w:eastAsia="lt-LT"/>
            </w:rPr>
          </w:pPr>
        </w:p>
        <w:p w14:paraId="7D201DD1" w14:textId="77777777" w:rsidR="0017007C" w:rsidRDefault="005E35B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D201DD2" w14:textId="77777777" w:rsidR="0017007C" w:rsidRDefault="005E35BE">
          <w:pPr>
            <w:widowControl w:val="0"/>
            <w:jc w:val="center"/>
            <w:rPr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2001 M. SAUSIO 25 D. NUTARIMO NR. 86 „DĖL LIGOS IR MOTINYSTĖS SOCIALINIO DRAUDIMO IŠMOKŲ NUOSTATŲ </w:t>
          </w:r>
          <w:r>
            <w:rPr>
              <w:b/>
              <w:lang w:eastAsia="lt-LT"/>
            </w:rPr>
            <w:t>PATVIRTINIMO“ PAKEITIMO</w:t>
          </w:r>
        </w:p>
        <w:p w14:paraId="7D201DD3" w14:textId="77777777" w:rsidR="0017007C" w:rsidRDefault="0017007C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7D201DD4" w14:textId="64A7C06C" w:rsidR="0017007C" w:rsidRDefault="005E35BE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kovo 6 d. </w:t>
          </w:r>
          <w:r>
            <w:rPr>
              <w:lang w:eastAsia="lt-LT"/>
            </w:rPr>
            <w:t>Nr. 228</w:t>
          </w:r>
        </w:p>
        <w:p w14:paraId="7D201DD5" w14:textId="77777777" w:rsidR="0017007C" w:rsidRDefault="005E35B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D201DD6" w14:textId="77777777" w:rsidR="0017007C" w:rsidRDefault="0017007C">
          <w:pPr>
            <w:rPr>
              <w:lang w:eastAsia="lt-LT"/>
            </w:rPr>
          </w:pPr>
        </w:p>
        <w:p w14:paraId="13E4611E" w14:textId="77777777" w:rsidR="005E35BE" w:rsidRDefault="005E35BE">
          <w:pPr>
            <w:rPr>
              <w:lang w:eastAsia="lt-LT"/>
            </w:rPr>
          </w:pPr>
        </w:p>
        <w:sdt>
          <w:sdtPr>
            <w:alias w:val="preambule"/>
            <w:tag w:val="part_46c0215303284b0eb436558dfd00839b"/>
            <w:id w:val="426700463"/>
            <w:lock w:val="sdtLocked"/>
          </w:sdtPr>
          <w:sdtEndPr/>
          <w:sdtContent>
            <w:p w14:paraId="7D201DD7" w14:textId="77777777" w:rsidR="0017007C" w:rsidRDefault="005E35BE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7f2f7c63362f4b63bc86346a356e36e5"/>
            <w:id w:val="-107435318"/>
            <w:lock w:val="sdtLocked"/>
          </w:sdtPr>
          <w:sdtEndPr/>
          <w:sdtContent>
            <w:p w14:paraId="7D201DD8" w14:textId="77777777" w:rsidR="0017007C" w:rsidRDefault="005E35BE">
              <w:pPr>
                <w:tabs>
                  <w:tab w:val="left" w:pos="129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f2f7c63362f4b63bc86346a356e36e5"/>
                  <w:id w:val="70406735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Ligos ir motinystės socialinio draudimo išmokų nuostatus, patvirtintus Lietuvos Respublikos Vyriausybės 2001 m. sausio 25 d. nutarimu Nr. 86 „Dėl Ligos ir motin</w:t>
              </w:r>
              <w:r>
                <w:rPr>
                  <w:lang w:eastAsia="lt-LT"/>
                </w:rPr>
                <w:t>ystės socialinio draudimo išmokų nuostatų patvirtinimo“:</w:t>
              </w:r>
            </w:p>
            <w:sdt>
              <w:sdtPr>
                <w:alias w:val="1.1 pp."/>
                <w:tag w:val="part_745315dbb3e04486943e7ba1cb1fae53"/>
                <w:id w:val="408659565"/>
                <w:lock w:val="sdtLocked"/>
              </w:sdtPr>
              <w:sdtEndPr/>
              <w:sdtContent>
                <w:p w14:paraId="7D201DD9" w14:textId="77777777" w:rsidR="0017007C" w:rsidRDefault="005E35BE">
                  <w:pPr>
                    <w:tabs>
                      <w:tab w:val="left" w:pos="1296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45315dbb3e04486943e7ba1cb1fae53"/>
                      <w:id w:val="152651864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Pakeisti 19 punktą ir jį išdėstyti taip:</w:t>
                  </w:r>
                </w:p>
                <w:sdt>
                  <w:sdtPr>
                    <w:alias w:val="citata"/>
                    <w:tag w:val="part_7d7d9cebea854251907b7c7c76eb15ab"/>
                    <w:id w:val="2065372517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32ef4383f5074d4da35678a3a8dc51d5"/>
                        <w:id w:val="1347369913"/>
                        <w:lock w:val="sdtLocked"/>
                      </w:sdtPr>
                      <w:sdtEndPr/>
                      <w:sdtContent>
                        <w:p w14:paraId="7D201DDA" w14:textId="77777777" w:rsidR="0017007C" w:rsidRDefault="005E35BE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ef4383f5074d4da35678a3a8dc51d5"/>
                              <w:id w:val="15417077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Darbo užsienyje laikotarpiai į ligos socialinio draudimo ir motinystės socialinio draudimo stažą įskaitomi Europos Sąjungos socialinės apsaugos </w:t>
                          </w:r>
                          <w:r>
                            <w:rPr>
                              <w:lang w:eastAsia="lt-LT"/>
                            </w:rPr>
                            <w:t>sistemų koordinavimo reglamentuose ir tarptautinėse sutartyse nustatyta tvarka. Darbo laikotarpiai, kai asmuo draudžiasi pagal Europos Bendrijų bendrąją sveikatos draudimo sistemą, vadovaujantis Europos Bendrijų pareigūnų tarnybos nuostatais, nustatytais 1</w:t>
                          </w:r>
                          <w:r>
                            <w:rPr>
                              <w:lang w:eastAsia="lt-LT"/>
                            </w:rPr>
                            <w:t>968 m. vasario 29 d. Tarybos reglamento (EEB, EURATOMAS, EAPB) Nr. 259/68, į ligos socialinio draudimo ir motinystės socialinio draudimo stažą įskaitomi tik tuo atveju, kai jie nesutampa su laikotarpiu, dirbtu Lietuvos Respublikoje. Ligos socialinio draudi</w:t>
                          </w:r>
                          <w:r>
                            <w:rPr>
                              <w:lang w:eastAsia="lt-LT"/>
                            </w:rPr>
                            <w:t>mo ir motinystės socialinio draudimo stažas, įgytas Jungtinėje Didžiosios Britanijos ir Šiaurės Airijos Karalystėje iki Jungtinės Didžiosios Britanijos ir Šiaurės Airijos Karalystės išstojimo iš Europos Sąjungos dienos, įskaitomas Europos Sąjungos socialin</w:t>
                          </w:r>
                          <w:r>
                            <w:rPr>
                              <w:lang w:eastAsia="lt-LT"/>
                            </w:rPr>
                            <w:t>ės apsaugos sistemų koordinavimo reglamentuose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ab184d0a4a044ad8eac597c6ddf5545"/>
            <w:id w:val="223808062"/>
            <w:lock w:val="sdtLocked"/>
          </w:sdtPr>
          <w:sdtEndPr/>
          <w:sdtContent>
            <w:p w14:paraId="7D201DDB" w14:textId="77777777" w:rsidR="0017007C" w:rsidRDefault="005E35BE">
              <w:pPr>
                <w:spacing w:line="360" w:lineRule="atLeast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ab184d0a4a044ad8eac597c6ddf5545"/>
                  <w:id w:val="179309060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Šis </w:t>
              </w:r>
              <w:bookmarkStart w:id="0" w:name="_GoBack"/>
              <w:r>
                <w:rPr>
                  <w:lang w:eastAsia="lt-LT"/>
                </w:rPr>
                <w:t>nutarimas įsigalioja Jungtinės Didžiosios Britanijos ir Šiaurės Airijos Karalystės išstojimo iš Europos Sąjungos dieną</w:t>
              </w:r>
              <w:bookmarkEnd w:id="0"/>
              <w:r>
                <w:rPr>
                  <w:lang w:eastAsia="lt-LT"/>
                </w:rPr>
                <w:t>.</w:t>
              </w:r>
            </w:p>
            <w:p w14:paraId="7D201DDC" w14:textId="77777777" w:rsidR="0017007C" w:rsidRDefault="0017007C">
              <w:pPr>
                <w:jc w:val="both"/>
                <w:rPr>
                  <w:lang w:eastAsia="lt-LT"/>
                </w:rPr>
              </w:pPr>
            </w:p>
            <w:p w14:paraId="7D201DDD" w14:textId="77777777" w:rsidR="0017007C" w:rsidRDefault="0017007C">
              <w:pPr>
                <w:jc w:val="both"/>
                <w:rPr>
                  <w:lang w:eastAsia="lt-LT"/>
                </w:rPr>
              </w:pPr>
            </w:p>
            <w:p w14:paraId="7D201DDE" w14:textId="77777777" w:rsidR="0017007C" w:rsidRDefault="005E35BE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53d0a532c532421b899b9be01556d81f"/>
            <w:id w:val="708305371"/>
            <w:lock w:val="sdtLocked"/>
          </w:sdtPr>
          <w:sdtEndPr/>
          <w:sdtContent>
            <w:p w14:paraId="7D201DDF" w14:textId="77777777" w:rsidR="0017007C" w:rsidRDefault="005E35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D201DE0" w14:textId="77777777" w:rsidR="0017007C" w:rsidRDefault="0017007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D201DE1" w14:textId="77777777" w:rsidR="0017007C" w:rsidRDefault="0017007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D201DE2" w14:textId="77777777" w:rsidR="0017007C" w:rsidRDefault="0017007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D201DE3" w14:textId="77777777" w:rsidR="0017007C" w:rsidRDefault="005E35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</w:t>
              </w:r>
              <w:r>
                <w:rPr>
                  <w:lang w:eastAsia="lt-LT"/>
                </w:rPr>
                <w:t>alinės apsaugos ir darbo ministras</w:t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  <w:r>
                <w:rPr>
                  <w:lang w:eastAsia="lt-LT"/>
                </w:rPr>
                <w:tab/>
              </w:r>
            </w:p>
          </w:sdtContent>
        </w:sdt>
      </w:sdtContent>
    </w:sdt>
    <w:sectPr w:rsidR="0017007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201DE8" w14:textId="77777777" w:rsidR="0017007C" w:rsidRDefault="005E35B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D201DE9" w14:textId="77777777" w:rsidR="0017007C" w:rsidRDefault="005E35B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EE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EF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F1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201DE6" w14:textId="77777777" w:rsidR="0017007C" w:rsidRDefault="005E35B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D201DE7" w14:textId="77777777" w:rsidR="0017007C" w:rsidRDefault="005E35B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EA" w14:textId="77777777" w:rsidR="0017007C" w:rsidRDefault="005E35B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D201DEB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EC" w14:textId="77777777" w:rsidR="0017007C" w:rsidRDefault="005E35B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D201DED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01DF0" w14:textId="77777777" w:rsidR="0017007C" w:rsidRDefault="0017007C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7007C"/>
    <w:rsid w:val="004C66E7"/>
    <w:rsid w:val="005E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D201D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c1d2985b8eb4a128d006a1ae0720a26" PartId="26f341b2ae37419992aeb50167027195">
    <Part Type="preambule" DocPartId="357fc92c989f4d6f91d680bfa3096e58" PartId="46c0215303284b0eb436558dfd00839b"/>
    <Part Type="punktas" Nr="1" Abbr="1 p." DocPartId="3758b2de734a4e80b3be0ab601f21e12" PartId="7f2f7c63362f4b63bc86346a356e36e5">
      <Part Type="papunktis" Nr="1.1" Abbr="1.1 pp." DocPartId="eb1ad3b2d1d4424b8de996393b108eed" PartId="745315dbb3e04486943e7ba1cb1fae53">
        <Part Type="citata" DocPartId="f64936eec4be41c09e610d63833661d5" PartId="7d7d9cebea854251907b7c7c76eb15ab">
          <Part Type="punktas" Nr="19" Abbr="19 p." DocPartId="4e30b440d29e4c5ca1ad0255d6be2ca2" PartId="32ef4383f5074d4da35678a3a8dc51d5"/>
        </Part>
      </Part>
    </Part>
    <Part Type="punktas" Nr="2" Abbr="2 p." DocPartId="5cc43fffeba44d6c9e177c7f043fd280" PartId="aab184d0a4a044ad8eac597c6ddf5545"/>
    <Part Type="signatura" DocPartId="d59cf9281bcd4d3cabb7854549ea0951" PartId="53d0a532c532421b899b9be01556d81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2150C-2144-43DE-A098-246D839763C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C8FC87E-90A0-4301-91DA-67D487F79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1576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2017-07-10T06:31:00Z</cp:lastPrinted>
  <dcterms:created xsi:type="dcterms:W3CDTF">2019-03-14T13:43:00Z</dcterms:created>
  <dcterms:modified xsi:type="dcterms:W3CDTF">2019-03-14T13:47:00Z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-1611842721</vt:i4>
  </property>
  <property fmtid="{D5CDD505-2E9C-101B-9397-08002B2CF9AE}" pid="3" name="_NewReviewCycle">
    <vt:lpwstr/>
  </property>
  <property fmtid="{D5CDD505-2E9C-101B-9397-08002B2CF9AE}" pid="4" name="_EmailSubject">
    <vt:lpwstr>nutarimu projektai šablone</vt:lpwstr>
  </property>
  <property fmtid="{D5CDD505-2E9C-101B-9397-08002B2CF9AE}" pid="5" name="_AuthorEmail">
    <vt:lpwstr>Indre.Lankeliene@socmin.lt</vt:lpwstr>
  </property>
  <property fmtid="{D5CDD505-2E9C-101B-9397-08002B2CF9AE}" pid="6" name="_AuthorEmailDisplayName">
    <vt:lpwstr>Indrė Lankelienė</vt:lpwstr>
  </property>
  <property fmtid="{D5CDD505-2E9C-101B-9397-08002B2CF9AE}" pid="7" name="_ReviewingToolsShownOnce">
    <vt:lpwstr/>
  </property>
</Properties>
</file>