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2A5C6" w14:textId="77777777" w:rsidR="00635B82" w:rsidRDefault="00635B82" w:rsidP="00635B82">
      <w:pPr>
        <w:pStyle w:val="Standard"/>
        <w:jc w:val="center"/>
        <w:rPr>
          <w:rFonts w:hint="eastAsia"/>
        </w:rPr>
      </w:pPr>
      <w:r>
        <w:rPr>
          <w:noProof/>
          <w:lang w:val="en-US" w:eastAsia="en-US" w:bidi="ar-SA"/>
        </w:rPr>
        <w:drawing>
          <wp:inline distT="0" distB="0" distL="0" distR="0" wp14:anchorId="62C8DDB1" wp14:editId="4EEDA970">
            <wp:extent cx="447675" cy="5429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inline>
        </w:drawing>
      </w:r>
    </w:p>
    <w:p w14:paraId="787E63A9" w14:textId="77777777" w:rsidR="00635B82" w:rsidRDefault="00635B82" w:rsidP="00635B82">
      <w:pPr>
        <w:pStyle w:val="Standard"/>
        <w:spacing w:line="276" w:lineRule="auto"/>
        <w:rPr>
          <w:rFonts w:hint="eastAsia"/>
        </w:rPr>
      </w:pPr>
    </w:p>
    <w:p w14:paraId="23C23638" w14:textId="77777777" w:rsidR="00635B82" w:rsidRDefault="00635B82" w:rsidP="00635B82">
      <w:pPr>
        <w:pStyle w:val="Heading2"/>
        <w:shd w:val="clear" w:color="auto" w:fill="FFFFFF" w:themeFill="background1"/>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KELMĖS RAJONO SAVIVALDYBĖS ADMINISTRACIJOS</w:t>
      </w:r>
    </w:p>
    <w:p w14:paraId="6CA6C481" w14:textId="77777777" w:rsidR="00635B82" w:rsidRDefault="00635B82" w:rsidP="00635B82">
      <w:pPr>
        <w:shd w:val="clear" w:color="auto" w:fill="FFFFFF" w:themeFill="background1"/>
        <w:spacing w:line="276"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DIREKTORIUS</w:t>
      </w:r>
    </w:p>
    <w:p w14:paraId="54CD719D" w14:textId="77777777" w:rsidR="00635B82" w:rsidRDefault="00635B82" w:rsidP="00635B82">
      <w:pPr>
        <w:shd w:val="clear" w:color="auto" w:fill="FFFFFF" w:themeFill="background1"/>
        <w:spacing w:line="276" w:lineRule="auto"/>
        <w:jc w:val="center"/>
        <w:rPr>
          <w:rFonts w:ascii="Times New Roman" w:hAnsi="Times New Roman"/>
          <w:b/>
          <w:sz w:val="24"/>
          <w:szCs w:val="24"/>
        </w:rPr>
      </w:pPr>
      <w:r>
        <w:rPr>
          <w:rFonts w:ascii="Times New Roman" w:hAnsi="Times New Roman"/>
          <w:b/>
          <w:sz w:val="24"/>
          <w:szCs w:val="24"/>
        </w:rPr>
        <w:t>ĮSAKYMAS</w:t>
      </w:r>
    </w:p>
    <w:p w14:paraId="688C6B79" w14:textId="77777777" w:rsidR="00D85308" w:rsidRPr="00D55C87" w:rsidRDefault="00A6563B" w:rsidP="00A6563B">
      <w:pPr>
        <w:spacing w:before="240" w:after="0" w:line="276" w:lineRule="auto"/>
        <w:ind w:firstLine="851"/>
        <w:jc w:val="center"/>
        <w:rPr>
          <w:rFonts w:ascii="Times New Roman" w:hAnsi="Times New Roman"/>
          <w:b/>
          <w:sz w:val="24"/>
          <w:szCs w:val="24"/>
        </w:rPr>
      </w:pPr>
      <w:r w:rsidRPr="00150A25">
        <w:rPr>
          <w:rFonts w:ascii="Times New Roman" w:hAnsi="Times New Roman"/>
          <w:b/>
          <w:sz w:val="24"/>
          <w:szCs w:val="24"/>
        </w:rPr>
        <w:t xml:space="preserve">DĖL </w:t>
      </w:r>
      <w:r w:rsidRPr="00150A25">
        <w:rPr>
          <w:rFonts w:ascii="Times New Roman" w:hAnsi="Times New Roman" w:cs="Times New Roman"/>
          <w:b/>
          <w:bCs/>
          <w:sz w:val="24"/>
          <w:szCs w:val="24"/>
        </w:rPr>
        <w:t>ILGALAIKĖS</w:t>
      </w:r>
      <w:r w:rsidR="003A45DB" w:rsidRPr="00150A25">
        <w:rPr>
          <w:rFonts w:ascii="Times New Roman" w:hAnsi="Times New Roman" w:cs="Times New Roman"/>
          <w:b/>
          <w:bCs/>
          <w:sz w:val="24"/>
          <w:szCs w:val="24"/>
        </w:rPr>
        <w:t xml:space="preserve"> </w:t>
      </w:r>
      <w:r w:rsidRPr="00150A25">
        <w:rPr>
          <w:rFonts w:ascii="Times New Roman" w:hAnsi="Times New Roman" w:cs="Times New Roman"/>
          <w:b/>
          <w:bCs/>
          <w:sz w:val="24"/>
          <w:szCs w:val="24"/>
        </w:rPr>
        <w:t xml:space="preserve">(TRUMPALAIKĖS) </w:t>
      </w:r>
      <w:r w:rsidR="00D85308" w:rsidRPr="00D55C87">
        <w:rPr>
          <w:rFonts w:ascii="Times New Roman" w:hAnsi="Times New Roman" w:cs="Times New Roman"/>
          <w:b/>
          <w:bCs/>
          <w:sz w:val="24"/>
          <w:szCs w:val="24"/>
        </w:rPr>
        <w:t>SOCIALINĖS GLOBOS</w:t>
      </w:r>
      <w:r w:rsidR="00D85308" w:rsidRPr="00D55C87">
        <w:rPr>
          <w:rFonts w:ascii="Times New Roman" w:eastAsia="Times New Roman" w:hAnsi="Times New Roman" w:cs="Times New Roman"/>
          <w:b/>
          <w:bCs/>
          <w:sz w:val="24"/>
          <w:szCs w:val="24"/>
          <w:bdr w:val="none" w:sz="0" w:space="0" w:color="auto" w:frame="1"/>
          <w:lang w:eastAsia="lt-LT"/>
        </w:rPr>
        <w:t xml:space="preserve"> PASLAUGŲ TEIKIMO </w:t>
      </w:r>
      <w:r w:rsidR="00D85308" w:rsidRPr="00D55C87">
        <w:rPr>
          <w:rFonts w:ascii="Times New Roman" w:hAnsi="Times New Roman"/>
          <w:b/>
          <w:sz w:val="24"/>
          <w:szCs w:val="24"/>
        </w:rPr>
        <w:t>TVARKOS APRAŠ</w:t>
      </w:r>
      <w:r w:rsidR="003A45DB" w:rsidRPr="00D55C87">
        <w:rPr>
          <w:rFonts w:ascii="Times New Roman" w:hAnsi="Times New Roman"/>
          <w:b/>
          <w:sz w:val="24"/>
          <w:szCs w:val="24"/>
        </w:rPr>
        <w:t>O</w:t>
      </w:r>
    </w:p>
    <w:p w14:paraId="6E04002F" w14:textId="77777777" w:rsidR="00635B82" w:rsidRPr="00D55C87" w:rsidRDefault="00635B82" w:rsidP="00635B82">
      <w:pPr>
        <w:shd w:val="clear" w:color="auto" w:fill="FFFFFF" w:themeFill="background1"/>
        <w:spacing w:line="276" w:lineRule="auto"/>
        <w:jc w:val="center"/>
        <w:rPr>
          <w:rFonts w:ascii="Times New Roman" w:hAnsi="Times New Roman"/>
          <w:b/>
          <w:sz w:val="24"/>
          <w:szCs w:val="24"/>
        </w:rPr>
      </w:pPr>
      <w:r w:rsidRPr="00D55C87">
        <w:rPr>
          <w:rFonts w:ascii="Times New Roman" w:hAnsi="Times New Roman"/>
          <w:b/>
          <w:sz w:val="24"/>
          <w:szCs w:val="24"/>
        </w:rPr>
        <w:t>PATVIRTINIMO</w:t>
      </w:r>
    </w:p>
    <w:p w14:paraId="2A87F540" w14:textId="77777777" w:rsidR="00635B82" w:rsidRPr="00E6457E" w:rsidRDefault="00635B82" w:rsidP="00635B82">
      <w:pPr>
        <w:shd w:val="clear" w:color="auto" w:fill="FFFFFF" w:themeFill="background1"/>
        <w:spacing w:line="276" w:lineRule="auto"/>
        <w:jc w:val="center"/>
        <w:rPr>
          <w:rFonts w:ascii="Times New Roman" w:hAnsi="Times New Roman"/>
          <w:sz w:val="24"/>
          <w:szCs w:val="24"/>
          <w:lang w:val="pt-BR"/>
        </w:rPr>
      </w:pPr>
      <w:r w:rsidRPr="00E6457E">
        <w:rPr>
          <w:rFonts w:ascii="Times New Roman" w:hAnsi="Times New Roman"/>
          <w:sz w:val="24"/>
          <w:szCs w:val="24"/>
          <w:lang w:val="pt-BR"/>
        </w:rPr>
        <w:t>20</w:t>
      </w:r>
      <w:r w:rsidR="00D85308" w:rsidRPr="00E6457E">
        <w:rPr>
          <w:rFonts w:ascii="Times New Roman" w:hAnsi="Times New Roman"/>
          <w:sz w:val="24"/>
          <w:szCs w:val="24"/>
          <w:lang w:val="pt-BR"/>
        </w:rPr>
        <w:t>20</w:t>
      </w:r>
      <w:r w:rsidRPr="00E6457E">
        <w:rPr>
          <w:rFonts w:ascii="Times New Roman" w:hAnsi="Times New Roman"/>
          <w:sz w:val="24"/>
          <w:szCs w:val="24"/>
          <w:lang w:val="pt-BR"/>
        </w:rPr>
        <w:t xml:space="preserve"> m. </w:t>
      </w:r>
      <w:r w:rsidR="00D85308" w:rsidRPr="00E6457E">
        <w:rPr>
          <w:rFonts w:ascii="Times New Roman" w:hAnsi="Times New Roman"/>
          <w:sz w:val="24"/>
          <w:szCs w:val="24"/>
          <w:lang w:val="pt-BR"/>
        </w:rPr>
        <w:t>kovo</w:t>
      </w:r>
      <w:r w:rsidRPr="00E6457E">
        <w:rPr>
          <w:rFonts w:ascii="Times New Roman" w:hAnsi="Times New Roman"/>
          <w:sz w:val="24"/>
          <w:szCs w:val="24"/>
          <w:lang w:val="pt-BR"/>
        </w:rPr>
        <w:t xml:space="preserve">    d. Nr. A – </w:t>
      </w:r>
    </w:p>
    <w:p w14:paraId="3CD85A90" w14:textId="77777777" w:rsidR="00D85308" w:rsidRPr="005427F3" w:rsidRDefault="00D85308" w:rsidP="00D85308">
      <w:pPr>
        <w:pStyle w:val="Heading3"/>
        <w:shd w:val="clear" w:color="auto" w:fill="FFFFFF" w:themeFill="background1"/>
        <w:spacing w:before="0" w:line="360" w:lineRule="auto"/>
        <w:ind w:firstLine="851"/>
        <w:jc w:val="both"/>
        <w:rPr>
          <w:rFonts w:ascii="Times New Roman" w:hAnsi="Times New Roman" w:cs="Times New Roman"/>
          <w:color w:val="auto"/>
        </w:rPr>
      </w:pPr>
      <w:r w:rsidRPr="00E6457E">
        <w:rPr>
          <w:rFonts w:ascii="Times New Roman" w:hAnsi="Times New Roman" w:cs="Times New Roman"/>
          <w:color w:val="auto"/>
        </w:rPr>
        <w:t xml:space="preserve">Vadovaudamasis Lietuvos Respublikos vietos savivaldos įstatymo 29 straipsnio 8 dalies 2 punktu ir Lietuvos Respublikos socialinių paslaugų įstatymo 13 straipsnio 6 punktu, </w:t>
      </w:r>
      <w:r w:rsidR="003F164D" w:rsidRPr="00E6457E">
        <w:rPr>
          <w:rFonts w:ascii="Times New Roman" w:hAnsi="Times New Roman" w:cs="Times New Roman"/>
          <w:color w:val="auto"/>
        </w:rPr>
        <w:t xml:space="preserve">Lietuvos </w:t>
      </w:r>
      <w:r w:rsidR="00A711A1" w:rsidRPr="00E6457E">
        <w:rPr>
          <w:rFonts w:ascii="Times New Roman" w:hAnsi="Times New Roman" w:cs="Times New Roman"/>
          <w:color w:val="auto"/>
        </w:rPr>
        <w:t>R</w:t>
      </w:r>
      <w:r w:rsidR="003F164D" w:rsidRPr="00E6457E">
        <w:rPr>
          <w:rFonts w:ascii="Times New Roman" w:hAnsi="Times New Roman" w:cs="Times New Roman"/>
          <w:color w:val="auto"/>
        </w:rPr>
        <w:t xml:space="preserve">espublikos socialinės apsaugos ir darbo ministro 2006 m. balandžio 5 d. įsakymu Nr. A1-93 „Dėl </w:t>
      </w:r>
      <w:r w:rsidR="003F164D" w:rsidRPr="005427F3">
        <w:rPr>
          <w:rFonts w:ascii="Times New Roman" w:hAnsi="Times New Roman" w:cs="Times New Roman"/>
          <w:color w:val="auto"/>
        </w:rPr>
        <w:t>socialinių paslaugų katalogo patvirtinimo“.</w:t>
      </w:r>
    </w:p>
    <w:p w14:paraId="531716A3" w14:textId="7CBAB17F" w:rsidR="00D85308" w:rsidRPr="005427F3" w:rsidRDefault="00D85308" w:rsidP="00A6563B">
      <w:pPr>
        <w:spacing w:before="240" w:after="0" w:line="276" w:lineRule="auto"/>
        <w:ind w:firstLine="851"/>
        <w:jc w:val="both"/>
        <w:rPr>
          <w:rFonts w:ascii="Times New Roman" w:hAnsi="Times New Roman"/>
          <w:b/>
          <w:sz w:val="24"/>
          <w:szCs w:val="24"/>
          <w:lang w:val="lt-LT"/>
        </w:rPr>
      </w:pPr>
      <w:r w:rsidRPr="005427F3">
        <w:rPr>
          <w:rFonts w:ascii="Times New Roman" w:hAnsi="Times New Roman" w:cs="Times New Roman"/>
          <w:spacing w:val="60"/>
          <w:sz w:val="24"/>
          <w:szCs w:val="24"/>
          <w:lang w:val="lt-LT"/>
        </w:rPr>
        <w:t>tvirtinu</w:t>
      </w:r>
      <w:r w:rsidRPr="005427F3">
        <w:rPr>
          <w:rFonts w:ascii="Times New Roman" w:hAnsi="Times New Roman" w:cs="Times New Roman"/>
          <w:sz w:val="24"/>
          <w:szCs w:val="24"/>
          <w:lang w:val="lt-LT"/>
        </w:rPr>
        <w:t xml:space="preserve"> </w:t>
      </w:r>
      <w:r w:rsidR="005427F3" w:rsidRPr="005427F3">
        <w:rPr>
          <w:rFonts w:ascii="Times New Roman" w:hAnsi="Times New Roman" w:cs="Times New Roman"/>
          <w:bCs/>
          <w:sz w:val="24"/>
          <w:szCs w:val="24"/>
          <w:lang w:val="lt-LT"/>
        </w:rPr>
        <w:t xml:space="preserve"> </w:t>
      </w:r>
      <w:r w:rsidR="005427F3" w:rsidRPr="00150A25">
        <w:rPr>
          <w:rFonts w:ascii="Times New Roman" w:hAnsi="Times New Roman" w:cs="Times New Roman"/>
          <w:bCs/>
          <w:sz w:val="24"/>
          <w:szCs w:val="24"/>
          <w:lang w:val="lt-LT"/>
        </w:rPr>
        <w:t xml:space="preserve">ilgalaikės </w:t>
      </w:r>
      <w:r w:rsidR="00A6563B" w:rsidRPr="00150A25">
        <w:rPr>
          <w:rFonts w:ascii="Times New Roman" w:hAnsi="Times New Roman" w:cs="Times New Roman"/>
          <w:bCs/>
          <w:sz w:val="24"/>
          <w:szCs w:val="24"/>
          <w:lang w:val="lt-LT"/>
        </w:rPr>
        <w:t xml:space="preserve">(trumpalaikės) </w:t>
      </w:r>
      <w:r w:rsidR="005427F3" w:rsidRPr="00150A25">
        <w:rPr>
          <w:rFonts w:ascii="Times New Roman" w:hAnsi="Times New Roman" w:cs="Times New Roman"/>
          <w:bCs/>
          <w:sz w:val="24"/>
          <w:szCs w:val="24"/>
          <w:lang w:val="lt-LT"/>
        </w:rPr>
        <w:t>socialinės globos</w:t>
      </w:r>
      <w:r w:rsidR="002715E2" w:rsidRPr="00150A25">
        <w:rPr>
          <w:rFonts w:ascii="Times New Roman" w:eastAsia="Times New Roman" w:hAnsi="Times New Roman" w:cs="Times New Roman"/>
          <w:bCs/>
          <w:sz w:val="24"/>
          <w:szCs w:val="24"/>
          <w:bdr w:val="none" w:sz="0" w:space="0" w:color="auto" w:frame="1"/>
          <w:lang w:val="lt-LT" w:eastAsia="lt-LT"/>
        </w:rPr>
        <w:t xml:space="preserve"> paslaugų teikimo </w:t>
      </w:r>
      <w:r w:rsidR="002715E2" w:rsidRPr="00150A25">
        <w:rPr>
          <w:rFonts w:ascii="Times New Roman" w:hAnsi="Times New Roman"/>
          <w:sz w:val="24"/>
          <w:szCs w:val="24"/>
          <w:lang w:val="lt-LT"/>
        </w:rPr>
        <w:t>tvarkos apraš</w:t>
      </w:r>
      <w:r w:rsidR="00A711A1" w:rsidRPr="00150A25">
        <w:rPr>
          <w:rFonts w:ascii="Times New Roman" w:hAnsi="Times New Roman"/>
          <w:sz w:val="24"/>
          <w:szCs w:val="24"/>
          <w:lang w:val="lt-LT"/>
        </w:rPr>
        <w:t>ą</w:t>
      </w:r>
      <w:r w:rsidRPr="00150A25">
        <w:rPr>
          <w:rFonts w:ascii="Times New Roman" w:eastAsia="Times New Roman" w:hAnsi="Times New Roman" w:cs="Times New Roman"/>
        </w:rPr>
        <w:t xml:space="preserve"> </w:t>
      </w:r>
      <w:r w:rsidRPr="00150A25">
        <w:rPr>
          <w:rFonts w:ascii="Times New Roman" w:hAnsi="Times New Roman" w:cs="Times New Roman"/>
        </w:rPr>
        <w:t>(</w:t>
      </w:r>
      <w:proofErr w:type="spellStart"/>
      <w:r w:rsidRPr="00150A25">
        <w:rPr>
          <w:rFonts w:ascii="Times New Roman" w:hAnsi="Times New Roman" w:cs="Times New Roman"/>
        </w:rPr>
        <w:t>pridedama</w:t>
      </w:r>
      <w:proofErr w:type="spellEnd"/>
      <w:r w:rsidRPr="00150A25">
        <w:rPr>
          <w:rFonts w:ascii="Times New Roman" w:hAnsi="Times New Roman" w:cs="Times New Roman"/>
        </w:rPr>
        <w:t>).</w:t>
      </w:r>
    </w:p>
    <w:p w14:paraId="37CC3A44" w14:textId="77777777" w:rsidR="00D85308" w:rsidRPr="00D55C87" w:rsidRDefault="00D85308" w:rsidP="00D85308">
      <w:pPr>
        <w:pStyle w:val="Heading3"/>
        <w:shd w:val="clear" w:color="auto" w:fill="FFFFFF" w:themeFill="background1"/>
        <w:spacing w:before="0" w:line="360" w:lineRule="auto"/>
        <w:ind w:firstLine="851"/>
        <w:jc w:val="both"/>
        <w:rPr>
          <w:rFonts w:ascii="Times New Roman" w:hAnsi="Times New Roman" w:cs="Times New Roman"/>
          <w:color w:val="auto"/>
        </w:rPr>
      </w:pPr>
      <w:r w:rsidRPr="00D55C87">
        <w:rPr>
          <w:rFonts w:ascii="Times New Roman" w:hAnsi="Times New Roman" w:cs="Times New Roman"/>
          <w:color w:val="auto"/>
        </w:rPr>
        <w:t>Šis įsakymas per vieną mėnesį gali būti skundžiamas Regionų apygardos administraciniam teismui, skundą (prašymą) paduodant bet kuriuose šio teismo rūmuose, Lietuvos Respublikos administracinių bylų teisenos įstatymo nustatyta tvarka.</w:t>
      </w:r>
    </w:p>
    <w:p w14:paraId="30E40E62" w14:textId="77777777" w:rsidR="00D85308" w:rsidRPr="00FC3CE5" w:rsidRDefault="00D85308" w:rsidP="00D85308">
      <w:pPr>
        <w:pStyle w:val="Heading3"/>
        <w:spacing w:line="360" w:lineRule="auto"/>
        <w:jc w:val="both"/>
        <w:rPr>
          <w:rFonts w:ascii="Times New Roman" w:eastAsia="Times New Roman" w:hAnsi="Times New Roman" w:cs="Times New Roman"/>
          <w:bCs/>
          <w:color w:val="00B050"/>
        </w:rPr>
      </w:pPr>
    </w:p>
    <w:p w14:paraId="38088A9D" w14:textId="77777777" w:rsidR="00D85308" w:rsidRPr="00FC3CE5" w:rsidRDefault="00D85308" w:rsidP="00D85308">
      <w:pPr>
        <w:pStyle w:val="Heading3"/>
        <w:spacing w:line="360" w:lineRule="auto"/>
        <w:jc w:val="both"/>
        <w:rPr>
          <w:rFonts w:ascii="Times New Roman" w:hAnsi="Times New Roman" w:cs="Times New Roman"/>
          <w:color w:val="00B050"/>
        </w:rPr>
      </w:pPr>
    </w:p>
    <w:p w14:paraId="3ABA67AD" w14:textId="77777777" w:rsidR="00D85308" w:rsidRPr="0002431B" w:rsidRDefault="00D85308" w:rsidP="00D85308">
      <w:pPr>
        <w:pStyle w:val="Heading3"/>
        <w:jc w:val="both"/>
        <w:rPr>
          <w:rFonts w:ascii="Times New Roman" w:hAnsi="Times New Roman" w:cs="Times New Roman"/>
          <w:strike/>
          <w:color w:val="auto"/>
        </w:rPr>
      </w:pPr>
      <w:r w:rsidRPr="0002431B">
        <w:rPr>
          <w:rFonts w:ascii="Times New Roman" w:eastAsia="Times New Roman" w:hAnsi="Times New Roman" w:cs="Times New Roman"/>
          <w:color w:val="auto"/>
        </w:rPr>
        <w:t xml:space="preserve">Administracijos direktorius </w:t>
      </w:r>
      <w:r w:rsidRPr="0002431B">
        <w:rPr>
          <w:rFonts w:ascii="Times New Roman" w:eastAsia="Times New Roman" w:hAnsi="Times New Roman" w:cs="Times New Roman"/>
          <w:color w:val="auto"/>
        </w:rPr>
        <w:tab/>
      </w:r>
      <w:r w:rsidRPr="0002431B">
        <w:rPr>
          <w:rFonts w:ascii="Times New Roman" w:eastAsia="Times New Roman" w:hAnsi="Times New Roman" w:cs="Times New Roman"/>
          <w:color w:val="auto"/>
        </w:rPr>
        <w:tab/>
      </w:r>
      <w:r w:rsidRPr="0002431B">
        <w:rPr>
          <w:rFonts w:ascii="Times New Roman" w:eastAsia="Times New Roman" w:hAnsi="Times New Roman" w:cs="Times New Roman"/>
          <w:color w:val="auto"/>
        </w:rPr>
        <w:tab/>
        <w:t xml:space="preserve">                    </w:t>
      </w:r>
      <w:r w:rsidR="00A711A1" w:rsidRPr="0002431B">
        <w:rPr>
          <w:rFonts w:ascii="Times New Roman" w:eastAsia="Times New Roman" w:hAnsi="Times New Roman" w:cs="Times New Roman"/>
          <w:color w:val="auto"/>
        </w:rPr>
        <w:t xml:space="preserve">                                      </w:t>
      </w:r>
      <w:r w:rsidRPr="0002431B">
        <w:rPr>
          <w:rFonts w:ascii="Times New Roman" w:eastAsia="Times New Roman" w:hAnsi="Times New Roman" w:cs="Times New Roman"/>
          <w:color w:val="auto"/>
        </w:rPr>
        <w:t>Stasys Jokubauskas</w:t>
      </w:r>
    </w:p>
    <w:p w14:paraId="1C282BFF" w14:textId="77777777" w:rsidR="00D85308" w:rsidRPr="00EF2DB8" w:rsidRDefault="00D85308" w:rsidP="00D85308">
      <w:pPr>
        <w:pStyle w:val="Heading3"/>
        <w:jc w:val="both"/>
        <w:rPr>
          <w:rFonts w:ascii="Times New Roman" w:eastAsia="Times New Roman" w:hAnsi="Times New Roman" w:cs="Times New Roman"/>
          <w:color w:val="FF0000"/>
        </w:rPr>
      </w:pPr>
    </w:p>
    <w:p w14:paraId="4C2C8870" w14:textId="77777777" w:rsidR="00D85308" w:rsidRDefault="00D85308" w:rsidP="00D85308">
      <w:pPr>
        <w:rPr>
          <w:rFonts w:ascii="Times New Roman" w:eastAsia="Calibri" w:hAnsi="Times New Roman" w:cs="Times New Roman"/>
        </w:rPr>
      </w:pPr>
    </w:p>
    <w:p w14:paraId="637B105E" w14:textId="77777777" w:rsidR="00635B82" w:rsidRDefault="00635B82" w:rsidP="00635B82">
      <w:pPr>
        <w:pStyle w:val="Heading3"/>
        <w:rPr>
          <w:rFonts w:ascii="Times New Roman" w:hAnsi="Times New Roman" w:cs="Times New Roman"/>
          <w:color w:val="auto"/>
        </w:rPr>
      </w:pPr>
    </w:p>
    <w:p w14:paraId="032FE4A2" w14:textId="77777777" w:rsidR="00635B82" w:rsidRDefault="00635B82" w:rsidP="00635B82">
      <w:pPr>
        <w:rPr>
          <w:rFonts w:ascii="Calibri" w:hAnsi="Calibri" w:cs="Times New Roman"/>
        </w:rPr>
      </w:pPr>
    </w:p>
    <w:p w14:paraId="5F62BF57" w14:textId="77777777" w:rsidR="00635B82" w:rsidRDefault="00635B82" w:rsidP="00635B82">
      <w:pPr>
        <w:pStyle w:val="Heading3"/>
        <w:rPr>
          <w:rFonts w:ascii="Times New Roman" w:hAnsi="Times New Roman" w:cs="Times New Roman"/>
          <w:color w:val="auto"/>
        </w:rPr>
      </w:pPr>
    </w:p>
    <w:p w14:paraId="6A53580D" w14:textId="77777777" w:rsidR="00635B82" w:rsidRDefault="00635B82" w:rsidP="0091468A">
      <w:pPr>
        <w:spacing w:after="0"/>
        <w:jc w:val="both"/>
        <w:rPr>
          <w:rFonts w:ascii="Times New Roman" w:hAnsi="Times New Roman" w:cs="Times New Roman"/>
          <w:sz w:val="24"/>
          <w:szCs w:val="24"/>
          <w:lang w:val="lt-LT"/>
        </w:rPr>
      </w:pPr>
    </w:p>
    <w:p w14:paraId="1A65EDB3" w14:textId="77777777" w:rsidR="00D85308" w:rsidRDefault="00D85308" w:rsidP="0091468A">
      <w:pPr>
        <w:spacing w:after="0"/>
        <w:jc w:val="both"/>
        <w:rPr>
          <w:rFonts w:ascii="Times New Roman" w:hAnsi="Times New Roman" w:cs="Times New Roman"/>
          <w:sz w:val="24"/>
          <w:szCs w:val="24"/>
          <w:lang w:val="lt-LT"/>
        </w:rPr>
      </w:pPr>
    </w:p>
    <w:p w14:paraId="535CB2FC" w14:textId="77777777" w:rsidR="00D85308" w:rsidRDefault="00D85308" w:rsidP="0091468A">
      <w:pPr>
        <w:spacing w:after="0"/>
        <w:jc w:val="both"/>
        <w:rPr>
          <w:rFonts w:ascii="Times New Roman" w:hAnsi="Times New Roman" w:cs="Times New Roman"/>
          <w:sz w:val="24"/>
          <w:szCs w:val="24"/>
          <w:lang w:val="lt-LT"/>
        </w:rPr>
      </w:pPr>
    </w:p>
    <w:p w14:paraId="264B47EA" w14:textId="77777777" w:rsidR="00D85308" w:rsidRDefault="00D85308" w:rsidP="0091468A">
      <w:pPr>
        <w:spacing w:after="0"/>
        <w:jc w:val="both"/>
        <w:rPr>
          <w:rFonts w:ascii="Times New Roman" w:hAnsi="Times New Roman" w:cs="Times New Roman"/>
          <w:sz w:val="24"/>
          <w:szCs w:val="24"/>
          <w:lang w:val="lt-LT"/>
        </w:rPr>
      </w:pPr>
    </w:p>
    <w:p w14:paraId="311291BC" w14:textId="77777777" w:rsidR="00D85308" w:rsidRDefault="00D85308" w:rsidP="0091468A">
      <w:pPr>
        <w:spacing w:after="0"/>
        <w:jc w:val="both"/>
        <w:rPr>
          <w:rFonts w:ascii="Times New Roman" w:hAnsi="Times New Roman" w:cs="Times New Roman"/>
          <w:sz w:val="24"/>
          <w:szCs w:val="24"/>
          <w:lang w:val="lt-LT"/>
        </w:rPr>
      </w:pPr>
    </w:p>
    <w:p w14:paraId="306D95D7" w14:textId="77777777" w:rsidR="00C66C7B" w:rsidRDefault="00C66C7B" w:rsidP="0091468A">
      <w:pPr>
        <w:spacing w:after="0"/>
        <w:jc w:val="both"/>
        <w:rPr>
          <w:rFonts w:ascii="Times New Roman" w:hAnsi="Times New Roman" w:cs="Times New Roman"/>
          <w:sz w:val="24"/>
          <w:szCs w:val="24"/>
          <w:lang w:val="lt-LT"/>
        </w:rPr>
      </w:pPr>
    </w:p>
    <w:p w14:paraId="771A29F3" w14:textId="77777777" w:rsidR="00D85308" w:rsidRDefault="00D85308" w:rsidP="0091468A">
      <w:pPr>
        <w:spacing w:after="0"/>
        <w:jc w:val="both"/>
        <w:rPr>
          <w:rFonts w:ascii="Times New Roman" w:hAnsi="Times New Roman" w:cs="Times New Roman"/>
          <w:sz w:val="24"/>
          <w:szCs w:val="24"/>
          <w:lang w:val="lt-LT"/>
        </w:rPr>
      </w:pPr>
    </w:p>
    <w:p w14:paraId="41C84F1B" w14:textId="77777777" w:rsidR="00D85308" w:rsidRDefault="00D85308" w:rsidP="0091468A">
      <w:pPr>
        <w:spacing w:after="0"/>
        <w:jc w:val="both"/>
        <w:rPr>
          <w:rFonts w:ascii="Times New Roman" w:hAnsi="Times New Roman" w:cs="Times New Roman"/>
          <w:sz w:val="24"/>
          <w:szCs w:val="24"/>
          <w:lang w:val="lt-LT"/>
        </w:rPr>
      </w:pPr>
    </w:p>
    <w:p w14:paraId="3C8F9427" w14:textId="77777777" w:rsidR="00D85308" w:rsidRDefault="00D85308" w:rsidP="0091468A">
      <w:pPr>
        <w:spacing w:after="0"/>
        <w:jc w:val="both"/>
        <w:rPr>
          <w:rFonts w:ascii="Times New Roman" w:hAnsi="Times New Roman" w:cs="Times New Roman"/>
          <w:sz w:val="24"/>
          <w:szCs w:val="24"/>
          <w:lang w:val="lt-LT"/>
        </w:rPr>
      </w:pPr>
    </w:p>
    <w:p w14:paraId="6B3371BC" w14:textId="77777777" w:rsidR="00D85308" w:rsidRDefault="00D85308" w:rsidP="0091468A">
      <w:pPr>
        <w:spacing w:after="0"/>
        <w:jc w:val="both"/>
        <w:rPr>
          <w:rFonts w:ascii="Times New Roman" w:hAnsi="Times New Roman" w:cs="Times New Roman"/>
          <w:sz w:val="24"/>
          <w:szCs w:val="24"/>
          <w:lang w:val="lt-LT"/>
        </w:rPr>
      </w:pPr>
    </w:p>
    <w:p w14:paraId="2F9F23C5" w14:textId="77777777" w:rsidR="00C66C7B" w:rsidRDefault="00C66C7B" w:rsidP="00635B82">
      <w:pPr>
        <w:spacing w:after="0"/>
        <w:ind w:left="5040" w:firstLine="720"/>
        <w:jc w:val="both"/>
        <w:rPr>
          <w:rFonts w:ascii="Times New Roman" w:hAnsi="Times New Roman" w:cs="Times New Roman"/>
          <w:sz w:val="24"/>
          <w:szCs w:val="24"/>
          <w:lang w:val="lt-LT"/>
        </w:rPr>
      </w:pPr>
    </w:p>
    <w:p w14:paraId="072C1AC1" w14:textId="77777777" w:rsidR="003864BF" w:rsidRDefault="003864BF" w:rsidP="00635B82">
      <w:pPr>
        <w:spacing w:after="0"/>
        <w:ind w:left="5040" w:firstLine="720"/>
        <w:jc w:val="both"/>
        <w:rPr>
          <w:rFonts w:ascii="Times New Roman" w:hAnsi="Times New Roman" w:cs="Times New Roman"/>
          <w:sz w:val="24"/>
          <w:szCs w:val="24"/>
          <w:lang w:val="lt-LT"/>
        </w:rPr>
      </w:pPr>
      <w:r w:rsidRPr="003864BF">
        <w:rPr>
          <w:rFonts w:ascii="Times New Roman" w:hAnsi="Times New Roman" w:cs="Times New Roman"/>
          <w:sz w:val="24"/>
          <w:szCs w:val="24"/>
          <w:lang w:val="lt-LT"/>
        </w:rPr>
        <w:t>PATVIRTINTA</w:t>
      </w:r>
    </w:p>
    <w:p w14:paraId="420B1DF4" w14:textId="77777777" w:rsidR="000768D2" w:rsidRDefault="000768D2" w:rsidP="0091468A">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C66C7B">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Kelmės rajono </w:t>
      </w:r>
      <w:r w:rsidR="0091468A">
        <w:rPr>
          <w:rFonts w:ascii="Times New Roman" w:hAnsi="Times New Roman" w:cs="Times New Roman"/>
          <w:sz w:val="24"/>
          <w:szCs w:val="24"/>
          <w:lang w:val="lt-LT"/>
        </w:rPr>
        <w:t>savivaldybės administracijos</w:t>
      </w:r>
    </w:p>
    <w:p w14:paraId="3F88EA30" w14:textId="77777777" w:rsidR="00FE2B36" w:rsidRDefault="000768D2" w:rsidP="0091468A">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C66C7B">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direktoriaus 2020 </w:t>
      </w:r>
      <w:r w:rsidR="00864B4B" w:rsidRPr="00E854C5">
        <w:rPr>
          <w:rFonts w:ascii="Times New Roman" w:hAnsi="Times New Roman" w:cs="Times New Roman"/>
          <w:color w:val="000000" w:themeColor="text1"/>
          <w:sz w:val="24"/>
          <w:szCs w:val="24"/>
          <w:lang w:val="lt-LT"/>
        </w:rPr>
        <w:t>kovo</w:t>
      </w:r>
      <w:r w:rsidRPr="00E854C5">
        <w:rPr>
          <w:rFonts w:ascii="Times New Roman" w:hAnsi="Times New Roman" w:cs="Times New Roman"/>
          <w:color w:val="000000" w:themeColor="text1"/>
          <w:sz w:val="24"/>
          <w:szCs w:val="24"/>
          <w:lang w:val="lt-LT"/>
        </w:rPr>
        <w:t xml:space="preserve">  </w:t>
      </w:r>
      <w:r w:rsidR="001F3FAA" w:rsidRPr="00E854C5">
        <w:rPr>
          <w:rFonts w:ascii="Times New Roman" w:hAnsi="Times New Roman" w:cs="Times New Roman"/>
          <w:color w:val="000000" w:themeColor="text1"/>
          <w:sz w:val="24"/>
          <w:szCs w:val="24"/>
          <w:lang w:val="lt-LT"/>
        </w:rPr>
        <w:t xml:space="preserve">   </w:t>
      </w:r>
      <w:r w:rsidRPr="00E854C5">
        <w:rPr>
          <w:rFonts w:ascii="Times New Roman" w:hAnsi="Times New Roman" w:cs="Times New Roman"/>
          <w:color w:val="000000" w:themeColor="text1"/>
          <w:sz w:val="24"/>
          <w:szCs w:val="24"/>
          <w:lang w:val="lt-LT"/>
        </w:rPr>
        <w:t xml:space="preserve">d. įsakymu </w:t>
      </w:r>
      <w:r w:rsidR="0091468A" w:rsidRPr="00E854C5">
        <w:rPr>
          <w:rFonts w:ascii="Times New Roman" w:hAnsi="Times New Roman" w:cs="Times New Roman"/>
          <w:color w:val="000000" w:themeColor="text1"/>
          <w:sz w:val="24"/>
          <w:szCs w:val="24"/>
          <w:lang w:val="lt-LT"/>
        </w:rPr>
        <w:t>Nr. A-</w:t>
      </w:r>
    </w:p>
    <w:p w14:paraId="028D1765" w14:textId="77777777" w:rsidR="000768D2" w:rsidRDefault="000768D2" w:rsidP="0091468A">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14:paraId="79C73D01" w14:textId="77777777" w:rsidR="000768D2" w:rsidRPr="00645EAA" w:rsidRDefault="000768D2" w:rsidP="0091468A">
      <w:pPr>
        <w:spacing w:after="0"/>
        <w:jc w:val="both"/>
        <w:rPr>
          <w:rFonts w:ascii="Times New Roman" w:hAnsi="Times New Roman" w:cs="Times New Roman"/>
          <w:sz w:val="24"/>
          <w:szCs w:val="24"/>
          <w:lang w:val="lt-LT"/>
        </w:rPr>
      </w:pPr>
      <w:r w:rsidRPr="00645EAA">
        <w:rPr>
          <w:rFonts w:ascii="Times New Roman" w:hAnsi="Times New Roman" w:cs="Times New Roman"/>
          <w:sz w:val="24"/>
          <w:szCs w:val="24"/>
          <w:lang w:val="lt-LT"/>
        </w:rPr>
        <w:t xml:space="preserve">                                                                                               </w:t>
      </w:r>
    </w:p>
    <w:p w14:paraId="6B7C3BDC" w14:textId="77777777" w:rsidR="000768D2" w:rsidRPr="00645EAA" w:rsidRDefault="009739C7" w:rsidP="000768D2">
      <w:pPr>
        <w:spacing w:after="0" w:line="276" w:lineRule="auto"/>
        <w:ind w:firstLine="851"/>
        <w:jc w:val="center"/>
        <w:rPr>
          <w:rFonts w:ascii="Times New Roman" w:hAnsi="Times New Roman"/>
          <w:b/>
          <w:sz w:val="24"/>
          <w:szCs w:val="24"/>
        </w:rPr>
      </w:pPr>
      <w:r w:rsidRPr="00150A25">
        <w:rPr>
          <w:rFonts w:ascii="Times New Roman" w:hAnsi="Times New Roman" w:cs="Times New Roman"/>
          <w:b/>
          <w:bCs/>
          <w:sz w:val="24"/>
          <w:szCs w:val="24"/>
        </w:rPr>
        <w:t>ILGALAIKĖS</w:t>
      </w:r>
      <w:r w:rsidR="00FD5260" w:rsidRPr="00150A25">
        <w:rPr>
          <w:rFonts w:ascii="Times New Roman" w:hAnsi="Times New Roman" w:cs="Times New Roman"/>
          <w:b/>
          <w:bCs/>
          <w:sz w:val="24"/>
          <w:szCs w:val="24"/>
        </w:rPr>
        <w:t xml:space="preserve"> </w:t>
      </w:r>
      <w:r w:rsidR="00A6563B" w:rsidRPr="00150A25">
        <w:rPr>
          <w:rFonts w:ascii="Times New Roman" w:hAnsi="Times New Roman" w:cs="Times New Roman"/>
          <w:b/>
          <w:bCs/>
          <w:sz w:val="24"/>
          <w:szCs w:val="24"/>
        </w:rPr>
        <w:t xml:space="preserve">(TRUMPALAIKĖS) </w:t>
      </w:r>
      <w:r w:rsidR="00FD5260" w:rsidRPr="00150A25">
        <w:rPr>
          <w:rFonts w:ascii="Times New Roman" w:hAnsi="Times New Roman" w:cs="Times New Roman"/>
          <w:b/>
          <w:bCs/>
          <w:sz w:val="24"/>
          <w:szCs w:val="24"/>
        </w:rPr>
        <w:t xml:space="preserve">SOCIALINĖS </w:t>
      </w:r>
      <w:r w:rsidR="00FD5260" w:rsidRPr="00645EAA">
        <w:rPr>
          <w:rFonts w:ascii="Times New Roman" w:hAnsi="Times New Roman" w:cs="Times New Roman"/>
          <w:b/>
          <w:bCs/>
          <w:sz w:val="24"/>
          <w:szCs w:val="24"/>
        </w:rPr>
        <w:t>GLOBOS</w:t>
      </w:r>
      <w:r w:rsidR="00FD5260" w:rsidRPr="00645EAA">
        <w:rPr>
          <w:rFonts w:ascii="Times New Roman" w:eastAsia="Times New Roman" w:hAnsi="Times New Roman" w:cs="Times New Roman"/>
          <w:b/>
          <w:bCs/>
          <w:sz w:val="24"/>
          <w:szCs w:val="24"/>
          <w:bdr w:val="none" w:sz="0" w:space="0" w:color="auto" w:frame="1"/>
          <w:lang w:eastAsia="lt-LT"/>
        </w:rPr>
        <w:t xml:space="preserve"> </w:t>
      </w:r>
      <w:r w:rsidR="000768D2" w:rsidRPr="00645EAA">
        <w:rPr>
          <w:rFonts w:ascii="Times New Roman" w:eastAsia="Times New Roman" w:hAnsi="Times New Roman" w:cs="Times New Roman"/>
          <w:b/>
          <w:bCs/>
          <w:sz w:val="24"/>
          <w:szCs w:val="24"/>
          <w:bdr w:val="none" w:sz="0" w:space="0" w:color="auto" w:frame="1"/>
          <w:lang w:eastAsia="lt-LT"/>
        </w:rPr>
        <w:t>PASLAUG</w:t>
      </w:r>
      <w:r w:rsidR="00FD5260" w:rsidRPr="00645EAA">
        <w:rPr>
          <w:rFonts w:ascii="Times New Roman" w:eastAsia="Times New Roman" w:hAnsi="Times New Roman" w:cs="Times New Roman"/>
          <w:b/>
          <w:bCs/>
          <w:sz w:val="24"/>
          <w:szCs w:val="24"/>
          <w:bdr w:val="none" w:sz="0" w:space="0" w:color="auto" w:frame="1"/>
          <w:lang w:eastAsia="lt-LT"/>
        </w:rPr>
        <w:t>Ų</w:t>
      </w:r>
      <w:r w:rsidR="000768D2" w:rsidRPr="00645EAA">
        <w:rPr>
          <w:rFonts w:ascii="Times New Roman" w:eastAsia="Times New Roman" w:hAnsi="Times New Roman" w:cs="Times New Roman"/>
          <w:b/>
          <w:bCs/>
          <w:sz w:val="24"/>
          <w:szCs w:val="24"/>
          <w:bdr w:val="none" w:sz="0" w:space="0" w:color="auto" w:frame="1"/>
          <w:lang w:eastAsia="lt-LT"/>
        </w:rPr>
        <w:t xml:space="preserve"> TEIKIMO </w:t>
      </w:r>
      <w:r w:rsidR="000768D2" w:rsidRPr="00645EAA">
        <w:rPr>
          <w:rFonts w:ascii="Times New Roman" w:hAnsi="Times New Roman"/>
          <w:b/>
          <w:sz w:val="24"/>
          <w:szCs w:val="24"/>
        </w:rPr>
        <w:t>TVARKOS APRAŠAS</w:t>
      </w:r>
    </w:p>
    <w:p w14:paraId="18115871" w14:textId="77777777" w:rsidR="00534F57" w:rsidRPr="00645EAA" w:rsidRDefault="00534F57" w:rsidP="00534F57">
      <w:pPr>
        <w:spacing w:after="0"/>
        <w:jc w:val="both"/>
        <w:rPr>
          <w:rFonts w:ascii="Times New Roman" w:hAnsi="Times New Roman" w:cs="Times New Roman"/>
          <w:sz w:val="24"/>
          <w:szCs w:val="24"/>
          <w:lang w:val="lt-LT"/>
        </w:rPr>
      </w:pPr>
      <w:r w:rsidRPr="00645EAA">
        <w:rPr>
          <w:rFonts w:ascii="Times New Roman" w:hAnsi="Times New Roman" w:cs="Times New Roman"/>
          <w:sz w:val="24"/>
          <w:szCs w:val="24"/>
          <w:lang w:val="lt-LT"/>
        </w:rPr>
        <w:t xml:space="preserve">                                                                                               </w:t>
      </w:r>
    </w:p>
    <w:p w14:paraId="6C7AA1B8" w14:textId="77777777" w:rsidR="000768D2" w:rsidRPr="00645EAA" w:rsidRDefault="000768D2" w:rsidP="000768D2">
      <w:pPr>
        <w:pStyle w:val="Default"/>
        <w:jc w:val="center"/>
        <w:rPr>
          <w:color w:val="auto"/>
        </w:rPr>
      </w:pPr>
      <w:r w:rsidRPr="00645EAA">
        <w:rPr>
          <w:b/>
          <w:bCs/>
          <w:color w:val="auto"/>
        </w:rPr>
        <w:t>I SKYRIUS</w:t>
      </w:r>
    </w:p>
    <w:p w14:paraId="379AF24D" w14:textId="77777777" w:rsidR="000768D2" w:rsidRPr="00645EAA" w:rsidRDefault="000768D2" w:rsidP="000768D2">
      <w:pPr>
        <w:pStyle w:val="Default"/>
        <w:jc w:val="center"/>
        <w:rPr>
          <w:b/>
          <w:bCs/>
          <w:color w:val="auto"/>
        </w:rPr>
      </w:pPr>
      <w:r w:rsidRPr="00645EAA">
        <w:rPr>
          <w:b/>
          <w:bCs/>
          <w:color w:val="auto"/>
        </w:rPr>
        <w:t>BENDROSIOS NUOSTATOS</w:t>
      </w:r>
    </w:p>
    <w:p w14:paraId="4E4E4186" w14:textId="77777777" w:rsidR="000768D2" w:rsidRPr="00645EAA" w:rsidRDefault="000768D2" w:rsidP="000768D2">
      <w:pPr>
        <w:pStyle w:val="Default"/>
        <w:jc w:val="center"/>
        <w:rPr>
          <w:color w:val="auto"/>
        </w:rPr>
      </w:pPr>
    </w:p>
    <w:p w14:paraId="2B348B72" w14:textId="77777777" w:rsidR="000768D2" w:rsidRPr="00645EAA" w:rsidRDefault="000768D2" w:rsidP="000768D2">
      <w:pPr>
        <w:pStyle w:val="Default"/>
        <w:spacing w:after="27" w:line="276" w:lineRule="auto"/>
        <w:ind w:firstLine="720"/>
        <w:jc w:val="both"/>
        <w:rPr>
          <w:rFonts w:eastAsia="Times New Roman"/>
          <w:color w:val="auto"/>
        </w:rPr>
      </w:pPr>
      <w:r w:rsidRPr="00645EAA">
        <w:rPr>
          <w:color w:val="auto"/>
        </w:rPr>
        <w:t xml:space="preserve">1. </w:t>
      </w:r>
      <w:r w:rsidR="006B15D6" w:rsidRPr="00150A25">
        <w:rPr>
          <w:b/>
          <w:bCs/>
          <w:color w:val="auto"/>
        </w:rPr>
        <w:t>Ilgalaikės (trumpalaikės)</w:t>
      </w:r>
      <w:r w:rsidR="006B15D6" w:rsidRPr="00150A25">
        <w:rPr>
          <w:bCs/>
          <w:color w:val="auto"/>
        </w:rPr>
        <w:t xml:space="preserve"> </w:t>
      </w:r>
      <w:r w:rsidR="00FD5260" w:rsidRPr="00150A25">
        <w:rPr>
          <w:b/>
          <w:color w:val="auto"/>
        </w:rPr>
        <w:t xml:space="preserve">socialinės </w:t>
      </w:r>
      <w:r w:rsidR="00FD5260" w:rsidRPr="00645EAA">
        <w:rPr>
          <w:b/>
          <w:color w:val="auto"/>
        </w:rPr>
        <w:t xml:space="preserve">globos </w:t>
      </w:r>
      <w:r w:rsidRPr="00645EAA">
        <w:rPr>
          <w:b/>
          <w:color w:val="auto"/>
        </w:rPr>
        <w:t>paslaug</w:t>
      </w:r>
      <w:r w:rsidR="00FD5260" w:rsidRPr="00645EAA">
        <w:rPr>
          <w:b/>
          <w:color w:val="auto"/>
        </w:rPr>
        <w:t>ų</w:t>
      </w:r>
      <w:r w:rsidRPr="00645EAA">
        <w:rPr>
          <w:b/>
          <w:color w:val="auto"/>
        </w:rPr>
        <w:t xml:space="preserve"> teikimo aprašas</w:t>
      </w:r>
      <w:r w:rsidRPr="00645EAA">
        <w:rPr>
          <w:color w:val="auto"/>
        </w:rPr>
        <w:t xml:space="preserve"> (toliau – Aprašas) nustato </w:t>
      </w:r>
      <w:r w:rsidR="00FD5260" w:rsidRPr="00645EAA">
        <w:rPr>
          <w:color w:val="auto"/>
        </w:rPr>
        <w:t xml:space="preserve">trumpalaikės </w:t>
      </w:r>
      <w:r w:rsidR="00077683" w:rsidRPr="00645EAA">
        <w:rPr>
          <w:color w:val="auto"/>
        </w:rPr>
        <w:t xml:space="preserve">ir ilgalaikės </w:t>
      </w:r>
      <w:r w:rsidR="00FD5260" w:rsidRPr="00645EAA">
        <w:rPr>
          <w:color w:val="auto"/>
        </w:rPr>
        <w:t>socialinės globos</w:t>
      </w:r>
      <w:r w:rsidR="00077683" w:rsidRPr="00645EAA">
        <w:rPr>
          <w:color w:val="auto"/>
        </w:rPr>
        <w:t xml:space="preserve"> </w:t>
      </w:r>
      <w:r w:rsidRPr="00645EAA">
        <w:rPr>
          <w:color w:val="auto"/>
        </w:rPr>
        <w:t>paslaug</w:t>
      </w:r>
      <w:r w:rsidR="00FD5260" w:rsidRPr="00645EAA">
        <w:rPr>
          <w:color w:val="auto"/>
        </w:rPr>
        <w:t>ų</w:t>
      </w:r>
      <w:r w:rsidRPr="00645EAA">
        <w:rPr>
          <w:color w:val="auto"/>
        </w:rPr>
        <w:t xml:space="preserve"> </w:t>
      </w:r>
      <w:r w:rsidR="00A153A6" w:rsidRPr="00645EAA">
        <w:rPr>
          <w:color w:val="auto"/>
        </w:rPr>
        <w:t xml:space="preserve">(toliau – </w:t>
      </w:r>
      <w:r w:rsidR="00AA0675" w:rsidRPr="00645EAA">
        <w:rPr>
          <w:color w:val="auto"/>
        </w:rPr>
        <w:t xml:space="preserve">Socialinės globos </w:t>
      </w:r>
      <w:r w:rsidR="00A153A6" w:rsidRPr="00645EAA">
        <w:rPr>
          <w:color w:val="auto"/>
        </w:rPr>
        <w:t xml:space="preserve">paslaugos) </w:t>
      </w:r>
      <w:r w:rsidRPr="00645EAA">
        <w:rPr>
          <w:color w:val="auto"/>
        </w:rPr>
        <w:t>Kelmės rajono vaiko ir šeimos gerovės centro Vaiko globos skyriuje (toliau – Vaiko globos skyrius)</w:t>
      </w:r>
      <w:r w:rsidR="00F52CB0" w:rsidRPr="00645EAA">
        <w:rPr>
          <w:color w:val="auto"/>
        </w:rPr>
        <w:t xml:space="preserve"> ir bendruomeniniuose vaikų globos namuose</w:t>
      </w:r>
      <w:r w:rsidR="008F0264" w:rsidRPr="00645EAA">
        <w:rPr>
          <w:color w:val="auto"/>
        </w:rPr>
        <w:t xml:space="preserve"> (toliau – Globos namai)</w:t>
      </w:r>
      <w:r w:rsidR="00AA0675" w:rsidRPr="00645EAA">
        <w:rPr>
          <w:color w:val="auto"/>
        </w:rPr>
        <w:t xml:space="preserve"> </w:t>
      </w:r>
      <w:r w:rsidR="00BF3C7B" w:rsidRPr="00645EAA">
        <w:rPr>
          <w:rFonts w:eastAsia="Times New Roman"/>
          <w:color w:val="auto"/>
        </w:rPr>
        <w:t xml:space="preserve">skyrimo, teikimo tvarką. </w:t>
      </w:r>
    </w:p>
    <w:p w14:paraId="19D65F1F" w14:textId="77777777" w:rsidR="00571CBC" w:rsidRPr="00645EAA" w:rsidRDefault="00571CBC" w:rsidP="00571CBC">
      <w:pPr>
        <w:pStyle w:val="Default"/>
        <w:spacing w:after="27" w:line="276" w:lineRule="auto"/>
        <w:ind w:firstLine="720"/>
        <w:jc w:val="both"/>
        <w:rPr>
          <w:color w:val="auto"/>
        </w:rPr>
      </w:pPr>
      <w:r w:rsidRPr="00645EAA">
        <w:rPr>
          <w:color w:val="auto"/>
          <w:lang w:eastAsia="lt-LT"/>
        </w:rPr>
        <w:t xml:space="preserve">2. </w:t>
      </w:r>
      <w:r w:rsidRPr="00645EAA">
        <w:rPr>
          <w:rFonts w:eastAsia="Times New Roman"/>
          <w:b/>
          <w:color w:val="auto"/>
        </w:rPr>
        <w:t xml:space="preserve">Trumpalaikės socialinės globos paslaugos – </w:t>
      </w:r>
      <w:r w:rsidRPr="00645EAA">
        <w:rPr>
          <w:rFonts w:eastAsia="Times New Roman"/>
          <w:color w:val="auto"/>
        </w:rPr>
        <w:t>visuma paslaugų,</w:t>
      </w:r>
      <w:r w:rsidR="0023791F" w:rsidRPr="00645EAA">
        <w:rPr>
          <w:rFonts w:eastAsia="Times New Roman"/>
          <w:color w:val="auto"/>
        </w:rPr>
        <w:t xml:space="preserve"> </w:t>
      </w:r>
      <w:r w:rsidR="00FA7277" w:rsidRPr="00645EAA">
        <w:rPr>
          <w:rFonts w:eastAsia="Times New Roman"/>
          <w:color w:val="auto"/>
        </w:rPr>
        <w:t>kuriomis</w:t>
      </w:r>
      <w:r w:rsidRPr="00645EAA">
        <w:rPr>
          <w:rFonts w:eastAsia="Times New Roman"/>
          <w:b/>
          <w:color w:val="auto"/>
        </w:rPr>
        <w:t xml:space="preserve"> </w:t>
      </w:r>
      <w:r w:rsidRPr="00645EAA">
        <w:rPr>
          <w:rFonts w:eastAsia="Times New Roman"/>
          <w:color w:val="auto"/>
        </w:rPr>
        <w:t>teikiam</w:t>
      </w:r>
      <w:r w:rsidR="0023791F" w:rsidRPr="00645EAA">
        <w:rPr>
          <w:rFonts w:eastAsia="Times New Roman"/>
          <w:color w:val="auto"/>
        </w:rPr>
        <w:t>a kompleksinė, nuolatinės specialistų priežiūros reikalaujanti pagalba</w:t>
      </w:r>
      <w:r w:rsidRPr="00645EAA">
        <w:rPr>
          <w:rFonts w:eastAsia="Times New Roman"/>
          <w:color w:val="auto"/>
        </w:rPr>
        <w:t xml:space="preserve"> </w:t>
      </w:r>
      <w:r w:rsidRPr="00645EAA">
        <w:rPr>
          <w:color w:val="auto"/>
        </w:rPr>
        <w:t xml:space="preserve">vaikams, </w:t>
      </w:r>
      <w:r w:rsidR="00412E7D" w:rsidRPr="00645EAA">
        <w:rPr>
          <w:color w:val="auto"/>
        </w:rPr>
        <w:t xml:space="preserve">vaikams su negalia, </w:t>
      </w:r>
      <w:r w:rsidRPr="00645EAA">
        <w:rPr>
          <w:color w:val="auto"/>
        </w:rPr>
        <w:t>laikinai netekusiems tėvų globos, socialinę riziką patiriantiems vaikams, nepilnametėms motinoms.</w:t>
      </w:r>
    </w:p>
    <w:p w14:paraId="500BDF69" w14:textId="77777777" w:rsidR="00571CBC" w:rsidRPr="00645EAA" w:rsidRDefault="00571CBC" w:rsidP="00571CBC">
      <w:pPr>
        <w:pStyle w:val="Default"/>
        <w:spacing w:after="27" w:line="276" w:lineRule="auto"/>
        <w:ind w:firstLine="720"/>
        <w:jc w:val="both"/>
        <w:rPr>
          <w:color w:val="auto"/>
        </w:rPr>
      </w:pPr>
      <w:r w:rsidRPr="00645EAA">
        <w:rPr>
          <w:color w:val="auto"/>
        </w:rPr>
        <w:t xml:space="preserve">3. </w:t>
      </w:r>
      <w:r w:rsidRPr="00645EAA">
        <w:rPr>
          <w:rFonts w:eastAsia="Times New Roman"/>
          <w:b/>
          <w:color w:val="auto"/>
        </w:rPr>
        <w:t xml:space="preserve">Ilgalaikės socialinės globos paslaugos – </w:t>
      </w:r>
      <w:r w:rsidRPr="00645EAA">
        <w:rPr>
          <w:rFonts w:eastAsia="Times New Roman"/>
          <w:color w:val="auto"/>
        </w:rPr>
        <w:t>visuma paslaugų,</w:t>
      </w:r>
      <w:r w:rsidR="00885F17" w:rsidRPr="00645EAA">
        <w:rPr>
          <w:rFonts w:eastAsia="Times New Roman"/>
          <w:color w:val="auto"/>
        </w:rPr>
        <w:t xml:space="preserve"> kuriomis teikiama </w:t>
      </w:r>
      <w:r w:rsidRPr="00645EAA">
        <w:rPr>
          <w:rFonts w:eastAsia="Times New Roman"/>
          <w:color w:val="auto"/>
        </w:rPr>
        <w:t xml:space="preserve"> </w:t>
      </w:r>
      <w:r w:rsidR="00885F17" w:rsidRPr="00645EAA">
        <w:rPr>
          <w:rFonts w:eastAsia="Times New Roman"/>
          <w:color w:val="auto"/>
        </w:rPr>
        <w:t xml:space="preserve">kompleksinė, nuolatinės specialistų priežiūros reikalaujanti pagalba </w:t>
      </w:r>
      <w:r w:rsidRPr="00645EAA">
        <w:rPr>
          <w:rFonts w:eastAsia="Times New Roman"/>
          <w:color w:val="auto"/>
        </w:rPr>
        <w:t>be tėvų globos likusiems vaikams,</w:t>
      </w:r>
      <w:r w:rsidR="00412E7D" w:rsidRPr="00645EAA">
        <w:rPr>
          <w:rFonts w:eastAsia="Times New Roman"/>
          <w:color w:val="auto"/>
        </w:rPr>
        <w:t xml:space="preserve"> vaikams su negalia, </w:t>
      </w:r>
      <w:r w:rsidRPr="00645EAA">
        <w:rPr>
          <w:rFonts w:eastAsia="Times New Roman"/>
          <w:color w:val="auto"/>
        </w:rPr>
        <w:t xml:space="preserve"> kuriems nustatyta nuolatinė globa.</w:t>
      </w:r>
    </w:p>
    <w:p w14:paraId="72868CFE" w14:textId="77777777" w:rsidR="00571CBC" w:rsidRPr="00645EAA" w:rsidRDefault="00571CBC" w:rsidP="005A7414">
      <w:pPr>
        <w:pStyle w:val="NormalWeb"/>
        <w:shd w:val="clear" w:color="auto" w:fill="FFFFFF"/>
        <w:spacing w:before="0" w:after="0" w:line="276" w:lineRule="auto"/>
        <w:jc w:val="both"/>
        <w:rPr>
          <w:rFonts w:ascii="Times New Roman" w:hAnsi="Times New Roman"/>
          <w:color w:val="auto"/>
        </w:rPr>
      </w:pPr>
    </w:p>
    <w:p w14:paraId="2EDBE1EA" w14:textId="77777777" w:rsidR="001A12B3" w:rsidRPr="00821AA0" w:rsidRDefault="001A12B3" w:rsidP="001A12B3">
      <w:pPr>
        <w:pStyle w:val="Default"/>
        <w:spacing w:line="276" w:lineRule="auto"/>
        <w:jc w:val="center"/>
        <w:rPr>
          <w:color w:val="auto"/>
        </w:rPr>
      </w:pPr>
      <w:r w:rsidRPr="00821AA0">
        <w:rPr>
          <w:b/>
          <w:bCs/>
          <w:color w:val="auto"/>
        </w:rPr>
        <w:t>II SKYRIUS</w:t>
      </w:r>
    </w:p>
    <w:p w14:paraId="44768861" w14:textId="77777777" w:rsidR="001A12B3" w:rsidRPr="00645EAA" w:rsidRDefault="003C6805" w:rsidP="001A12B3">
      <w:pPr>
        <w:pStyle w:val="Default"/>
        <w:spacing w:line="276" w:lineRule="auto"/>
        <w:jc w:val="center"/>
        <w:rPr>
          <w:b/>
          <w:bCs/>
          <w:color w:val="auto"/>
        </w:rPr>
      </w:pPr>
      <w:r w:rsidRPr="00821AA0">
        <w:rPr>
          <w:b/>
          <w:bCs/>
          <w:color w:val="auto"/>
        </w:rPr>
        <w:t xml:space="preserve">ILGALAIKĖS (TRUMPALAIKĖS) </w:t>
      </w:r>
      <w:r w:rsidR="00262E2F" w:rsidRPr="00821AA0">
        <w:rPr>
          <w:b/>
          <w:bCs/>
          <w:color w:val="auto"/>
        </w:rPr>
        <w:t xml:space="preserve">SOCIALINĖS </w:t>
      </w:r>
      <w:r w:rsidR="00262E2F" w:rsidRPr="00645EAA">
        <w:rPr>
          <w:b/>
          <w:bCs/>
          <w:color w:val="auto"/>
        </w:rPr>
        <w:t>GLOBOS</w:t>
      </w:r>
      <w:r w:rsidR="00262E2F" w:rsidRPr="00645EAA">
        <w:rPr>
          <w:rFonts w:eastAsia="Times New Roman"/>
          <w:b/>
          <w:bCs/>
          <w:color w:val="auto"/>
          <w:bdr w:val="none" w:sz="0" w:space="0" w:color="auto" w:frame="1"/>
          <w:lang w:eastAsia="lt-LT"/>
        </w:rPr>
        <w:t xml:space="preserve">  PASLAUGŲ TEIKIMO</w:t>
      </w:r>
      <w:r w:rsidR="00262E2F" w:rsidRPr="00645EAA">
        <w:rPr>
          <w:b/>
          <w:bCs/>
          <w:color w:val="auto"/>
        </w:rPr>
        <w:t xml:space="preserve"> </w:t>
      </w:r>
      <w:r w:rsidR="001A12B3" w:rsidRPr="00645EAA">
        <w:rPr>
          <w:b/>
          <w:bCs/>
          <w:color w:val="auto"/>
        </w:rPr>
        <w:t>TIKSLAS</w:t>
      </w:r>
    </w:p>
    <w:p w14:paraId="125AB7D3" w14:textId="77777777" w:rsidR="001A12B3" w:rsidRPr="00645EAA" w:rsidRDefault="001A12B3" w:rsidP="001A12B3">
      <w:pPr>
        <w:pStyle w:val="NormalWeb"/>
        <w:shd w:val="clear" w:color="auto" w:fill="FFFFFF"/>
        <w:spacing w:before="0" w:after="0" w:line="276" w:lineRule="auto"/>
        <w:jc w:val="both"/>
        <w:rPr>
          <w:color w:val="auto"/>
          <w:sz w:val="23"/>
          <w:szCs w:val="23"/>
        </w:rPr>
      </w:pPr>
    </w:p>
    <w:p w14:paraId="3D4AD12D" w14:textId="77777777" w:rsidR="00C44356" w:rsidRPr="00645EAA" w:rsidRDefault="00412E7D" w:rsidP="00086368">
      <w:pPr>
        <w:pStyle w:val="ListParagraph"/>
        <w:widowControl w:val="0"/>
        <w:autoSpaceDN/>
        <w:spacing w:line="276" w:lineRule="auto"/>
        <w:ind w:left="0" w:firstLine="720"/>
        <w:contextualSpacing/>
        <w:jc w:val="both"/>
      </w:pPr>
      <w:r w:rsidRPr="00645EAA">
        <w:t>4</w:t>
      </w:r>
      <w:r w:rsidR="00407621" w:rsidRPr="00645EAA">
        <w:t>.</w:t>
      </w:r>
      <w:r w:rsidR="00260161" w:rsidRPr="00645EAA">
        <w:t xml:space="preserve"> </w:t>
      </w:r>
      <w:r w:rsidR="00926F8C" w:rsidRPr="00645EAA">
        <w:t>S</w:t>
      </w:r>
      <w:r w:rsidR="00754063" w:rsidRPr="00645EAA">
        <w:t xml:space="preserve">ocialinės globos </w:t>
      </w:r>
      <w:r w:rsidR="00262E2F" w:rsidRPr="00645EAA">
        <w:t>paslaugų</w:t>
      </w:r>
      <w:r w:rsidR="00262E2F" w:rsidRPr="00645EAA">
        <w:rPr>
          <w:b/>
        </w:rPr>
        <w:t xml:space="preserve"> </w:t>
      </w:r>
      <w:r w:rsidR="001A12B3" w:rsidRPr="00645EAA">
        <w:t xml:space="preserve">teikimo tikslas </w:t>
      </w:r>
      <w:r w:rsidR="00C44356" w:rsidRPr="00645EAA">
        <w:t>–</w:t>
      </w:r>
      <w:r w:rsidR="001A12B3" w:rsidRPr="00645EAA">
        <w:t xml:space="preserve"> </w:t>
      </w:r>
      <w:r w:rsidR="00C44356" w:rsidRPr="00645EAA">
        <w:t xml:space="preserve">užtikrinti saugią aplinką į krizinę situaciją patekusiam </w:t>
      </w:r>
      <w:bookmarkStart w:id="0" w:name="_Hlk16085273"/>
      <w:r w:rsidR="00C44356" w:rsidRPr="00645EAA">
        <w:t xml:space="preserve">tėvų globos (rūpybos) netekusiam vaikui, taip pat vaikui su negalia, </w:t>
      </w:r>
      <w:r w:rsidR="00C44356" w:rsidRPr="00645EAA">
        <w:rPr>
          <w:lang w:eastAsia="lt-LT"/>
        </w:rPr>
        <w:t>socialinės rizikos vaikui,</w:t>
      </w:r>
      <w:r w:rsidR="00C44356" w:rsidRPr="00645EAA">
        <w:t xml:space="preserve"> nepilnametei motinai su kūdikiu</w:t>
      </w:r>
      <w:r w:rsidR="00C44356" w:rsidRPr="00645EAA">
        <w:rPr>
          <w:lang w:eastAsia="lt-LT"/>
        </w:rPr>
        <w:t xml:space="preserve"> </w:t>
      </w:r>
      <w:bookmarkEnd w:id="0"/>
      <w:r w:rsidR="00C44356" w:rsidRPr="00645EAA">
        <w:t>tol, kol teisės aktų nustatyta tvarka vaikui bus paskirtas globėjas (rūpintojas) arba vaikas grąžintas į biologinę šeimą</w:t>
      </w:r>
      <w:r w:rsidRPr="00645EAA">
        <w:t>.</w:t>
      </w:r>
      <w:r w:rsidR="00C44356" w:rsidRPr="00645EAA">
        <w:t xml:space="preserve"> </w:t>
      </w:r>
    </w:p>
    <w:p w14:paraId="7A4775AC" w14:textId="77777777" w:rsidR="000E40ED" w:rsidRPr="00645EAA" w:rsidRDefault="000E40ED" w:rsidP="00260161">
      <w:pPr>
        <w:pStyle w:val="NormalWeb"/>
        <w:shd w:val="clear" w:color="auto" w:fill="FFFFFF"/>
        <w:spacing w:before="0" w:after="0" w:line="276" w:lineRule="auto"/>
        <w:jc w:val="both"/>
        <w:rPr>
          <w:rFonts w:ascii="Times New Roman" w:hAnsi="Times New Roman"/>
          <w:color w:val="auto"/>
        </w:rPr>
      </w:pPr>
    </w:p>
    <w:p w14:paraId="227A4EE2" w14:textId="77777777" w:rsidR="000E40ED" w:rsidRPr="00645EAA" w:rsidRDefault="000E40ED" w:rsidP="000E40ED">
      <w:pPr>
        <w:spacing w:after="0"/>
        <w:jc w:val="center"/>
        <w:rPr>
          <w:rFonts w:ascii="Times New Roman" w:eastAsia="Times New Roman" w:hAnsi="Times New Roman"/>
          <w:b/>
          <w:bCs/>
          <w:sz w:val="24"/>
          <w:szCs w:val="24"/>
        </w:rPr>
      </w:pPr>
      <w:r w:rsidRPr="00645EAA">
        <w:rPr>
          <w:rFonts w:ascii="Times New Roman" w:eastAsia="Times New Roman" w:hAnsi="Times New Roman"/>
          <w:b/>
          <w:bCs/>
          <w:sz w:val="24"/>
          <w:szCs w:val="24"/>
        </w:rPr>
        <w:t>III SKYRIUS</w:t>
      </w:r>
    </w:p>
    <w:p w14:paraId="4930F045" w14:textId="77777777" w:rsidR="000E40ED" w:rsidRPr="00645EAA" w:rsidRDefault="003C6805" w:rsidP="000E40ED">
      <w:pPr>
        <w:spacing w:after="0"/>
        <w:jc w:val="center"/>
        <w:rPr>
          <w:rFonts w:ascii="Times New Roman" w:hAnsi="Times New Roman"/>
          <w:b/>
          <w:bCs/>
          <w:sz w:val="24"/>
          <w:szCs w:val="24"/>
        </w:rPr>
      </w:pPr>
      <w:r w:rsidRPr="004E7AB0">
        <w:rPr>
          <w:rFonts w:ascii="Times New Roman" w:hAnsi="Times New Roman" w:cs="Times New Roman"/>
          <w:b/>
          <w:bCs/>
          <w:sz w:val="24"/>
          <w:szCs w:val="24"/>
        </w:rPr>
        <w:t xml:space="preserve">ILGALAIKĖS (TRUMPALAIKĖS) </w:t>
      </w:r>
      <w:r w:rsidR="00864B4B" w:rsidRPr="004E7AB0">
        <w:rPr>
          <w:rFonts w:ascii="Times New Roman" w:hAnsi="Times New Roman" w:cs="Times New Roman"/>
          <w:b/>
          <w:sz w:val="24"/>
          <w:szCs w:val="24"/>
        </w:rPr>
        <w:t xml:space="preserve">SOCIALINĖS </w:t>
      </w:r>
      <w:r w:rsidR="00864B4B" w:rsidRPr="00645EAA">
        <w:rPr>
          <w:rFonts w:ascii="Times New Roman" w:hAnsi="Times New Roman" w:cs="Times New Roman"/>
          <w:b/>
          <w:sz w:val="24"/>
          <w:szCs w:val="24"/>
        </w:rPr>
        <w:t>GLOBOS PASLAUGŲ</w:t>
      </w:r>
      <w:r w:rsidR="00864B4B" w:rsidRPr="00645EAA">
        <w:rPr>
          <w:b/>
        </w:rPr>
        <w:t xml:space="preserve"> </w:t>
      </w:r>
      <w:r w:rsidR="000E40ED" w:rsidRPr="00645EAA">
        <w:rPr>
          <w:rFonts w:ascii="Times New Roman" w:hAnsi="Times New Roman"/>
          <w:b/>
          <w:bCs/>
          <w:sz w:val="24"/>
          <w:szCs w:val="24"/>
        </w:rPr>
        <w:t>SKYRIMO</w:t>
      </w:r>
      <w:r w:rsidR="00825335" w:rsidRPr="00645EAA">
        <w:rPr>
          <w:rFonts w:ascii="Times New Roman" w:hAnsi="Times New Roman"/>
          <w:b/>
          <w:bCs/>
          <w:sz w:val="24"/>
          <w:szCs w:val="24"/>
        </w:rPr>
        <w:t>,</w:t>
      </w:r>
      <w:r w:rsidR="000E40ED" w:rsidRPr="00645EAA">
        <w:rPr>
          <w:rFonts w:ascii="Times New Roman" w:hAnsi="Times New Roman"/>
          <w:b/>
          <w:bCs/>
          <w:sz w:val="24"/>
          <w:szCs w:val="24"/>
        </w:rPr>
        <w:t xml:space="preserve"> TEIKIMO TVARKA</w:t>
      </w:r>
    </w:p>
    <w:p w14:paraId="757E5B6F" w14:textId="77777777" w:rsidR="00F07800" w:rsidRPr="00850E4A" w:rsidRDefault="00F07800" w:rsidP="00F07800">
      <w:pPr>
        <w:pStyle w:val="ListParagraph"/>
        <w:tabs>
          <w:tab w:val="left" w:pos="360"/>
          <w:tab w:val="left" w:pos="709"/>
        </w:tabs>
        <w:spacing w:line="276" w:lineRule="auto"/>
        <w:ind w:left="0"/>
        <w:jc w:val="both"/>
        <w:rPr>
          <w:rFonts w:eastAsia="Times New Roman"/>
        </w:rPr>
      </w:pPr>
    </w:p>
    <w:p w14:paraId="26706498" w14:textId="77777777" w:rsidR="000951CE" w:rsidRDefault="00865136" w:rsidP="000951CE">
      <w:pPr>
        <w:pStyle w:val="ListParagraph"/>
        <w:tabs>
          <w:tab w:val="left" w:pos="0"/>
        </w:tabs>
        <w:spacing w:line="276" w:lineRule="auto"/>
        <w:ind w:left="0"/>
        <w:jc w:val="both"/>
        <w:rPr>
          <w:rFonts w:eastAsia="Times New Roman"/>
          <w:color w:val="00B050"/>
          <w:lang w:eastAsia="lt-LT"/>
        </w:rPr>
      </w:pPr>
      <w:r w:rsidRPr="006B7EEE">
        <w:rPr>
          <w:rFonts w:eastAsia="Times New Roman"/>
        </w:rPr>
        <w:tab/>
      </w:r>
      <w:r w:rsidR="005D41CE" w:rsidRPr="006B7EEE">
        <w:rPr>
          <w:rFonts w:eastAsia="Times New Roman"/>
        </w:rPr>
        <w:t xml:space="preserve">5. </w:t>
      </w:r>
      <w:r w:rsidR="00926F8C" w:rsidRPr="006B7EEE">
        <w:rPr>
          <w:rFonts w:eastAsia="Times New Roman"/>
        </w:rPr>
        <w:t>Socialinės globos paslaugos Vaiko globos skyriuje ir Globos namuose skiria</w:t>
      </w:r>
      <w:r w:rsidR="00F10939" w:rsidRPr="006B7EEE">
        <w:rPr>
          <w:rFonts w:eastAsia="Times New Roman"/>
        </w:rPr>
        <w:t>mos vaikams, vaikams su negalia, laikinai netekusiems tėvų globos</w:t>
      </w:r>
      <w:r w:rsidR="00CA3A5D" w:rsidRPr="006B7EEE">
        <w:rPr>
          <w:rFonts w:eastAsia="Times New Roman"/>
        </w:rPr>
        <w:t xml:space="preserve">, socialinės rizikos vaikams, nepilnametėms </w:t>
      </w:r>
      <w:r w:rsidR="00CA3A5D" w:rsidRPr="000C3C46">
        <w:rPr>
          <w:rFonts w:eastAsia="Times New Roman"/>
        </w:rPr>
        <w:t>motinoms</w:t>
      </w:r>
      <w:r w:rsidR="002E246A" w:rsidRPr="000C3C46">
        <w:rPr>
          <w:rFonts w:eastAsia="Times New Roman"/>
        </w:rPr>
        <w:t xml:space="preserve"> (toliau – Paslaugų gavėjai)</w:t>
      </w:r>
      <w:r w:rsidR="00CA3A5D" w:rsidRPr="000C3C46">
        <w:rPr>
          <w:rFonts w:eastAsia="Times New Roman"/>
        </w:rPr>
        <w:t xml:space="preserve">, kurių </w:t>
      </w:r>
      <w:r w:rsidR="00F10939" w:rsidRPr="000C3C46">
        <w:rPr>
          <w:rFonts w:eastAsia="Times New Roman"/>
        </w:rPr>
        <w:t>deklar</w:t>
      </w:r>
      <w:r w:rsidR="00CA3A5D" w:rsidRPr="000C3C46">
        <w:rPr>
          <w:rFonts w:eastAsia="Times New Roman"/>
        </w:rPr>
        <w:t>uota</w:t>
      </w:r>
      <w:r w:rsidR="00F10939" w:rsidRPr="000C3C46">
        <w:rPr>
          <w:rFonts w:eastAsia="Times New Roman"/>
        </w:rPr>
        <w:t xml:space="preserve"> gyvenam</w:t>
      </w:r>
      <w:r w:rsidR="00CA3A5D" w:rsidRPr="000C3C46">
        <w:rPr>
          <w:rFonts w:eastAsia="Times New Roman"/>
        </w:rPr>
        <w:t>oji</w:t>
      </w:r>
      <w:r w:rsidR="00F10939" w:rsidRPr="000C3C46">
        <w:rPr>
          <w:rFonts w:eastAsia="Times New Roman"/>
        </w:rPr>
        <w:t xml:space="preserve"> viet</w:t>
      </w:r>
      <w:r w:rsidR="00CA3A5D" w:rsidRPr="000C3C46">
        <w:rPr>
          <w:rFonts w:eastAsia="Times New Roman"/>
        </w:rPr>
        <w:t>a</w:t>
      </w:r>
      <w:r w:rsidR="00F10939" w:rsidRPr="000C3C46">
        <w:rPr>
          <w:rFonts w:eastAsia="Times New Roman"/>
        </w:rPr>
        <w:t xml:space="preserve"> ir (ar) </w:t>
      </w:r>
      <w:r w:rsidR="00F10939" w:rsidRPr="00F47360">
        <w:rPr>
          <w:rFonts w:eastAsia="Times New Roman"/>
        </w:rPr>
        <w:t>faktiškai gyvenantiems</w:t>
      </w:r>
      <w:r w:rsidR="00CA3A5D" w:rsidRPr="00F47360">
        <w:rPr>
          <w:rFonts w:eastAsia="Times New Roman"/>
        </w:rPr>
        <w:t xml:space="preserve"> </w:t>
      </w:r>
      <w:r w:rsidR="00F10939" w:rsidRPr="00F47360">
        <w:rPr>
          <w:rFonts w:eastAsia="Times New Roman"/>
        </w:rPr>
        <w:t xml:space="preserve"> Kelmės rajone</w:t>
      </w:r>
      <w:r w:rsidR="00610812" w:rsidRPr="006B7EEE">
        <w:rPr>
          <w:rFonts w:eastAsia="Times New Roman"/>
        </w:rPr>
        <w:t xml:space="preserve"> ir</w:t>
      </w:r>
      <w:r w:rsidR="00F10939" w:rsidRPr="006B7EEE">
        <w:rPr>
          <w:rFonts w:eastAsia="Times New Roman"/>
        </w:rPr>
        <w:t xml:space="preserve"> kuriems nustatytas </w:t>
      </w:r>
      <w:r w:rsidR="003C6805">
        <w:t>s</w:t>
      </w:r>
      <w:r w:rsidR="00F10939" w:rsidRPr="006B7EEE">
        <w:t>ocialinės globos  paslaugų</w:t>
      </w:r>
      <w:r w:rsidR="00F10939" w:rsidRPr="006B7EEE">
        <w:rPr>
          <w:rFonts w:eastAsia="Times New Roman"/>
        </w:rPr>
        <w:t xml:space="preserve"> poreikis.</w:t>
      </w:r>
      <w:r w:rsidR="005B2257" w:rsidRPr="006B7EEE">
        <w:rPr>
          <w:rFonts w:eastAsia="Times New Roman"/>
          <w:lang w:eastAsia="lt-LT"/>
        </w:rPr>
        <w:t xml:space="preserve"> </w:t>
      </w:r>
    </w:p>
    <w:p w14:paraId="1BA8E0E0" w14:textId="008B1525" w:rsidR="000951CE" w:rsidRPr="000951CE" w:rsidRDefault="000951CE" w:rsidP="000951CE">
      <w:pPr>
        <w:pStyle w:val="ListParagraph"/>
        <w:tabs>
          <w:tab w:val="left" w:pos="0"/>
        </w:tabs>
        <w:spacing w:line="276" w:lineRule="auto"/>
        <w:ind w:left="0"/>
        <w:jc w:val="both"/>
        <w:rPr>
          <w:rFonts w:eastAsia="Times New Roman"/>
          <w:color w:val="00B050"/>
          <w:lang w:eastAsia="lt-LT"/>
        </w:rPr>
      </w:pPr>
      <w:r>
        <w:rPr>
          <w:rFonts w:eastAsia="Times New Roman"/>
          <w:color w:val="00B050"/>
          <w:lang w:eastAsia="lt-LT"/>
        </w:rPr>
        <w:tab/>
      </w:r>
      <w:r w:rsidR="009027A5" w:rsidRPr="00934B7D">
        <w:rPr>
          <w:rFonts w:eastAsia="Times New Roman"/>
        </w:rPr>
        <w:t xml:space="preserve">6. </w:t>
      </w:r>
      <w:r w:rsidR="009E31B5" w:rsidRPr="00934B7D">
        <w:rPr>
          <w:rFonts w:eastAsia="Times New Roman"/>
        </w:rPr>
        <w:t>Vaiko globos skyriuje ar Globos namuose</w:t>
      </w:r>
      <w:r w:rsidR="009027A5" w:rsidRPr="00934B7D">
        <w:rPr>
          <w:rFonts w:eastAsia="Times New Roman"/>
        </w:rPr>
        <w:t xml:space="preserve">, esant laisvų vietų, galima apgyvendinti ir kito rajono gyventojus, sudarius </w:t>
      </w:r>
      <w:r w:rsidR="00E04415" w:rsidRPr="00934B7D">
        <w:rPr>
          <w:rFonts w:eastAsia="Times New Roman"/>
        </w:rPr>
        <w:t xml:space="preserve">tarpusavio bendradarbiavimo ir paslaugų </w:t>
      </w:r>
      <w:r w:rsidR="00E04415" w:rsidRPr="00776878">
        <w:rPr>
          <w:rFonts w:eastAsia="Times New Roman"/>
        </w:rPr>
        <w:t xml:space="preserve">teikimo </w:t>
      </w:r>
      <w:r w:rsidR="00F145CF" w:rsidRPr="00776878">
        <w:rPr>
          <w:rFonts w:eastAsia="Times New Roman"/>
        </w:rPr>
        <w:t xml:space="preserve">bei lėšų kompensavimo </w:t>
      </w:r>
      <w:r w:rsidR="009027A5" w:rsidRPr="00776878">
        <w:rPr>
          <w:rFonts w:eastAsia="Times New Roman"/>
        </w:rPr>
        <w:t>sutartį</w:t>
      </w:r>
      <w:r w:rsidR="009027A5" w:rsidRPr="00934B7D">
        <w:rPr>
          <w:rFonts w:eastAsia="Times New Roman"/>
        </w:rPr>
        <w:t>, kurią pas</w:t>
      </w:r>
      <w:r w:rsidR="00E04415" w:rsidRPr="00934B7D">
        <w:rPr>
          <w:rFonts w:eastAsia="Times New Roman"/>
        </w:rPr>
        <w:t xml:space="preserve">irašo </w:t>
      </w:r>
      <w:r w:rsidR="009027A5" w:rsidRPr="00934B7D">
        <w:rPr>
          <w:rFonts w:eastAsia="Times New Roman"/>
        </w:rPr>
        <w:t xml:space="preserve">tos savivaldybės, iš kurios atvyksta </w:t>
      </w:r>
      <w:r w:rsidR="002E246A" w:rsidRPr="00934B7D">
        <w:rPr>
          <w:rFonts w:eastAsia="Times New Roman"/>
        </w:rPr>
        <w:t>Paslaugų gavėjas</w:t>
      </w:r>
      <w:r w:rsidR="009027A5" w:rsidRPr="00934B7D">
        <w:rPr>
          <w:rFonts w:eastAsia="Times New Roman"/>
        </w:rPr>
        <w:t xml:space="preserve">, administracijos direktorius ar kitas </w:t>
      </w:r>
      <w:r w:rsidR="009027A5" w:rsidRPr="00934B7D">
        <w:rPr>
          <w:rFonts w:eastAsia="Times New Roman"/>
        </w:rPr>
        <w:lastRenderedPageBreak/>
        <w:t>įgaliotas asmuo, Kelmės rajono vaiko ir šeimos gerovės centro (toliau – Centras) direktorius. Sutarties form</w:t>
      </w:r>
      <w:r w:rsidR="001F1A40">
        <w:rPr>
          <w:rFonts w:eastAsia="Times New Roman"/>
        </w:rPr>
        <w:t>ą</w:t>
      </w:r>
      <w:r w:rsidR="009027A5" w:rsidRPr="00934B7D">
        <w:rPr>
          <w:rFonts w:eastAsia="Times New Roman"/>
        </w:rPr>
        <w:t xml:space="preserve"> </w:t>
      </w:r>
      <w:r w:rsidR="001F1A40">
        <w:rPr>
          <w:rFonts w:eastAsia="Times New Roman"/>
        </w:rPr>
        <w:t>savo įsakymu</w:t>
      </w:r>
      <w:r w:rsidR="001F1A40" w:rsidRPr="00934B7D">
        <w:rPr>
          <w:rFonts w:eastAsia="Times New Roman"/>
        </w:rPr>
        <w:t xml:space="preserve"> </w:t>
      </w:r>
      <w:r w:rsidR="009027A5" w:rsidRPr="00934B7D">
        <w:rPr>
          <w:rFonts w:eastAsia="Times New Roman"/>
        </w:rPr>
        <w:t xml:space="preserve">tvirtina Centro </w:t>
      </w:r>
      <w:r w:rsidR="00E71527" w:rsidRPr="00F47360">
        <w:rPr>
          <w:rFonts w:eastAsia="Times New Roman"/>
        </w:rPr>
        <w:t>direktorius</w:t>
      </w:r>
      <w:r w:rsidR="00E71527">
        <w:rPr>
          <w:rFonts w:eastAsia="Times New Roman"/>
        </w:rPr>
        <w:t>.</w:t>
      </w:r>
    </w:p>
    <w:p w14:paraId="516E77CC" w14:textId="38C7A91F" w:rsidR="000951CE" w:rsidRDefault="00AB7421" w:rsidP="000951CE">
      <w:pPr>
        <w:pStyle w:val="ListParagraph"/>
        <w:tabs>
          <w:tab w:val="left" w:pos="0"/>
        </w:tabs>
        <w:spacing w:line="276" w:lineRule="auto"/>
        <w:ind w:left="0" w:firstLine="851"/>
        <w:jc w:val="both"/>
        <w:rPr>
          <w:rFonts w:eastAsia="Times New Roman"/>
          <w:lang w:eastAsia="lt-LT"/>
        </w:rPr>
      </w:pPr>
      <w:r w:rsidRPr="00934B7D">
        <w:rPr>
          <w:rFonts w:eastAsia="Times New Roman"/>
          <w:lang w:eastAsia="lt-LT"/>
        </w:rPr>
        <w:t>7</w:t>
      </w:r>
      <w:r w:rsidR="00D9207F" w:rsidRPr="00934B7D">
        <w:rPr>
          <w:rFonts w:eastAsia="Times New Roman"/>
          <w:lang w:eastAsia="lt-LT"/>
        </w:rPr>
        <w:t xml:space="preserve">. </w:t>
      </w:r>
      <w:r w:rsidR="00D12265" w:rsidRPr="00934B7D">
        <w:rPr>
          <w:rFonts w:eastAsia="Times New Roman"/>
          <w:lang w:eastAsia="lt-LT"/>
        </w:rPr>
        <w:t>S</w:t>
      </w:r>
      <w:r w:rsidR="00D12265" w:rsidRPr="00934B7D">
        <w:rPr>
          <w:rFonts w:eastAsia="Times New Roman"/>
        </w:rPr>
        <w:t>eniūnijos socialinis darbuotojas</w:t>
      </w:r>
      <w:r w:rsidR="003241A2">
        <w:rPr>
          <w:rFonts w:eastAsia="Times New Roman"/>
        </w:rPr>
        <w:t xml:space="preserve">, </w:t>
      </w:r>
      <w:r w:rsidR="003241A2" w:rsidRPr="00243021">
        <w:rPr>
          <w:rFonts w:eastAsia="Times New Roman"/>
        </w:rPr>
        <w:t>Socialinių paslaugų centro socialinis  darbuotojas</w:t>
      </w:r>
      <w:r w:rsidR="00C55C39" w:rsidRPr="00243021">
        <w:rPr>
          <w:rFonts w:eastAsia="Times New Roman"/>
        </w:rPr>
        <w:t>,</w:t>
      </w:r>
      <w:r w:rsidR="003241A2" w:rsidRPr="00243021">
        <w:rPr>
          <w:rFonts w:eastAsia="Times New Roman"/>
        </w:rPr>
        <w:t xml:space="preserve"> </w:t>
      </w:r>
      <w:r w:rsidR="00D12265" w:rsidRPr="00934B7D">
        <w:rPr>
          <w:rFonts w:eastAsia="Times New Roman"/>
        </w:rPr>
        <w:t>per teisės aktuose nustatytą terminą</w:t>
      </w:r>
      <w:r w:rsidR="00C55C39">
        <w:rPr>
          <w:rFonts w:eastAsia="Times New Roman"/>
        </w:rPr>
        <w:t>,</w:t>
      </w:r>
      <w:r w:rsidR="00D12265" w:rsidRPr="00934B7D">
        <w:rPr>
          <w:rFonts w:eastAsia="Times New Roman"/>
        </w:rPr>
        <w:t xml:space="preserve"> įvertina asmens (šeimos) socialinių paslaugų poreikį, užpildydamas Asmens (šeimos) socialinių paslaugų poreikio vertinimo formą (patvirtintą Lietuvos Respublikos socialinės apsaugos ir darbo ministro) ir suformuoja asmens bylą, kurią pateikia Kelmės rajono savivaldybės administracijos Socialinės paramos skyriui (toliau – Socialinės paramos skyrius).</w:t>
      </w:r>
    </w:p>
    <w:p w14:paraId="06505BDC" w14:textId="15F6A4EE" w:rsidR="000951CE" w:rsidRDefault="00B50072" w:rsidP="000951CE">
      <w:pPr>
        <w:pStyle w:val="NoSpacing"/>
        <w:tabs>
          <w:tab w:val="left" w:pos="0"/>
          <w:tab w:val="left" w:pos="284"/>
          <w:tab w:val="left" w:pos="426"/>
          <w:tab w:val="left" w:pos="851"/>
          <w:tab w:val="left" w:pos="993"/>
        </w:tabs>
        <w:spacing w:line="276" w:lineRule="auto"/>
        <w:ind w:firstLine="851"/>
        <w:jc w:val="both"/>
        <w:rPr>
          <w:rFonts w:eastAsia="Times New Roman"/>
        </w:rPr>
      </w:pPr>
      <w:r w:rsidRPr="00934B7D">
        <w:rPr>
          <w:rFonts w:eastAsia="Times New Roman"/>
        </w:rPr>
        <w:t>8</w:t>
      </w:r>
      <w:r w:rsidR="00D12265" w:rsidRPr="00934B7D">
        <w:rPr>
          <w:rFonts w:eastAsia="Times New Roman"/>
        </w:rPr>
        <w:t xml:space="preserve">. </w:t>
      </w:r>
      <w:r w:rsidR="00D12265" w:rsidRPr="00934B7D">
        <w:rPr>
          <w:rFonts w:eastAsia="Times New Roman"/>
          <w:lang w:eastAsia="lt-LT"/>
        </w:rPr>
        <w:t xml:space="preserve">Vaikui </w:t>
      </w:r>
      <w:r w:rsidR="00326F88">
        <w:rPr>
          <w:rFonts w:eastAsia="Times New Roman"/>
          <w:lang w:eastAsia="lt-LT"/>
        </w:rPr>
        <w:t>s</w:t>
      </w:r>
      <w:r w:rsidR="00D12265" w:rsidRPr="00934B7D">
        <w:rPr>
          <w:rFonts w:eastAsia="Times New Roman"/>
          <w:lang w:eastAsia="lt-LT"/>
        </w:rPr>
        <w:t>ocialinės globos paslaugo</w:t>
      </w:r>
      <w:r w:rsidR="00D12265" w:rsidRPr="003810CF">
        <w:rPr>
          <w:rFonts w:eastAsia="Times New Roman"/>
          <w:lang w:eastAsia="lt-LT"/>
        </w:rPr>
        <w:t xml:space="preserve">s pradedamos teikti </w:t>
      </w:r>
      <w:r w:rsidR="00404142" w:rsidRPr="003810CF">
        <w:rPr>
          <w:rFonts w:eastAsia="Times New Roman"/>
          <w:lang w:eastAsia="lt-LT"/>
        </w:rPr>
        <w:t xml:space="preserve">teisės aktų nustatyta tvarka įvertinus </w:t>
      </w:r>
      <w:bookmarkStart w:id="1" w:name="_Hlk34901394"/>
      <w:r w:rsidR="00404142" w:rsidRPr="003810CF">
        <w:rPr>
          <w:rFonts w:eastAsia="Times New Roman"/>
          <w:lang w:eastAsia="lt-LT"/>
        </w:rPr>
        <w:t>vaiko socialinės globos poreikį</w:t>
      </w:r>
      <w:bookmarkEnd w:id="1"/>
      <w:r w:rsidR="00404142" w:rsidRPr="003810CF">
        <w:rPr>
          <w:rFonts w:eastAsia="Times New Roman"/>
          <w:lang w:eastAsia="lt-LT"/>
        </w:rPr>
        <w:t xml:space="preserve"> vadovaujantis </w:t>
      </w:r>
      <w:r w:rsidR="00D12265" w:rsidRPr="00934B7D">
        <w:rPr>
          <w:rFonts w:eastAsia="Times New Roman"/>
          <w:lang w:eastAsia="lt-LT"/>
        </w:rPr>
        <w:t>Kelmės rajono savivaldybės administracijos Socialinės paramos skyriaus vedėjo sprendim</w:t>
      </w:r>
      <w:r w:rsidR="00404142">
        <w:rPr>
          <w:rFonts w:eastAsia="Times New Roman"/>
          <w:lang w:eastAsia="lt-LT"/>
        </w:rPr>
        <w:t>u</w:t>
      </w:r>
      <w:r w:rsidR="00D12265" w:rsidRPr="00934B7D">
        <w:rPr>
          <w:rFonts w:eastAsia="Times New Roman"/>
          <w:lang w:eastAsia="lt-LT"/>
        </w:rPr>
        <w:t xml:space="preserve"> skirti vaikui sociali</w:t>
      </w:r>
      <w:r w:rsidR="00F118EC" w:rsidRPr="00934B7D">
        <w:rPr>
          <w:rFonts w:eastAsia="Times New Roman"/>
          <w:lang w:eastAsia="lt-LT"/>
        </w:rPr>
        <w:t>nė</w:t>
      </w:r>
      <w:r w:rsidR="00D12265" w:rsidRPr="00934B7D">
        <w:rPr>
          <w:rFonts w:eastAsia="Times New Roman"/>
          <w:lang w:eastAsia="lt-LT"/>
        </w:rPr>
        <w:t xml:space="preserve">s </w:t>
      </w:r>
      <w:r w:rsidR="00404142" w:rsidRPr="003810CF">
        <w:rPr>
          <w:rFonts w:eastAsia="Times New Roman"/>
          <w:lang w:eastAsia="lt-LT"/>
        </w:rPr>
        <w:t>globos paslaugas</w:t>
      </w:r>
      <w:r w:rsidR="00404142">
        <w:rPr>
          <w:rFonts w:eastAsia="Times New Roman"/>
          <w:lang w:eastAsia="lt-LT"/>
        </w:rPr>
        <w:t>.</w:t>
      </w:r>
    </w:p>
    <w:p w14:paraId="3E899F6B" w14:textId="77777777" w:rsidR="000951CE" w:rsidRDefault="00B50072" w:rsidP="000951CE">
      <w:pPr>
        <w:pStyle w:val="NoSpacing"/>
        <w:tabs>
          <w:tab w:val="left" w:pos="0"/>
          <w:tab w:val="left" w:pos="284"/>
          <w:tab w:val="left" w:pos="426"/>
          <w:tab w:val="left" w:pos="851"/>
          <w:tab w:val="left" w:pos="993"/>
        </w:tabs>
        <w:spacing w:line="276" w:lineRule="auto"/>
        <w:ind w:firstLine="851"/>
        <w:jc w:val="both"/>
        <w:rPr>
          <w:rFonts w:eastAsia="Times New Roman"/>
        </w:rPr>
      </w:pPr>
      <w:r w:rsidRPr="00934B7D">
        <w:t xml:space="preserve">9. </w:t>
      </w:r>
      <w:r w:rsidR="007B5E98" w:rsidRPr="00934B7D">
        <w:t>Paslaugų gavėjo</w:t>
      </w:r>
      <w:r w:rsidR="00F47360">
        <w:rPr>
          <w:rFonts w:eastAsia="Times New Roman"/>
        </w:rPr>
        <w:t>, gyvenančio</w:t>
      </w:r>
      <w:r w:rsidR="00D12265" w:rsidRPr="00E71527">
        <w:rPr>
          <w:rFonts w:eastAsia="Times New Roman"/>
          <w:color w:val="FF0000"/>
        </w:rPr>
        <w:t xml:space="preserve"> </w:t>
      </w:r>
      <w:r w:rsidR="00D12265" w:rsidRPr="00934B7D">
        <w:rPr>
          <w:rFonts w:eastAsia="Times New Roman"/>
        </w:rPr>
        <w:t>kitame rajon</w:t>
      </w:r>
      <w:r w:rsidR="00404142">
        <w:rPr>
          <w:rFonts w:eastAsia="Times New Roman"/>
        </w:rPr>
        <w:t xml:space="preserve">e, socialinių paslaugų poreikį </w:t>
      </w:r>
      <w:r w:rsidR="00D12265" w:rsidRPr="00934B7D">
        <w:rPr>
          <w:rFonts w:eastAsia="Times New Roman"/>
        </w:rPr>
        <w:t xml:space="preserve">vertina tos savivaldybės socialiniai darbuotojai. </w:t>
      </w:r>
      <w:r w:rsidR="00056DC4">
        <w:rPr>
          <w:rFonts w:eastAsia="Times New Roman"/>
        </w:rPr>
        <w:t>Vaiko globos skyriui ar Globos namams</w:t>
      </w:r>
      <w:r w:rsidR="00D12265" w:rsidRPr="00934B7D">
        <w:rPr>
          <w:rFonts w:eastAsia="Times New Roman"/>
        </w:rPr>
        <w:t xml:space="preserve"> yra pateikiama suformuota byla kartu su sutartimi.</w:t>
      </w:r>
    </w:p>
    <w:p w14:paraId="19DFA79A" w14:textId="77777777" w:rsidR="000951CE" w:rsidRDefault="000951CE" w:rsidP="000951CE">
      <w:pPr>
        <w:pStyle w:val="NoSpacing"/>
        <w:tabs>
          <w:tab w:val="left" w:pos="0"/>
          <w:tab w:val="left" w:pos="284"/>
          <w:tab w:val="left" w:pos="426"/>
          <w:tab w:val="left" w:pos="851"/>
          <w:tab w:val="left" w:pos="993"/>
        </w:tabs>
        <w:spacing w:line="276" w:lineRule="auto"/>
        <w:ind w:firstLine="851"/>
        <w:jc w:val="both"/>
        <w:rPr>
          <w:rFonts w:eastAsia="Times New Roman"/>
          <w:lang w:eastAsia="lt-LT"/>
        </w:rPr>
      </w:pPr>
      <w:r>
        <w:rPr>
          <w:rFonts w:eastAsia="Times New Roman"/>
        </w:rPr>
        <w:t xml:space="preserve">10. </w:t>
      </w:r>
      <w:r w:rsidRPr="000951CE">
        <w:rPr>
          <w:rFonts w:eastAsia="Times New Roman"/>
          <w:lang w:eastAsia="lt-LT"/>
        </w:rPr>
        <w:t xml:space="preserve">Skubos tvarka Vaiko globos skyriuje ir Globos namuose vaikas, neįgalus vaikas, socialinės rizikos vaikas, nepilnametė motina su kūdikiu apgyvendinami savivaldybės (kurios teritorijoje vaikas rastas, paimtas iš fizinei ar psichinei sveikatai pavojingų sąlygų) pagal VVTAĮT apgyvendinimo aktą tol, kol vaikui globa (rūpyba) bus pradedama teikti savivaldybės administracijos direktoriui priėmus sprendimą dėl laikinosios globos (rūpybos) nustatymo globėjo (rūpintojo) šeimoje, Vaiko globos skyriuje arba Globos namuose. </w:t>
      </w:r>
    </w:p>
    <w:p w14:paraId="167D47F7" w14:textId="77777777" w:rsidR="000951CE" w:rsidRDefault="00D175EB" w:rsidP="000951CE">
      <w:pPr>
        <w:pStyle w:val="NoSpacing"/>
        <w:tabs>
          <w:tab w:val="left" w:pos="0"/>
          <w:tab w:val="left" w:pos="284"/>
          <w:tab w:val="left" w:pos="426"/>
          <w:tab w:val="left" w:pos="851"/>
          <w:tab w:val="left" w:pos="993"/>
        </w:tabs>
        <w:spacing w:line="276" w:lineRule="auto"/>
        <w:ind w:firstLine="851"/>
        <w:jc w:val="both"/>
        <w:rPr>
          <w:lang w:eastAsia="lt-LT"/>
        </w:rPr>
      </w:pPr>
      <w:r w:rsidRPr="00934B7D">
        <w:rPr>
          <w:lang w:eastAsia="lt-LT"/>
        </w:rPr>
        <w:t>11</w:t>
      </w:r>
      <w:r w:rsidR="00325020" w:rsidRPr="00934B7D">
        <w:rPr>
          <w:lang w:eastAsia="lt-LT"/>
        </w:rPr>
        <w:t xml:space="preserve">. </w:t>
      </w:r>
      <w:r w:rsidR="009D6927" w:rsidRPr="00934B7D">
        <w:rPr>
          <w:lang w:eastAsia="lt-LT"/>
        </w:rPr>
        <w:t xml:space="preserve">Ilgalaikės socialinės globos paslaugos Vaiko globos skyriuje ir Globos namuose teikiamos </w:t>
      </w:r>
      <w:r w:rsidR="004C3E55">
        <w:rPr>
          <w:lang w:eastAsia="lt-LT"/>
        </w:rPr>
        <w:t xml:space="preserve">iki 2023 m. </w:t>
      </w:r>
      <w:r w:rsidR="004C3E55" w:rsidRPr="004C3E55">
        <w:rPr>
          <w:lang w:eastAsia="lt-LT"/>
        </w:rPr>
        <w:t xml:space="preserve">gruodžio 31 d. ir </w:t>
      </w:r>
      <w:r w:rsidR="009D6927" w:rsidRPr="004C3E55">
        <w:rPr>
          <w:lang w:eastAsia="lt-LT"/>
        </w:rPr>
        <w:t xml:space="preserve">tik </w:t>
      </w:r>
      <w:r w:rsidR="004C3E55" w:rsidRPr="004C3E55">
        <w:rPr>
          <w:lang w:eastAsia="lt-LT"/>
        </w:rPr>
        <w:t xml:space="preserve">tiems </w:t>
      </w:r>
      <w:r w:rsidR="009D6927" w:rsidRPr="004C3E55">
        <w:rPr>
          <w:lang w:eastAsia="lt-LT"/>
        </w:rPr>
        <w:t xml:space="preserve">vaikams, kuriems nuolatinė globa (rūpyba) </w:t>
      </w:r>
      <w:r w:rsidR="004C3E55" w:rsidRPr="004C3E55">
        <w:rPr>
          <w:lang w:eastAsia="lt-LT"/>
        </w:rPr>
        <w:t xml:space="preserve">buvo </w:t>
      </w:r>
      <w:r w:rsidR="009D6927" w:rsidRPr="004C3E55">
        <w:rPr>
          <w:lang w:eastAsia="lt-LT"/>
        </w:rPr>
        <w:t xml:space="preserve">nustatyta iki </w:t>
      </w:r>
      <w:r w:rsidR="00E66697" w:rsidRPr="004C3E55">
        <w:rPr>
          <w:lang w:eastAsia="lt-LT"/>
        </w:rPr>
        <w:t>2020 m. sausio 1 d.</w:t>
      </w:r>
    </w:p>
    <w:p w14:paraId="10DAA158" w14:textId="77777777" w:rsidR="000951CE" w:rsidRDefault="00F458BF" w:rsidP="000951CE">
      <w:pPr>
        <w:pStyle w:val="NoSpacing"/>
        <w:tabs>
          <w:tab w:val="left" w:pos="0"/>
          <w:tab w:val="left" w:pos="284"/>
          <w:tab w:val="left" w:pos="426"/>
          <w:tab w:val="left" w:pos="851"/>
          <w:tab w:val="left" w:pos="993"/>
        </w:tabs>
        <w:spacing w:line="276" w:lineRule="auto"/>
        <w:ind w:firstLine="851"/>
        <w:jc w:val="both"/>
        <w:rPr>
          <w:lang w:eastAsia="lt-LT"/>
        </w:rPr>
      </w:pPr>
      <w:r w:rsidRPr="00934B7D">
        <w:rPr>
          <w:rFonts w:eastAsia="Times New Roman"/>
        </w:rPr>
        <w:t xml:space="preserve">12. </w:t>
      </w:r>
      <w:r w:rsidR="00C174FF" w:rsidRPr="00934B7D">
        <w:t xml:space="preserve">Vaiko globos skyriuje ir Globos namuose </w:t>
      </w:r>
      <w:r w:rsidR="00E11BBD" w:rsidRPr="00934B7D">
        <w:t xml:space="preserve">negali būti priimami vaikai, sergantys aktyviąja tuberkulioze, ūmiais infekciniais, somatiniais ir </w:t>
      </w:r>
      <w:r w:rsidR="00E11BBD" w:rsidRPr="00934B7D">
        <w:rPr>
          <w:bCs/>
        </w:rPr>
        <w:t>kitais susirgimais, galinčiais kelti grėsmę kit</w:t>
      </w:r>
      <w:r w:rsidRPr="00934B7D">
        <w:rPr>
          <w:bCs/>
        </w:rPr>
        <w:t>ų,</w:t>
      </w:r>
      <w:r w:rsidR="00E11BBD" w:rsidRPr="00934B7D">
        <w:rPr>
          <w:bCs/>
        </w:rPr>
        <w:t xml:space="preserve"> skyriu</w:t>
      </w:r>
      <w:r w:rsidRPr="00934B7D">
        <w:rPr>
          <w:bCs/>
        </w:rPr>
        <w:t xml:space="preserve">je ar Globos </w:t>
      </w:r>
      <w:r w:rsidRPr="006D5D5A">
        <w:rPr>
          <w:bCs/>
        </w:rPr>
        <w:t xml:space="preserve">namuose </w:t>
      </w:r>
      <w:r w:rsidR="00E11BBD" w:rsidRPr="006D5D5A">
        <w:rPr>
          <w:bCs/>
        </w:rPr>
        <w:t xml:space="preserve"> gyvenančių vaikų</w:t>
      </w:r>
      <w:r w:rsidRPr="006D5D5A">
        <w:rPr>
          <w:bCs/>
        </w:rPr>
        <w:t>,</w:t>
      </w:r>
      <w:r w:rsidR="00E11BBD" w:rsidRPr="006D5D5A">
        <w:rPr>
          <w:bCs/>
        </w:rPr>
        <w:t xml:space="preserve"> sveikatai, saugumui ir gyvybei.</w:t>
      </w:r>
      <w:r w:rsidR="00E11BBD" w:rsidRPr="006D5D5A">
        <w:t xml:space="preserve"> </w:t>
      </w:r>
      <w:r w:rsidR="006D5D5A">
        <w:t xml:space="preserve">Apgyvendinant pateikiamas Paslaugos gavėjui </w:t>
      </w:r>
      <w:r w:rsidR="006370ED" w:rsidRPr="006D5D5A">
        <w:t xml:space="preserve">išduotas pirmines ambulatorines asmens sveikatos priežiūros paslaugas teikiančio gydytojo (šeimos ar vaikų ligų gydytojo) arba gydančio gydytojo išrašas iš medicininių dokumentų (F027/a), nuo kurio išdavimo iki </w:t>
      </w:r>
      <w:r w:rsidR="006D5D5A">
        <w:t>jo</w:t>
      </w:r>
      <w:r w:rsidR="006370ED" w:rsidRPr="006D5D5A">
        <w:t xml:space="preserve"> apgyvendinimo </w:t>
      </w:r>
      <w:r w:rsidR="006D5D5A">
        <w:t xml:space="preserve">Vaiko globos skyriuje </w:t>
      </w:r>
      <w:r w:rsidR="00144382">
        <w:t xml:space="preserve">ar </w:t>
      </w:r>
      <w:r w:rsidR="006D5D5A">
        <w:t>Globos namuose</w:t>
      </w:r>
      <w:r w:rsidR="006370ED" w:rsidRPr="006D5D5A">
        <w:t xml:space="preserve"> negali būti praėję daugiau kaip 3 mėnesiai</w:t>
      </w:r>
      <w:r w:rsidR="00144382">
        <w:t>.</w:t>
      </w:r>
      <w:r w:rsidR="006370ED" w:rsidRPr="006D5D5A">
        <w:rPr>
          <w:sz w:val="18"/>
          <w:szCs w:val="18"/>
        </w:rPr>
        <w:t> </w:t>
      </w:r>
    </w:p>
    <w:p w14:paraId="7957ED82" w14:textId="77777777" w:rsidR="000951CE" w:rsidRDefault="005C11C2" w:rsidP="000951CE">
      <w:pPr>
        <w:pStyle w:val="NoSpacing"/>
        <w:tabs>
          <w:tab w:val="left" w:pos="0"/>
          <w:tab w:val="left" w:pos="284"/>
          <w:tab w:val="left" w:pos="426"/>
          <w:tab w:val="left" w:pos="851"/>
          <w:tab w:val="left" w:pos="993"/>
        </w:tabs>
        <w:spacing w:line="276" w:lineRule="auto"/>
        <w:ind w:firstLine="851"/>
        <w:jc w:val="both"/>
        <w:rPr>
          <w:lang w:eastAsia="lt-LT"/>
        </w:rPr>
      </w:pPr>
      <w:r w:rsidRPr="00934B7D">
        <w:rPr>
          <w:lang w:eastAsia="lt-LT"/>
        </w:rPr>
        <w:t xml:space="preserve">13. Apgyvendinamo </w:t>
      </w:r>
      <w:r w:rsidR="00967B72" w:rsidRPr="00934B7D">
        <w:rPr>
          <w:lang w:eastAsia="lt-LT"/>
        </w:rPr>
        <w:t>Paslaugų gavėjo</w:t>
      </w:r>
      <w:r w:rsidRPr="00934B7D">
        <w:rPr>
          <w:lang w:eastAsia="lt-LT"/>
        </w:rPr>
        <w:t xml:space="preserve"> amžius – nuo 3 iki 18 metų, išskirtiniais atvejais, teisės aktų nustatyta tvarka, nuo gimimo iki 3 metų amžiaus.</w:t>
      </w:r>
    </w:p>
    <w:p w14:paraId="124B9D5C" w14:textId="77777777" w:rsidR="000951CE" w:rsidRDefault="005C11C2" w:rsidP="000951CE">
      <w:pPr>
        <w:pStyle w:val="NoSpacing"/>
        <w:tabs>
          <w:tab w:val="left" w:pos="0"/>
          <w:tab w:val="left" w:pos="284"/>
          <w:tab w:val="left" w:pos="426"/>
          <w:tab w:val="left" w:pos="851"/>
          <w:tab w:val="left" w:pos="993"/>
        </w:tabs>
        <w:spacing w:line="276" w:lineRule="auto"/>
        <w:ind w:firstLine="851"/>
        <w:jc w:val="both"/>
        <w:rPr>
          <w:rFonts w:eastAsia="Times New Roman"/>
        </w:rPr>
      </w:pPr>
      <w:r w:rsidRPr="00934B7D">
        <w:rPr>
          <w:lang w:eastAsia="lt-LT"/>
        </w:rPr>
        <w:t xml:space="preserve">14. Esant </w:t>
      </w:r>
      <w:r w:rsidRPr="005974F6">
        <w:rPr>
          <w:lang w:eastAsia="lt-LT"/>
        </w:rPr>
        <w:t>jaunuolio</w:t>
      </w:r>
      <w:r w:rsidR="00363ED4" w:rsidRPr="005974F6">
        <w:rPr>
          <w:lang w:eastAsia="lt-LT"/>
        </w:rPr>
        <w:t xml:space="preserve"> (kuriam sukako 18 metų)</w:t>
      </w:r>
      <w:r w:rsidRPr="005974F6">
        <w:rPr>
          <w:lang w:eastAsia="lt-LT"/>
        </w:rPr>
        <w:t xml:space="preserve"> </w:t>
      </w:r>
      <w:r w:rsidRPr="00934B7D">
        <w:rPr>
          <w:lang w:eastAsia="lt-LT"/>
        </w:rPr>
        <w:t xml:space="preserve">motyvuotam prašymui ir Kelmės rajono savivaldybės </w:t>
      </w:r>
      <w:r w:rsidRPr="005974F6">
        <w:rPr>
          <w:lang w:eastAsia="lt-LT"/>
        </w:rPr>
        <w:t xml:space="preserve">administracijos Socialinės paramos skyriaus sprendimui, gali būti </w:t>
      </w:r>
      <w:r w:rsidR="00363ED4" w:rsidRPr="005974F6">
        <w:rPr>
          <w:lang w:eastAsia="lt-LT"/>
        </w:rPr>
        <w:t>leidžiama jam gyventi globos įstaigoj</w:t>
      </w:r>
      <w:r w:rsidR="005974F6" w:rsidRPr="005974F6">
        <w:rPr>
          <w:lang w:eastAsia="lt-LT"/>
        </w:rPr>
        <w:t>e</w:t>
      </w:r>
      <w:r w:rsidRPr="005974F6">
        <w:rPr>
          <w:lang w:eastAsia="lt-LT"/>
        </w:rPr>
        <w:t xml:space="preserve">, iki jis baigs </w:t>
      </w:r>
      <w:r w:rsidRPr="00934B7D">
        <w:rPr>
          <w:lang w:eastAsia="lt-LT"/>
        </w:rPr>
        <w:t xml:space="preserve">bendrojo lavinimo, profesinio ugdymo ar specialiuosius ugdymosi poreikius užtikrinančias programas, tačiau ne </w:t>
      </w:r>
      <w:r w:rsidR="002E55D4">
        <w:rPr>
          <w:lang w:eastAsia="lt-LT"/>
        </w:rPr>
        <w:t>ilgiau kaip iki 21 metų amžiaus</w:t>
      </w:r>
      <w:r w:rsidR="000951CE">
        <w:rPr>
          <w:rFonts w:eastAsia="Times New Roman"/>
        </w:rPr>
        <w:tab/>
        <w:t>.</w:t>
      </w:r>
    </w:p>
    <w:p w14:paraId="01615C4E" w14:textId="77777777" w:rsidR="000951CE" w:rsidRDefault="00851627" w:rsidP="000951CE">
      <w:pPr>
        <w:pStyle w:val="NoSpacing"/>
        <w:tabs>
          <w:tab w:val="left" w:pos="0"/>
          <w:tab w:val="left" w:pos="284"/>
          <w:tab w:val="left" w:pos="426"/>
          <w:tab w:val="left" w:pos="851"/>
          <w:tab w:val="left" w:pos="993"/>
        </w:tabs>
        <w:spacing w:line="276" w:lineRule="auto"/>
        <w:ind w:firstLine="851"/>
        <w:jc w:val="both"/>
        <w:rPr>
          <w:rFonts w:eastAsia="Times New Roman"/>
        </w:rPr>
      </w:pPr>
      <w:r w:rsidRPr="00934B7D">
        <w:rPr>
          <w:rFonts w:eastAsia="Times New Roman"/>
        </w:rPr>
        <w:t>1</w:t>
      </w:r>
      <w:r w:rsidR="002E55D4">
        <w:rPr>
          <w:rFonts w:eastAsia="Times New Roman"/>
        </w:rPr>
        <w:t>5</w:t>
      </w:r>
      <w:r w:rsidRPr="00934B7D">
        <w:rPr>
          <w:rFonts w:eastAsia="Times New Roman"/>
        </w:rPr>
        <w:t xml:space="preserve">. </w:t>
      </w:r>
      <w:r w:rsidR="000771D6" w:rsidRPr="00934B7D">
        <w:rPr>
          <w:rFonts w:eastAsia="Times New Roman"/>
        </w:rPr>
        <w:t>Už k</w:t>
      </w:r>
      <w:r w:rsidRPr="00934B7D">
        <w:rPr>
          <w:rFonts w:eastAsia="Times New Roman"/>
        </w:rPr>
        <w:t>ito rajono</w:t>
      </w:r>
      <w:r w:rsidR="000771D6" w:rsidRPr="00934B7D">
        <w:rPr>
          <w:rFonts w:eastAsia="Times New Roman"/>
        </w:rPr>
        <w:t xml:space="preserve"> gyventojams  suteiktas Socialinės globos paslaugas apmoka ta savivaldybė, iš kurios atvyko Paslaugų gavėjas, pagal Kelmės rajono savivaldybės tarybos patvirtintą paslaugos kainą Bendradarbiavimo</w:t>
      </w:r>
      <w:r w:rsidR="002E55D4">
        <w:rPr>
          <w:rFonts w:eastAsia="Times New Roman"/>
        </w:rPr>
        <w:t>,</w:t>
      </w:r>
      <w:r w:rsidR="000771D6" w:rsidRPr="00934B7D">
        <w:rPr>
          <w:rFonts w:eastAsia="Times New Roman"/>
        </w:rPr>
        <w:t xml:space="preserve"> paslaugų teikimo </w:t>
      </w:r>
      <w:r w:rsidR="002E55D4">
        <w:rPr>
          <w:rFonts w:eastAsia="Times New Roman"/>
        </w:rPr>
        <w:t xml:space="preserve">lėšų kompensavimo </w:t>
      </w:r>
      <w:r w:rsidR="000771D6" w:rsidRPr="00934B7D">
        <w:rPr>
          <w:rFonts w:eastAsia="Times New Roman"/>
        </w:rPr>
        <w:t>sutartyje</w:t>
      </w:r>
      <w:r w:rsidR="002E55D4">
        <w:rPr>
          <w:rFonts w:eastAsia="Times New Roman"/>
        </w:rPr>
        <w:t xml:space="preserve"> </w:t>
      </w:r>
      <w:r w:rsidR="000771D6" w:rsidRPr="00934B7D">
        <w:rPr>
          <w:rFonts w:eastAsia="Times New Roman"/>
        </w:rPr>
        <w:t xml:space="preserve"> numatytomis sąlygomis.</w:t>
      </w:r>
    </w:p>
    <w:p w14:paraId="3E482017" w14:textId="6821828D" w:rsidR="009B7413" w:rsidRPr="00934B7D" w:rsidRDefault="00856CA4" w:rsidP="0014238B">
      <w:pPr>
        <w:pStyle w:val="NoSpacing"/>
        <w:tabs>
          <w:tab w:val="left" w:pos="0"/>
          <w:tab w:val="left" w:pos="284"/>
          <w:tab w:val="left" w:pos="426"/>
          <w:tab w:val="left" w:pos="851"/>
          <w:tab w:val="left" w:pos="993"/>
        </w:tabs>
        <w:spacing w:line="276" w:lineRule="auto"/>
        <w:ind w:firstLine="851"/>
        <w:jc w:val="both"/>
      </w:pPr>
      <w:r w:rsidRPr="00934B7D">
        <w:t>1</w:t>
      </w:r>
      <w:r w:rsidR="002E55D4">
        <w:t>6</w:t>
      </w:r>
      <w:r w:rsidR="009B7413" w:rsidRPr="00934B7D">
        <w:t xml:space="preserve">. </w:t>
      </w:r>
      <w:r w:rsidR="0014238B" w:rsidRPr="0014238B">
        <w:t xml:space="preserve">Socialinės globos paslaugų teikimas Vaiko globos skyriuje ar Vaikų globos namuose pasibaigia išnykus vaiko laikinosios globos (rūpybos) ar nuolatinės globos (rūpybos) nustatymo pagrindams, nustatytiems Lietuvos Respublikos civilinio kodekso 3.258 ir 3.255 straipsniuose. </w:t>
      </w:r>
      <w:bookmarkStart w:id="2" w:name="_GoBack"/>
      <w:bookmarkEnd w:id="2"/>
    </w:p>
    <w:p w14:paraId="7003F602" w14:textId="77777777" w:rsidR="009B7413" w:rsidRPr="00934B7D" w:rsidRDefault="009B7413" w:rsidP="009B7413">
      <w:pPr>
        <w:pStyle w:val="Default"/>
        <w:spacing w:line="276" w:lineRule="auto"/>
        <w:rPr>
          <w:color w:val="auto"/>
        </w:rPr>
      </w:pPr>
    </w:p>
    <w:p w14:paraId="63019AE4" w14:textId="77777777" w:rsidR="009B7413" w:rsidRPr="00934B7D" w:rsidRDefault="007F5FC3" w:rsidP="009B7413">
      <w:pPr>
        <w:pStyle w:val="ListParagraph"/>
        <w:tabs>
          <w:tab w:val="left" w:pos="142"/>
          <w:tab w:val="left" w:pos="567"/>
        </w:tabs>
        <w:spacing w:line="276" w:lineRule="auto"/>
        <w:ind w:left="0"/>
        <w:rPr>
          <w:rFonts w:eastAsia="Times New Roman"/>
          <w:b/>
        </w:rPr>
      </w:pPr>
      <w:r w:rsidRPr="00934B7D">
        <w:rPr>
          <w:rFonts w:eastAsia="Times New Roman"/>
          <w:b/>
        </w:rPr>
        <w:t>IV</w:t>
      </w:r>
      <w:r w:rsidR="009B7413" w:rsidRPr="00934B7D">
        <w:rPr>
          <w:rFonts w:eastAsia="Times New Roman"/>
          <w:b/>
        </w:rPr>
        <w:t xml:space="preserve"> SKYRIUS</w:t>
      </w:r>
    </w:p>
    <w:p w14:paraId="4FA019E2" w14:textId="77777777" w:rsidR="009B7413" w:rsidRPr="00934B7D" w:rsidRDefault="009B7413" w:rsidP="009B7413">
      <w:pPr>
        <w:pStyle w:val="ListParagraph"/>
        <w:tabs>
          <w:tab w:val="left" w:pos="142"/>
          <w:tab w:val="left" w:pos="567"/>
        </w:tabs>
        <w:spacing w:line="276" w:lineRule="auto"/>
        <w:ind w:left="0"/>
        <w:rPr>
          <w:rFonts w:eastAsia="Times New Roman"/>
          <w:b/>
        </w:rPr>
      </w:pPr>
      <w:r w:rsidRPr="00934B7D">
        <w:rPr>
          <w:rFonts w:eastAsia="Times New Roman"/>
          <w:b/>
        </w:rPr>
        <w:lastRenderedPageBreak/>
        <w:t>BAIGIAMOSIOS NUOSTATOS</w:t>
      </w:r>
    </w:p>
    <w:p w14:paraId="4C0DD302" w14:textId="77777777" w:rsidR="009B7413" w:rsidRPr="00934B7D" w:rsidRDefault="009B7413" w:rsidP="009B7413">
      <w:pPr>
        <w:pStyle w:val="ListParagraph"/>
        <w:tabs>
          <w:tab w:val="left" w:pos="142"/>
          <w:tab w:val="left" w:pos="567"/>
        </w:tabs>
        <w:spacing w:line="276" w:lineRule="auto"/>
        <w:ind w:left="0"/>
        <w:jc w:val="both"/>
        <w:rPr>
          <w:rFonts w:eastAsia="Times New Roman"/>
        </w:rPr>
      </w:pPr>
    </w:p>
    <w:p w14:paraId="4964E0BF" w14:textId="77777777" w:rsidR="009B7413" w:rsidRPr="00934B7D" w:rsidRDefault="009B7413" w:rsidP="009B7413">
      <w:pPr>
        <w:tabs>
          <w:tab w:val="left" w:pos="709"/>
        </w:tabs>
        <w:spacing w:after="0" w:line="276" w:lineRule="auto"/>
        <w:jc w:val="both"/>
        <w:rPr>
          <w:rFonts w:ascii="Times New Roman" w:eastAsia="Times New Roman" w:hAnsi="Times New Roman" w:cs="Times New Roman"/>
          <w:sz w:val="24"/>
          <w:szCs w:val="24"/>
          <w:lang w:val="lt-LT"/>
        </w:rPr>
      </w:pPr>
      <w:r w:rsidRPr="00934B7D">
        <w:rPr>
          <w:rFonts w:ascii="Times New Roman" w:eastAsia="Times New Roman" w:hAnsi="Times New Roman" w:cs="Times New Roman"/>
          <w:sz w:val="24"/>
          <w:szCs w:val="24"/>
        </w:rPr>
        <w:t xml:space="preserve">            </w:t>
      </w:r>
      <w:r w:rsidR="00CB455B">
        <w:rPr>
          <w:rFonts w:ascii="Times New Roman" w:eastAsia="Times New Roman" w:hAnsi="Times New Roman" w:cs="Times New Roman"/>
          <w:sz w:val="24"/>
          <w:szCs w:val="24"/>
        </w:rPr>
        <w:t>1</w:t>
      </w:r>
      <w:r w:rsidR="00A54754">
        <w:rPr>
          <w:rFonts w:ascii="Times New Roman" w:eastAsia="Times New Roman" w:hAnsi="Times New Roman" w:cs="Times New Roman"/>
          <w:sz w:val="24"/>
          <w:szCs w:val="24"/>
        </w:rPr>
        <w:t>7</w:t>
      </w:r>
      <w:r w:rsidRPr="00934B7D">
        <w:rPr>
          <w:rFonts w:ascii="Times New Roman" w:eastAsia="Times New Roman" w:hAnsi="Times New Roman" w:cs="Times New Roman"/>
          <w:sz w:val="24"/>
          <w:szCs w:val="24"/>
          <w:lang w:val="lt-LT"/>
        </w:rPr>
        <w:t xml:space="preserve">. Centras atsako už kokybišką </w:t>
      </w:r>
      <w:r w:rsidR="000A5097" w:rsidRPr="00934B7D">
        <w:rPr>
          <w:rFonts w:ascii="Times New Roman" w:hAnsi="Times New Roman" w:cs="Times New Roman"/>
          <w:sz w:val="24"/>
          <w:szCs w:val="24"/>
          <w:lang w:val="lt-LT"/>
        </w:rPr>
        <w:t>Socialinės globos</w:t>
      </w:r>
      <w:r w:rsidRPr="00934B7D">
        <w:rPr>
          <w:rFonts w:ascii="Times New Roman" w:hAnsi="Times New Roman" w:cs="Times New Roman"/>
          <w:sz w:val="24"/>
          <w:szCs w:val="24"/>
          <w:lang w:val="lt-LT"/>
        </w:rPr>
        <w:t xml:space="preserve"> paslaugų</w:t>
      </w:r>
      <w:r w:rsidRPr="00934B7D">
        <w:rPr>
          <w:b/>
        </w:rPr>
        <w:t xml:space="preserve"> </w:t>
      </w:r>
      <w:r w:rsidRPr="00934B7D">
        <w:rPr>
          <w:rFonts w:ascii="Times New Roman" w:eastAsia="Times New Roman" w:hAnsi="Times New Roman" w:cs="Times New Roman"/>
          <w:sz w:val="24"/>
          <w:szCs w:val="24"/>
          <w:lang w:val="lt-LT"/>
        </w:rPr>
        <w:t xml:space="preserve">Vaiko globos skyriuje </w:t>
      </w:r>
      <w:r w:rsidR="000A5097" w:rsidRPr="00934B7D">
        <w:rPr>
          <w:rFonts w:ascii="Times New Roman" w:eastAsia="Times New Roman" w:hAnsi="Times New Roman" w:cs="Times New Roman"/>
          <w:sz w:val="24"/>
          <w:szCs w:val="24"/>
          <w:lang w:val="lt-LT"/>
        </w:rPr>
        <w:t xml:space="preserve">ir Globos namuose </w:t>
      </w:r>
      <w:r w:rsidRPr="00934B7D">
        <w:rPr>
          <w:rFonts w:ascii="Times New Roman" w:eastAsia="Times New Roman" w:hAnsi="Times New Roman" w:cs="Times New Roman"/>
          <w:sz w:val="24"/>
          <w:szCs w:val="24"/>
          <w:lang w:val="lt-LT"/>
        </w:rPr>
        <w:t xml:space="preserve">teikimą. </w:t>
      </w:r>
    </w:p>
    <w:p w14:paraId="3E0EE43E" w14:textId="77777777" w:rsidR="009B7413" w:rsidRPr="00934B7D" w:rsidRDefault="009B7413" w:rsidP="009B7413">
      <w:pPr>
        <w:tabs>
          <w:tab w:val="left" w:pos="709"/>
        </w:tabs>
        <w:spacing w:after="0" w:line="276" w:lineRule="auto"/>
        <w:jc w:val="both"/>
        <w:rPr>
          <w:rFonts w:ascii="Times New Roman" w:eastAsia="Times New Roman" w:hAnsi="Times New Roman" w:cs="Times New Roman"/>
          <w:sz w:val="24"/>
          <w:szCs w:val="24"/>
          <w:lang w:val="lt-LT"/>
        </w:rPr>
      </w:pPr>
      <w:r w:rsidRPr="00934B7D">
        <w:rPr>
          <w:rFonts w:ascii="Times New Roman" w:eastAsia="Times New Roman" w:hAnsi="Times New Roman" w:cs="Times New Roman"/>
          <w:sz w:val="24"/>
          <w:szCs w:val="24"/>
          <w:lang w:val="lt-LT"/>
        </w:rPr>
        <w:tab/>
      </w:r>
      <w:r w:rsidR="00CB455B">
        <w:rPr>
          <w:rFonts w:ascii="Times New Roman" w:hAnsi="Times New Roman" w:cs="Times New Roman"/>
          <w:sz w:val="24"/>
          <w:szCs w:val="24"/>
          <w:lang w:val="lt-LT"/>
        </w:rPr>
        <w:t>1</w:t>
      </w:r>
      <w:r w:rsidR="00A54754">
        <w:rPr>
          <w:rFonts w:ascii="Times New Roman" w:hAnsi="Times New Roman" w:cs="Times New Roman"/>
          <w:sz w:val="24"/>
          <w:szCs w:val="24"/>
          <w:lang w:val="lt-LT"/>
        </w:rPr>
        <w:t>8</w:t>
      </w:r>
      <w:r w:rsidRPr="00934B7D">
        <w:rPr>
          <w:rFonts w:ascii="Times New Roman" w:hAnsi="Times New Roman" w:cs="Times New Roman"/>
          <w:sz w:val="24"/>
          <w:szCs w:val="24"/>
          <w:lang w:val="lt-LT"/>
        </w:rPr>
        <w:t xml:space="preserve">. </w:t>
      </w:r>
      <w:r w:rsidRPr="00934B7D">
        <w:rPr>
          <w:rFonts w:ascii="Times New Roman" w:eastAsia="Times New Roman" w:hAnsi="Times New Roman" w:cs="Times New Roman"/>
          <w:sz w:val="24"/>
          <w:szCs w:val="24"/>
          <w:lang w:val="lt-LT"/>
        </w:rPr>
        <w:t>Asmens socialinių paslaugų poreikio nustatymo sprendimus dėl šių paslaugų skyrimo asmuo ar Įstatyminis asmens atstovas, kiti suinteresuoti asmenys gali apskųsti Kelmės rajono savivaldybės administracijos direktoriui.</w:t>
      </w:r>
    </w:p>
    <w:p w14:paraId="5C56E4BB" w14:textId="77777777" w:rsidR="009B7413" w:rsidRPr="00934B7D" w:rsidRDefault="009B7413" w:rsidP="009B7413">
      <w:pPr>
        <w:tabs>
          <w:tab w:val="left" w:pos="709"/>
        </w:tabs>
        <w:spacing w:after="0" w:line="276" w:lineRule="auto"/>
        <w:jc w:val="both"/>
        <w:rPr>
          <w:rFonts w:ascii="Times New Roman" w:eastAsia="Times New Roman" w:hAnsi="Times New Roman" w:cs="Times New Roman"/>
          <w:sz w:val="24"/>
          <w:szCs w:val="24"/>
          <w:lang w:val="lt-LT"/>
        </w:rPr>
      </w:pPr>
      <w:r w:rsidRPr="00934B7D">
        <w:rPr>
          <w:rFonts w:ascii="Times New Roman" w:hAnsi="Times New Roman" w:cs="Times New Roman"/>
          <w:sz w:val="24"/>
          <w:szCs w:val="24"/>
          <w:lang w:val="lt-LT"/>
        </w:rPr>
        <w:tab/>
        <w:t xml:space="preserve"> </w:t>
      </w:r>
      <w:r w:rsidR="00A54754">
        <w:rPr>
          <w:rFonts w:ascii="Times New Roman" w:hAnsi="Times New Roman" w:cs="Times New Roman"/>
          <w:sz w:val="24"/>
          <w:szCs w:val="24"/>
          <w:lang w:val="lt-LT"/>
        </w:rPr>
        <w:t>19</w:t>
      </w:r>
      <w:r w:rsidRPr="00934B7D">
        <w:rPr>
          <w:rFonts w:ascii="Times New Roman" w:hAnsi="Times New Roman" w:cs="Times New Roman"/>
          <w:sz w:val="24"/>
          <w:szCs w:val="24"/>
          <w:lang w:val="lt-LT"/>
        </w:rPr>
        <w:t xml:space="preserve">. </w:t>
      </w:r>
      <w:r w:rsidRPr="00934B7D">
        <w:rPr>
          <w:rFonts w:ascii="Times New Roman" w:eastAsia="Times New Roman" w:hAnsi="Times New Roman" w:cs="Times New Roman"/>
          <w:sz w:val="24"/>
          <w:szCs w:val="24"/>
          <w:lang w:val="lt-LT"/>
        </w:rPr>
        <w:t>Ginčai dėl savivaldybės institucijų sprendimų (neveikimo) nagrinėjami Administracinių bylų teisenos įstatymo nustatyta tvarka.</w:t>
      </w:r>
    </w:p>
    <w:p w14:paraId="0C91BB58" w14:textId="77777777" w:rsidR="00A91844" w:rsidRDefault="00A91844" w:rsidP="00F07800">
      <w:pPr>
        <w:pStyle w:val="ListParagraph"/>
        <w:tabs>
          <w:tab w:val="left" w:pos="360"/>
          <w:tab w:val="left" w:pos="709"/>
        </w:tabs>
        <w:spacing w:line="276" w:lineRule="auto"/>
        <w:ind w:left="0"/>
        <w:jc w:val="both"/>
        <w:rPr>
          <w:rFonts w:eastAsia="Times New Roman"/>
        </w:rPr>
      </w:pPr>
    </w:p>
    <w:p w14:paraId="4DCCD78A" w14:textId="77777777" w:rsidR="009B7413" w:rsidRDefault="0024336A" w:rsidP="0024336A">
      <w:pPr>
        <w:pStyle w:val="ListParagraph"/>
        <w:tabs>
          <w:tab w:val="left" w:pos="360"/>
          <w:tab w:val="left" w:pos="709"/>
        </w:tabs>
        <w:spacing w:line="276" w:lineRule="auto"/>
        <w:ind w:left="0"/>
        <w:rPr>
          <w:rFonts w:eastAsia="Times New Roman"/>
        </w:rPr>
      </w:pPr>
      <w:r>
        <w:rPr>
          <w:rFonts w:eastAsia="Times New Roman"/>
        </w:rPr>
        <w:t>__________________________________________________</w:t>
      </w:r>
    </w:p>
    <w:p w14:paraId="4675A84B" w14:textId="77777777" w:rsidR="009B7413" w:rsidRDefault="009B7413" w:rsidP="00F07800">
      <w:pPr>
        <w:pStyle w:val="ListParagraph"/>
        <w:tabs>
          <w:tab w:val="left" w:pos="360"/>
          <w:tab w:val="left" w:pos="709"/>
        </w:tabs>
        <w:spacing w:line="276" w:lineRule="auto"/>
        <w:ind w:left="0"/>
        <w:jc w:val="both"/>
        <w:rPr>
          <w:rFonts w:eastAsia="Times New Roman"/>
        </w:rPr>
      </w:pPr>
    </w:p>
    <w:p w14:paraId="2AC612F3" w14:textId="77777777" w:rsidR="009B7413" w:rsidRDefault="009B7413" w:rsidP="00F07800">
      <w:pPr>
        <w:pStyle w:val="ListParagraph"/>
        <w:tabs>
          <w:tab w:val="left" w:pos="360"/>
          <w:tab w:val="left" w:pos="709"/>
        </w:tabs>
        <w:spacing w:line="276" w:lineRule="auto"/>
        <w:ind w:left="0"/>
        <w:jc w:val="both"/>
        <w:rPr>
          <w:rFonts w:eastAsia="Times New Roman"/>
        </w:rPr>
      </w:pPr>
    </w:p>
    <w:p w14:paraId="0BD1B59E" w14:textId="77777777" w:rsidR="009B7413" w:rsidRDefault="009B7413" w:rsidP="00F07800">
      <w:pPr>
        <w:pStyle w:val="ListParagraph"/>
        <w:tabs>
          <w:tab w:val="left" w:pos="360"/>
          <w:tab w:val="left" w:pos="709"/>
        </w:tabs>
        <w:spacing w:line="276" w:lineRule="auto"/>
        <w:ind w:left="0"/>
        <w:jc w:val="both"/>
        <w:rPr>
          <w:rFonts w:eastAsia="Times New Roman"/>
        </w:rPr>
      </w:pPr>
    </w:p>
    <w:p w14:paraId="073130DD" w14:textId="77777777" w:rsidR="009B7413" w:rsidRDefault="009B7413" w:rsidP="00F07800">
      <w:pPr>
        <w:pStyle w:val="ListParagraph"/>
        <w:tabs>
          <w:tab w:val="left" w:pos="360"/>
          <w:tab w:val="left" w:pos="709"/>
        </w:tabs>
        <w:spacing w:line="276" w:lineRule="auto"/>
        <w:ind w:left="0"/>
        <w:jc w:val="both"/>
        <w:rPr>
          <w:rFonts w:eastAsia="Times New Roman"/>
        </w:rPr>
      </w:pPr>
    </w:p>
    <w:p w14:paraId="052C4630" w14:textId="77777777" w:rsidR="009B7413" w:rsidRDefault="009B7413" w:rsidP="00F07800">
      <w:pPr>
        <w:pStyle w:val="ListParagraph"/>
        <w:tabs>
          <w:tab w:val="left" w:pos="360"/>
          <w:tab w:val="left" w:pos="709"/>
        </w:tabs>
        <w:spacing w:line="276" w:lineRule="auto"/>
        <w:ind w:left="0"/>
        <w:jc w:val="both"/>
        <w:rPr>
          <w:rFonts w:eastAsia="Times New Roman"/>
        </w:rPr>
      </w:pPr>
    </w:p>
    <w:p w14:paraId="0E8D3FE3" w14:textId="77777777" w:rsidR="009B7413" w:rsidRDefault="009B7413" w:rsidP="00F07800">
      <w:pPr>
        <w:pStyle w:val="ListParagraph"/>
        <w:tabs>
          <w:tab w:val="left" w:pos="360"/>
          <w:tab w:val="left" w:pos="709"/>
        </w:tabs>
        <w:spacing w:line="276" w:lineRule="auto"/>
        <w:ind w:left="0"/>
        <w:jc w:val="both"/>
        <w:rPr>
          <w:rFonts w:eastAsia="Times New Roman"/>
        </w:rPr>
      </w:pPr>
    </w:p>
    <w:p w14:paraId="5BD88D87" w14:textId="77777777" w:rsidR="009B7413" w:rsidRDefault="009B7413" w:rsidP="00F07800">
      <w:pPr>
        <w:pStyle w:val="ListParagraph"/>
        <w:tabs>
          <w:tab w:val="left" w:pos="360"/>
          <w:tab w:val="left" w:pos="709"/>
        </w:tabs>
        <w:spacing w:line="276" w:lineRule="auto"/>
        <w:ind w:left="0"/>
        <w:jc w:val="both"/>
        <w:rPr>
          <w:rFonts w:eastAsia="Times New Roman"/>
        </w:rPr>
      </w:pPr>
    </w:p>
    <w:p w14:paraId="1DBA5860" w14:textId="77777777" w:rsidR="009B7413" w:rsidRDefault="009B7413" w:rsidP="00F07800">
      <w:pPr>
        <w:pStyle w:val="ListParagraph"/>
        <w:tabs>
          <w:tab w:val="left" w:pos="360"/>
          <w:tab w:val="left" w:pos="709"/>
        </w:tabs>
        <w:spacing w:line="276" w:lineRule="auto"/>
        <w:ind w:left="0"/>
        <w:jc w:val="both"/>
        <w:rPr>
          <w:rFonts w:eastAsia="Times New Roman"/>
        </w:rPr>
      </w:pPr>
    </w:p>
    <w:p w14:paraId="10DD16AC" w14:textId="77777777" w:rsidR="009B7413" w:rsidRDefault="009B7413" w:rsidP="00F07800">
      <w:pPr>
        <w:pStyle w:val="ListParagraph"/>
        <w:tabs>
          <w:tab w:val="left" w:pos="360"/>
          <w:tab w:val="left" w:pos="709"/>
        </w:tabs>
        <w:spacing w:line="276" w:lineRule="auto"/>
        <w:ind w:left="0"/>
        <w:jc w:val="both"/>
        <w:rPr>
          <w:rFonts w:eastAsia="Times New Roman"/>
        </w:rPr>
      </w:pPr>
    </w:p>
    <w:p w14:paraId="0CBB7604" w14:textId="77777777" w:rsidR="00A91844" w:rsidRDefault="00A91844" w:rsidP="00F07800">
      <w:pPr>
        <w:pStyle w:val="ListParagraph"/>
        <w:tabs>
          <w:tab w:val="left" w:pos="360"/>
          <w:tab w:val="left" w:pos="709"/>
        </w:tabs>
        <w:spacing w:line="276" w:lineRule="auto"/>
        <w:ind w:left="0"/>
        <w:jc w:val="both"/>
        <w:rPr>
          <w:rFonts w:eastAsia="Times New Roman"/>
        </w:rPr>
      </w:pPr>
    </w:p>
    <w:p w14:paraId="0EAB2D68" w14:textId="77777777" w:rsidR="006506C2" w:rsidRDefault="006506C2" w:rsidP="00F07800">
      <w:pPr>
        <w:pStyle w:val="ListParagraph"/>
        <w:tabs>
          <w:tab w:val="left" w:pos="360"/>
          <w:tab w:val="left" w:pos="709"/>
        </w:tabs>
        <w:spacing w:line="276" w:lineRule="auto"/>
        <w:ind w:left="0"/>
        <w:jc w:val="both"/>
        <w:rPr>
          <w:rFonts w:eastAsia="Times New Roman"/>
        </w:rPr>
      </w:pPr>
    </w:p>
    <w:p w14:paraId="57F999DD" w14:textId="77777777" w:rsidR="006506C2" w:rsidRDefault="006506C2" w:rsidP="00F07800">
      <w:pPr>
        <w:pStyle w:val="ListParagraph"/>
        <w:tabs>
          <w:tab w:val="left" w:pos="360"/>
          <w:tab w:val="left" w:pos="709"/>
        </w:tabs>
        <w:spacing w:line="276" w:lineRule="auto"/>
        <w:ind w:left="0"/>
        <w:jc w:val="both"/>
        <w:rPr>
          <w:rFonts w:eastAsia="Times New Roman"/>
        </w:rPr>
      </w:pPr>
    </w:p>
    <w:p w14:paraId="1D909E23" w14:textId="77777777" w:rsidR="006506C2" w:rsidRDefault="006506C2" w:rsidP="00F07800">
      <w:pPr>
        <w:pStyle w:val="ListParagraph"/>
        <w:tabs>
          <w:tab w:val="left" w:pos="360"/>
          <w:tab w:val="left" w:pos="709"/>
        </w:tabs>
        <w:spacing w:line="276" w:lineRule="auto"/>
        <w:ind w:left="0"/>
        <w:jc w:val="both"/>
        <w:rPr>
          <w:rFonts w:eastAsia="Times New Roman"/>
        </w:rPr>
      </w:pPr>
    </w:p>
    <w:p w14:paraId="500F58F0" w14:textId="77777777" w:rsidR="006506C2" w:rsidRDefault="006506C2" w:rsidP="00F07800">
      <w:pPr>
        <w:pStyle w:val="ListParagraph"/>
        <w:tabs>
          <w:tab w:val="left" w:pos="360"/>
          <w:tab w:val="left" w:pos="709"/>
        </w:tabs>
        <w:spacing w:line="276" w:lineRule="auto"/>
        <w:ind w:left="0"/>
        <w:jc w:val="both"/>
        <w:rPr>
          <w:rFonts w:eastAsia="Times New Roman"/>
        </w:rPr>
      </w:pPr>
    </w:p>
    <w:p w14:paraId="77D3E02D" w14:textId="77777777" w:rsidR="006506C2" w:rsidRDefault="006506C2" w:rsidP="00F07800">
      <w:pPr>
        <w:pStyle w:val="ListParagraph"/>
        <w:tabs>
          <w:tab w:val="left" w:pos="360"/>
          <w:tab w:val="left" w:pos="709"/>
        </w:tabs>
        <w:spacing w:line="276" w:lineRule="auto"/>
        <w:ind w:left="0"/>
        <w:jc w:val="both"/>
        <w:rPr>
          <w:rFonts w:eastAsia="Times New Roman"/>
        </w:rPr>
      </w:pPr>
    </w:p>
    <w:p w14:paraId="164C1B42" w14:textId="77777777" w:rsidR="006506C2" w:rsidRDefault="006506C2" w:rsidP="00F07800">
      <w:pPr>
        <w:pStyle w:val="ListParagraph"/>
        <w:tabs>
          <w:tab w:val="left" w:pos="360"/>
          <w:tab w:val="left" w:pos="709"/>
        </w:tabs>
        <w:spacing w:line="276" w:lineRule="auto"/>
        <w:ind w:left="0"/>
        <w:jc w:val="both"/>
        <w:rPr>
          <w:rFonts w:eastAsia="Times New Roman"/>
        </w:rPr>
      </w:pPr>
    </w:p>
    <w:p w14:paraId="00BE5EAA" w14:textId="77777777" w:rsidR="006506C2" w:rsidRDefault="006506C2" w:rsidP="00F07800">
      <w:pPr>
        <w:pStyle w:val="ListParagraph"/>
        <w:tabs>
          <w:tab w:val="left" w:pos="360"/>
          <w:tab w:val="left" w:pos="709"/>
        </w:tabs>
        <w:spacing w:line="276" w:lineRule="auto"/>
        <w:ind w:left="0"/>
        <w:jc w:val="both"/>
        <w:rPr>
          <w:rFonts w:eastAsia="Times New Roman"/>
        </w:rPr>
      </w:pPr>
    </w:p>
    <w:p w14:paraId="22424F44" w14:textId="77777777" w:rsidR="006506C2" w:rsidRDefault="006506C2" w:rsidP="00F07800">
      <w:pPr>
        <w:pStyle w:val="ListParagraph"/>
        <w:tabs>
          <w:tab w:val="left" w:pos="360"/>
          <w:tab w:val="left" w:pos="709"/>
        </w:tabs>
        <w:spacing w:line="276" w:lineRule="auto"/>
        <w:ind w:left="0"/>
        <w:jc w:val="both"/>
        <w:rPr>
          <w:rFonts w:eastAsia="Times New Roman"/>
        </w:rPr>
      </w:pPr>
    </w:p>
    <w:p w14:paraId="64E79D52" w14:textId="77777777" w:rsidR="006506C2" w:rsidRDefault="006506C2" w:rsidP="00F07800">
      <w:pPr>
        <w:pStyle w:val="ListParagraph"/>
        <w:tabs>
          <w:tab w:val="left" w:pos="360"/>
          <w:tab w:val="left" w:pos="709"/>
        </w:tabs>
        <w:spacing w:line="276" w:lineRule="auto"/>
        <w:ind w:left="0"/>
        <w:jc w:val="both"/>
        <w:rPr>
          <w:rFonts w:eastAsia="Times New Roman"/>
        </w:rPr>
      </w:pPr>
    </w:p>
    <w:p w14:paraId="248B5248" w14:textId="77777777" w:rsidR="006506C2" w:rsidRDefault="006506C2" w:rsidP="00F07800">
      <w:pPr>
        <w:pStyle w:val="ListParagraph"/>
        <w:tabs>
          <w:tab w:val="left" w:pos="360"/>
          <w:tab w:val="left" w:pos="709"/>
        </w:tabs>
        <w:spacing w:line="276" w:lineRule="auto"/>
        <w:ind w:left="0"/>
        <w:jc w:val="both"/>
        <w:rPr>
          <w:rFonts w:eastAsia="Times New Roman"/>
        </w:rPr>
      </w:pPr>
    </w:p>
    <w:p w14:paraId="0FE05D24" w14:textId="77777777" w:rsidR="006506C2" w:rsidRDefault="006506C2" w:rsidP="00F07800">
      <w:pPr>
        <w:pStyle w:val="ListParagraph"/>
        <w:tabs>
          <w:tab w:val="left" w:pos="360"/>
          <w:tab w:val="left" w:pos="709"/>
        </w:tabs>
        <w:spacing w:line="276" w:lineRule="auto"/>
        <w:ind w:left="0"/>
        <w:jc w:val="both"/>
        <w:rPr>
          <w:rFonts w:eastAsia="Times New Roman"/>
        </w:rPr>
      </w:pPr>
    </w:p>
    <w:p w14:paraId="2D61DE69" w14:textId="77777777" w:rsidR="006506C2" w:rsidRDefault="006506C2" w:rsidP="00F07800">
      <w:pPr>
        <w:pStyle w:val="ListParagraph"/>
        <w:tabs>
          <w:tab w:val="left" w:pos="360"/>
          <w:tab w:val="left" w:pos="709"/>
        </w:tabs>
        <w:spacing w:line="276" w:lineRule="auto"/>
        <w:ind w:left="0"/>
        <w:jc w:val="both"/>
        <w:rPr>
          <w:rFonts w:eastAsia="Times New Roman"/>
        </w:rPr>
      </w:pPr>
    </w:p>
    <w:p w14:paraId="1E9E1BB1" w14:textId="77777777" w:rsidR="006506C2" w:rsidRDefault="006506C2" w:rsidP="00F07800">
      <w:pPr>
        <w:pStyle w:val="ListParagraph"/>
        <w:tabs>
          <w:tab w:val="left" w:pos="360"/>
          <w:tab w:val="left" w:pos="709"/>
        </w:tabs>
        <w:spacing w:line="276" w:lineRule="auto"/>
        <w:ind w:left="0"/>
        <w:jc w:val="both"/>
        <w:rPr>
          <w:rFonts w:eastAsia="Times New Roman"/>
        </w:rPr>
      </w:pPr>
    </w:p>
    <w:p w14:paraId="32991BF6" w14:textId="77777777" w:rsidR="006506C2" w:rsidRDefault="006506C2" w:rsidP="00F07800">
      <w:pPr>
        <w:pStyle w:val="ListParagraph"/>
        <w:tabs>
          <w:tab w:val="left" w:pos="360"/>
          <w:tab w:val="left" w:pos="709"/>
        </w:tabs>
        <w:spacing w:line="276" w:lineRule="auto"/>
        <w:ind w:left="0"/>
        <w:jc w:val="both"/>
        <w:rPr>
          <w:rFonts w:eastAsia="Times New Roman"/>
        </w:rPr>
      </w:pPr>
    </w:p>
    <w:p w14:paraId="36D26ADC" w14:textId="77777777" w:rsidR="006506C2" w:rsidRDefault="006506C2" w:rsidP="00F07800">
      <w:pPr>
        <w:pStyle w:val="ListParagraph"/>
        <w:tabs>
          <w:tab w:val="left" w:pos="360"/>
          <w:tab w:val="left" w:pos="709"/>
        </w:tabs>
        <w:spacing w:line="276" w:lineRule="auto"/>
        <w:ind w:left="0"/>
        <w:jc w:val="both"/>
        <w:rPr>
          <w:rFonts w:eastAsia="Times New Roman"/>
        </w:rPr>
      </w:pPr>
    </w:p>
    <w:p w14:paraId="415A4021" w14:textId="77777777" w:rsidR="006506C2" w:rsidRDefault="006506C2" w:rsidP="00F07800">
      <w:pPr>
        <w:pStyle w:val="ListParagraph"/>
        <w:tabs>
          <w:tab w:val="left" w:pos="360"/>
          <w:tab w:val="left" w:pos="709"/>
        </w:tabs>
        <w:spacing w:line="276" w:lineRule="auto"/>
        <w:ind w:left="0"/>
        <w:jc w:val="both"/>
        <w:rPr>
          <w:rFonts w:eastAsia="Times New Roman"/>
        </w:rPr>
      </w:pPr>
    </w:p>
    <w:p w14:paraId="3E5B1365" w14:textId="77777777" w:rsidR="006506C2" w:rsidRDefault="006506C2" w:rsidP="00F07800">
      <w:pPr>
        <w:pStyle w:val="ListParagraph"/>
        <w:tabs>
          <w:tab w:val="left" w:pos="360"/>
          <w:tab w:val="left" w:pos="709"/>
        </w:tabs>
        <w:spacing w:line="276" w:lineRule="auto"/>
        <w:ind w:left="0"/>
        <w:jc w:val="both"/>
        <w:rPr>
          <w:rFonts w:eastAsia="Times New Roman"/>
        </w:rPr>
      </w:pPr>
    </w:p>
    <w:p w14:paraId="4703E8A0" w14:textId="77777777" w:rsidR="006506C2" w:rsidRDefault="006506C2" w:rsidP="00F07800">
      <w:pPr>
        <w:pStyle w:val="ListParagraph"/>
        <w:tabs>
          <w:tab w:val="left" w:pos="360"/>
          <w:tab w:val="left" w:pos="709"/>
        </w:tabs>
        <w:spacing w:line="276" w:lineRule="auto"/>
        <w:ind w:left="0"/>
        <w:jc w:val="both"/>
        <w:rPr>
          <w:rFonts w:eastAsia="Times New Roman"/>
        </w:rPr>
      </w:pPr>
    </w:p>
    <w:p w14:paraId="7C002148" w14:textId="77777777" w:rsidR="006506C2" w:rsidRDefault="006506C2" w:rsidP="00F07800">
      <w:pPr>
        <w:pStyle w:val="ListParagraph"/>
        <w:tabs>
          <w:tab w:val="left" w:pos="360"/>
          <w:tab w:val="left" w:pos="709"/>
        </w:tabs>
        <w:spacing w:line="276" w:lineRule="auto"/>
        <w:ind w:left="0"/>
        <w:jc w:val="both"/>
        <w:rPr>
          <w:rFonts w:eastAsia="Times New Roman"/>
        </w:rPr>
      </w:pPr>
    </w:p>
    <w:p w14:paraId="2C09BB39" w14:textId="77777777" w:rsidR="006506C2" w:rsidRDefault="006506C2" w:rsidP="00F07800">
      <w:pPr>
        <w:pStyle w:val="ListParagraph"/>
        <w:tabs>
          <w:tab w:val="left" w:pos="360"/>
          <w:tab w:val="left" w:pos="709"/>
        </w:tabs>
        <w:spacing w:line="276" w:lineRule="auto"/>
        <w:ind w:left="0"/>
        <w:jc w:val="both"/>
        <w:rPr>
          <w:rFonts w:eastAsia="Times New Roman"/>
        </w:rPr>
      </w:pPr>
    </w:p>
    <w:p w14:paraId="0C603B1F" w14:textId="77777777" w:rsidR="00A8484B" w:rsidRPr="007C363F" w:rsidRDefault="00A8484B" w:rsidP="007C363F">
      <w:pPr>
        <w:tabs>
          <w:tab w:val="left" w:pos="3540"/>
        </w:tabs>
        <w:rPr>
          <w:rFonts w:ascii="Times New Roman" w:hAnsi="Times New Roman" w:cs="Times New Roman"/>
          <w:sz w:val="24"/>
          <w:szCs w:val="24"/>
        </w:rPr>
      </w:pPr>
    </w:p>
    <w:sectPr w:rsidR="00A8484B" w:rsidRPr="007C363F" w:rsidSect="00C66C7B">
      <w:pgSz w:w="12240" w:h="15840"/>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D45"/>
    <w:multiLevelType w:val="multilevel"/>
    <w:tmpl w:val="8190D2C8"/>
    <w:lvl w:ilvl="0">
      <w:start w:val="1"/>
      <w:numFmt w:val="decimal"/>
      <w:lvlText w:val="%1."/>
      <w:lvlJc w:val="left"/>
      <w:pPr>
        <w:ind w:left="1495" w:hanging="360"/>
      </w:pPr>
      <w:rPr>
        <w:b w:val="0"/>
        <w:strike w:val="0"/>
        <w:color w:val="auto"/>
        <w:sz w:val="24"/>
        <w:szCs w:val="24"/>
      </w:rPr>
    </w:lvl>
    <w:lvl w:ilvl="1">
      <w:start w:val="1"/>
      <w:numFmt w:val="decimal"/>
      <w:lvlText w:val="%1.%2."/>
      <w:lvlJc w:val="left"/>
      <w:pPr>
        <w:ind w:left="1709" w:hanging="432"/>
      </w:pPr>
      <w:rPr>
        <w:b w:val="0"/>
        <w:strike w:val="0"/>
        <w:color w:val="auto"/>
        <w:sz w:val="24"/>
        <w:szCs w:val="24"/>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9A249D"/>
    <w:multiLevelType w:val="multilevel"/>
    <w:tmpl w:val="AE267E34"/>
    <w:lvl w:ilvl="0">
      <w:start w:val="1"/>
      <w:numFmt w:val="decimal"/>
      <w:lvlText w:val="%1."/>
      <w:lvlJc w:val="left"/>
      <w:pPr>
        <w:ind w:left="1637" w:hanging="360"/>
      </w:pPr>
      <w:rPr>
        <w:rFonts w:ascii="Times New Roman" w:eastAsia="Times New Roman" w:hAnsi="Times New Roman"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164368"/>
    <w:multiLevelType w:val="multilevel"/>
    <w:tmpl w:val="3FA8A1B2"/>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76E33659"/>
    <w:multiLevelType w:val="multilevel"/>
    <w:tmpl w:val="4B9067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BF"/>
    <w:rsid w:val="0002431B"/>
    <w:rsid w:val="000251EF"/>
    <w:rsid w:val="00031245"/>
    <w:rsid w:val="000406C4"/>
    <w:rsid w:val="000455A1"/>
    <w:rsid w:val="0005149A"/>
    <w:rsid w:val="00052023"/>
    <w:rsid w:val="00052449"/>
    <w:rsid w:val="00052CDC"/>
    <w:rsid w:val="00056DC4"/>
    <w:rsid w:val="00061EDC"/>
    <w:rsid w:val="00063C2A"/>
    <w:rsid w:val="00071759"/>
    <w:rsid w:val="0007401F"/>
    <w:rsid w:val="000768D2"/>
    <w:rsid w:val="000771D6"/>
    <w:rsid w:val="00077683"/>
    <w:rsid w:val="00086368"/>
    <w:rsid w:val="0009278B"/>
    <w:rsid w:val="000938DE"/>
    <w:rsid w:val="000951CE"/>
    <w:rsid w:val="000A5097"/>
    <w:rsid w:val="000B67BF"/>
    <w:rsid w:val="000C3C46"/>
    <w:rsid w:val="000C7002"/>
    <w:rsid w:val="000D5F59"/>
    <w:rsid w:val="000E18E5"/>
    <w:rsid w:val="000E40ED"/>
    <w:rsid w:val="000F00B4"/>
    <w:rsid w:val="000F2ADC"/>
    <w:rsid w:val="00105FCB"/>
    <w:rsid w:val="0011650A"/>
    <w:rsid w:val="001228A1"/>
    <w:rsid w:val="0014238B"/>
    <w:rsid w:val="00142586"/>
    <w:rsid w:val="00144382"/>
    <w:rsid w:val="00147BB2"/>
    <w:rsid w:val="00150A25"/>
    <w:rsid w:val="00182BC6"/>
    <w:rsid w:val="00184BD6"/>
    <w:rsid w:val="001900F9"/>
    <w:rsid w:val="001A12B3"/>
    <w:rsid w:val="001A46CF"/>
    <w:rsid w:val="001C43A0"/>
    <w:rsid w:val="001D34EB"/>
    <w:rsid w:val="001D4FD6"/>
    <w:rsid w:val="001E59D1"/>
    <w:rsid w:val="001F1A40"/>
    <w:rsid w:val="001F20F1"/>
    <w:rsid w:val="001F3FAA"/>
    <w:rsid w:val="00203956"/>
    <w:rsid w:val="00216FBF"/>
    <w:rsid w:val="0023791F"/>
    <w:rsid w:val="00243021"/>
    <w:rsid w:val="0024336A"/>
    <w:rsid w:val="002462A3"/>
    <w:rsid w:val="00260161"/>
    <w:rsid w:val="00262522"/>
    <w:rsid w:val="00262E2F"/>
    <w:rsid w:val="00263840"/>
    <w:rsid w:val="002715E2"/>
    <w:rsid w:val="00272FE9"/>
    <w:rsid w:val="00282141"/>
    <w:rsid w:val="00282453"/>
    <w:rsid w:val="002932B0"/>
    <w:rsid w:val="002A4AEC"/>
    <w:rsid w:val="002B55FE"/>
    <w:rsid w:val="002B5D24"/>
    <w:rsid w:val="002C10BA"/>
    <w:rsid w:val="002C79A5"/>
    <w:rsid w:val="002D1E68"/>
    <w:rsid w:val="002D4619"/>
    <w:rsid w:val="002D694C"/>
    <w:rsid w:val="002E0F42"/>
    <w:rsid w:val="002E246A"/>
    <w:rsid w:val="002E55D4"/>
    <w:rsid w:val="002F041B"/>
    <w:rsid w:val="0031628B"/>
    <w:rsid w:val="003210CE"/>
    <w:rsid w:val="003223C6"/>
    <w:rsid w:val="003241A2"/>
    <w:rsid w:val="00324CF5"/>
    <w:rsid w:val="00325020"/>
    <w:rsid w:val="00326F88"/>
    <w:rsid w:val="003275EF"/>
    <w:rsid w:val="00344AE4"/>
    <w:rsid w:val="003451AD"/>
    <w:rsid w:val="00355A47"/>
    <w:rsid w:val="00361A31"/>
    <w:rsid w:val="00363ED4"/>
    <w:rsid w:val="00376A99"/>
    <w:rsid w:val="003810CF"/>
    <w:rsid w:val="003864BF"/>
    <w:rsid w:val="003865E2"/>
    <w:rsid w:val="00397B0B"/>
    <w:rsid w:val="003A4309"/>
    <w:rsid w:val="003A45DB"/>
    <w:rsid w:val="003A73AF"/>
    <w:rsid w:val="003C6805"/>
    <w:rsid w:val="003D0EA0"/>
    <w:rsid w:val="003E39D0"/>
    <w:rsid w:val="003E408D"/>
    <w:rsid w:val="003E564A"/>
    <w:rsid w:val="003F1057"/>
    <w:rsid w:val="003F164D"/>
    <w:rsid w:val="003F60DC"/>
    <w:rsid w:val="004016AC"/>
    <w:rsid w:val="00404142"/>
    <w:rsid w:val="0040728B"/>
    <w:rsid w:val="00407621"/>
    <w:rsid w:val="00412E7D"/>
    <w:rsid w:val="00414AC7"/>
    <w:rsid w:val="00433ADE"/>
    <w:rsid w:val="00436D1B"/>
    <w:rsid w:val="004409FC"/>
    <w:rsid w:val="004440F0"/>
    <w:rsid w:val="00444E9B"/>
    <w:rsid w:val="00461E7A"/>
    <w:rsid w:val="0048279D"/>
    <w:rsid w:val="00497666"/>
    <w:rsid w:val="00497BF5"/>
    <w:rsid w:val="004A361D"/>
    <w:rsid w:val="004B309D"/>
    <w:rsid w:val="004B79FC"/>
    <w:rsid w:val="004B7D85"/>
    <w:rsid w:val="004C26C4"/>
    <w:rsid w:val="004C3E55"/>
    <w:rsid w:val="004C58CD"/>
    <w:rsid w:val="004D168B"/>
    <w:rsid w:val="004D6C9B"/>
    <w:rsid w:val="004D7635"/>
    <w:rsid w:val="004D7CE7"/>
    <w:rsid w:val="004E5EA8"/>
    <w:rsid w:val="004E7AB0"/>
    <w:rsid w:val="004F1888"/>
    <w:rsid w:val="00507E66"/>
    <w:rsid w:val="00515962"/>
    <w:rsid w:val="0052298A"/>
    <w:rsid w:val="00524B66"/>
    <w:rsid w:val="00524FBE"/>
    <w:rsid w:val="005273BA"/>
    <w:rsid w:val="00534F57"/>
    <w:rsid w:val="00536B6A"/>
    <w:rsid w:val="005406A1"/>
    <w:rsid w:val="005427F3"/>
    <w:rsid w:val="00553490"/>
    <w:rsid w:val="00560637"/>
    <w:rsid w:val="00571CBC"/>
    <w:rsid w:val="005745A0"/>
    <w:rsid w:val="00582A16"/>
    <w:rsid w:val="00585169"/>
    <w:rsid w:val="00585742"/>
    <w:rsid w:val="005974F6"/>
    <w:rsid w:val="005A3039"/>
    <w:rsid w:val="005A7414"/>
    <w:rsid w:val="005A7DCB"/>
    <w:rsid w:val="005B2257"/>
    <w:rsid w:val="005B4EF1"/>
    <w:rsid w:val="005C11C2"/>
    <w:rsid w:val="005D2CAE"/>
    <w:rsid w:val="005D41CE"/>
    <w:rsid w:val="005D5297"/>
    <w:rsid w:val="005E1FBC"/>
    <w:rsid w:val="005E4C92"/>
    <w:rsid w:val="005E774C"/>
    <w:rsid w:val="005E79B2"/>
    <w:rsid w:val="005F1931"/>
    <w:rsid w:val="005F6E5A"/>
    <w:rsid w:val="005F6E68"/>
    <w:rsid w:val="005F6F4E"/>
    <w:rsid w:val="006052C0"/>
    <w:rsid w:val="00610812"/>
    <w:rsid w:val="00613F03"/>
    <w:rsid w:val="006149DD"/>
    <w:rsid w:val="0061573B"/>
    <w:rsid w:val="00615C5C"/>
    <w:rsid w:val="0062391A"/>
    <w:rsid w:val="006241BD"/>
    <w:rsid w:val="00624FDF"/>
    <w:rsid w:val="0062619C"/>
    <w:rsid w:val="00635B82"/>
    <w:rsid w:val="00635DF3"/>
    <w:rsid w:val="006370ED"/>
    <w:rsid w:val="00640742"/>
    <w:rsid w:val="00645EAA"/>
    <w:rsid w:val="006506C2"/>
    <w:rsid w:val="0065151F"/>
    <w:rsid w:val="00651BD8"/>
    <w:rsid w:val="00657ADA"/>
    <w:rsid w:val="00666669"/>
    <w:rsid w:val="00672DBC"/>
    <w:rsid w:val="00675FE5"/>
    <w:rsid w:val="0068247F"/>
    <w:rsid w:val="00684108"/>
    <w:rsid w:val="0068445D"/>
    <w:rsid w:val="006924F4"/>
    <w:rsid w:val="006973FA"/>
    <w:rsid w:val="006A235E"/>
    <w:rsid w:val="006A45E1"/>
    <w:rsid w:val="006B1163"/>
    <w:rsid w:val="006B15D6"/>
    <w:rsid w:val="006B7EEE"/>
    <w:rsid w:val="006C5AB3"/>
    <w:rsid w:val="006D1786"/>
    <w:rsid w:val="006D4D4B"/>
    <w:rsid w:val="006D5D5A"/>
    <w:rsid w:val="006F5231"/>
    <w:rsid w:val="006F7B12"/>
    <w:rsid w:val="007032DA"/>
    <w:rsid w:val="00711BD5"/>
    <w:rsid w:val="00713BD8"/>
    <w:rsid w:val="007254EB"/>
    <w:rsid w:val="00725FF2"/>
    <w:rsid w:val="00727289"/>
    <w:rsid w:val="00740E11"/>
    <w:rsid w:val="00744CDE"/>
    <w:rsid w:val="00754063"/>
    <w:rsid w:val="00760ED5"/>
    <w:rsid w:val="00767961"/>
    <w:rsid w:val="00771EDA"/>
    <w:rsid w:val="00776878"/>
    <w:rsid w:val="00777C7F"/>
    <w:rsid w:val="007867CD"/>
    <w:rsid w:val="00794F11"/>
    <w:rsid w:val="007A5B88"/>
    <w:rsid w:val="007B2CDF"/>
    <w:rsid w:val="007B5E98"/>
    <w:rsid w:val="007B7022"/>
    <w:rsid w:val="007C363F"/>
    <w:rsid w:val="007C7269"/>
    <w:rsid w:val="007D07DA"/>
    <w:rsid w:val="007F5FC3"/>
    <w:rsid w:val="00800B8A"/>
    <w:rsid w:val="00801E55"/>
    <w:rsid w:val="00803F2D"/>
    <w:rsid w:val="008107F3"/>
    <w:rsid w:val="00821AA0"/>
    <w:rsid w:val="00823D17"/>
    <w:rsid w:val="00825335"/>
    <w:rsid w:val="008300D2"/>
    <w:rsid w:val="008325A1"/>
    <w:rsid w:val="00834AE1"/>
    <w:rsid w:val="00836B17"/>
    <w:rsid w:val="00846B26"/>
    <w:rsid w:val="00850E4A"/>
    <w:rsid w:val="00851627"/>
    <w:rsid w:val="008527D5"/>
    <w:rsid w:val="00856CA4"/>
    <w:rsid w:val="00864B4B"/>
    <w:rsid w:val="00865136"/>
    <w:rsid w:val="00865179"/>
    <w:rsid w:val="00866FED"/>
    <w:rsid w:val="00867AC6"/>
    <w:rsid w:val="008749B9"/>
    <w:rsid w:val="00881DE8"/>
    <w:rsid w:val="00885F17"/>
    <w:rsid w:val="00896FB4"/>
    <w:rsid w:val="008C4B99"/>
    <w:rsid w:val="008D39B1"/>
    <w:rsid w:val="008F0264"/>
    <w:rsid w:val="008F76B7"/>
    <w:rsid w:val="009027A5"/>
    <w:rsid w:val="00902A91"/>
    <w:rsid w:val="009100B0"/>
    <w:rsid w:val="0091468A"/>
    <w:rsid w:val="00923611"/>
    <w:rsid w:val="00924E80"/>
    <w:rsid w:val="00926F8C"/>
    <w:rsid w:val="00934B7D"/>
    <w:rsid w:val="00935BD2"/>
    <w:rsid w:val="00940E72"/>
    <w:rsid w:val="009413FD"/>
    <w:rsid w:val="00954DE4"/>
    <w:rsid w:val="00956BC4"/>
    <w:rsid w:val="0096254C"/>
    <w:rsid w:val="009633E1"/>
    <w:rsid w:val="00967B72"/>
    <w:rsid w:val="009739C7"/>
    <w:rsid w:val="009824F8"/>
    <w:rsid w:val="009A3B10"/>
    <w:rsid w:val="009B450E"/>
    <w:rsid w:val="009B4F17"/>
    <w:rsid w:val="009B7413"/>
    <w:rsid w:val="009C74B1"/>
    <w:rsid w:val="009C7E21"/>
    <w:rsid w:val="009D6927"/>
    <w:rsid w:val="009E31B5"/>
    <w:rsid w:val="009E3412"/>
    <w:rsid w:val="009E3922"/>
    <w:rsid w:val="009E5129"/>
    <w:rsid w:val="009F24DA"/>
    <w:rsid w:val="009F6F9D"/>
    <w:rsid w:val="009F7479"/>
    <w:rsid w:val="00A0377C"/>
    <w:rsid w:val="00A064FE"/>
    <w:rsid w:val="00A153A6"/>
    <w:rsid w:val="00A16C6F"/>
    <w:rsid w:val="00A24C03"/>
    <w:rsid w:val="00A35DF0"/>
    <w:rsid w:val="00A405A3"/>
    <w:rsid w:val="00A507C9"/>
    <w:rsid w:val="00A52FAF"/>
    <w:rsid w:val="00A54754"/>
    <w:rsid w:val="00A6563B"/>
    <w:rsid w:val="00A711A1"/>
    <w:rsid w:val="00A8484B"/>
    <w:rsid w:val="00A863D6"/>
    <w:rsid w:val="00A91844"/>
    <w:rsid w:val="00AA0675"/>
    <w:rsid w:val="00AA18C6"/>
    <w:rsid w:val="00AA4503"/>
    <w:rsid w:val="00AA4876"/>
    <w:rsid w:val="00AA4FA0"/>
    <w:rsid w:val="00AA6E3A"/>
    <w:rsid w:val="00AB15B9"/>
    <w:rsid w:val="00AB7421"/>
    <w:rsid w:val="00AC6E71"/>
    <w:rsid w:val="00B0516F"/>
    <w:rsid w:val="00B1095A"/>
    <w:rsid w:val="00B41673"/>
    <w:rsid w:val="00B50072"/>
    <w:rsid w:val="00B5111A"/>
    <w:rsid w:val="00B523A9"/>
    <w:rsid w:val="00B53D7F"/>
    <w:rsid w:val="00B62F87"/>
    <w:rsid w:val="00B7572E"/>
    <w:rsid w:val="00B91CC4"/>
    <w:rsid w:val="00BA19A2"/>
    <w:rsid w:val="00BA25A6"/>
    <w:rsid w:val="00BB2A95"/>
    <w:rsid w:val="00BC170A"/>
    <w:rsid w:val="00BD1734"/>
    <w:rsid w:val="00BF3C7B"/>
    <w:rsid w:val="00BF7138"/>
    <w:rsid w:val="00C021CC"/>
    <w:rsid w:val="00C174FF"/>
    <w:rsid w:val="00C21C6E"/>
    <w:rsid w:val="00C236C6"/>
    <w:rsid w:val="00C34089"/>
    <w:rsid w:val="00C37455"/>
    <w:rsid w:val="00C41AC9"/>
    <w:rsid w:val="00C41E87"/>
    <w:rsid w:val="00C44356"/>
    <w:rsid w:val="00C53A94"/>
    <w:rsid w:val="00C55C39"/>
    <w:rsid w:val="00C60DC2"/>
    <w:rsid w:val="00C61867"/>
    <w:rsid w:val="00C66C7B"/>
    <w:rsid w:val="00C70256"/>
    <w:rsid w:val="00C83ECB"/>
    <w:rsid w:val="00C87012"/>
    <w:rsid w:val="00C90E0C"/>
    <w:rsid w:val="00C97336"/>
    <w:rsid w:val="00CA3A5D"/>
    <w:rsid w:val="00CB455B"/>
    <w:rsid w:val="00CB6D25"/>
    <w:rsid w:val="00CD1723"/>
    <w:rsid w:val="00CE010D"/>
    <w:rsid w:val="00CE45C3"/>
    <w:rsid w:val="00D10D07"/>
    <w:rsid w:val="00D12265"/>
    <w:rsid w:val="00D14608"/>
    <w:rsid w:val="00D175EB"/>
    <w:rsid w:val="00D2677A"/>
    <w:rsid w:val="00D267C4"/>
    <w:rsid w:val="00D36E86"/>
    <w:rsid w:val="00D421CB"/>
    <w:rsid w:val="00D424C2"/>
    <w:rsid w:val="00D514ED"/>
    <w:rsid w:val="00D55C87"/>
    <w:rsid w:val="00D61BEF"/>
    <w:rsid w:val="00D67A98"/>
    <w:rsid w:val="00D67EC7"/>
    <w:rsid w:val="00D71A7F"/>
    <w:rsid w:val="00D85308"/>
    <w:rsid w:val="00D87240"/>
    <w:rsid w:val="00D87A47"/>
    <w:rsid w:val="00D87C18"/>
    <w:rsid w:val="00D9207F"/>
    <w:rsid w:val="00D93F5F"/>
    <w:rsid w:val="00DA32A3"/>
    <w:rsid w:val="00DA5AEF"/>
    <w:rsid w:val="00DC29BC"/>
    <w:rsid w:val="00DC47AC"/>
    <w:rsid w:val="00DD3780"/>
    <w:rsid w:val="00DD4885"/>
    <w:rsid w:val="00DD61BD"/>
    <w:rsid w:val="00DE0F89"/>
    <w:rsid w:val="00DE4017"/>
    <w:rsid w:val="00DF17D6"/>
    <w:rsid w:val="00DF5DEA"/>
    <w:rsid w:val="00DF604B"/>
    <w:rsid w:val="00E04415"/>
    <w:rsid w:val="00E11BBD"/>
    <w:rsid w:val="00E2563E"/>
    <w:rsid w:val="00E314A1"/>
    <w:rsid w:val="00E404A1"/>
    <w:rsid w:val="00E47AF1"/>
    <w:rsid w:val="00E6457E"/>
    <w:rsid w:val="00E65BDA"/>
    <w:rsid w:val="00E66697"/>
    <w:rsid w:val="00E70B44"/>
    <w:rsid w:val="00E71527"/>
    <w:rsid w:val="00E829DE"/>
    <w:rsid w:val="00E854C5"/>
    <w:rsid w:val="00E93889"/>
    <w:rsid w:val="00EC06D6"/>
    <w:rsid w:val="00EC1105"/>
    <w:rsid w:val="00ED03E6"/>
    <w:rsid w:val="00ED6A6A"/>
    <w:rsid w:val="00EF1FE1"/>
    <w:rsid w:val="00EF2DB8"/>
    <w:rsid w:val="00EF54C2"/>
    <w:rsid w:val="00F05995"/>
    <w:rsid w:val="00F07800"/>
    <w:rsid w:val="00F10939"/>
    <w:rsid w:val="00F112F8"/>
    <w:rsid w:val="00F118EC"/>
    <w:rsid w:val="00F145CF"/>
    <w:rsid w:val="00F15435"/>
    <w:rsid w:val="00F2232C"/>
    <w:rsid w:val="00F25F04"/>
    <w:rsid w:val="00F331C8"/>
    <w:rsid w:val="00F43864"/>
    <w:rsid w:val="00F44B2A"/>
    <w:rsid w:val="00F458BF"/>
    <w:rsid w:val="00F47360"/>
    <w:rsid w:val="00F479EB"/>
    <w:rsid w:val="00F50590"/>
    <w:rsid w:val="00F52CB0"/>
    <w:rsid w:val="00F56D79"/>
    <w:rsid w:val="00F56FFD"/>
    <w:rsid w:val="00F62FC0"/>
    <w:rsid w:val="00F67342"/>
    <w:rsid w:val="00FA3F0D"/>
    <w:rsid w:val="00FA49EB"/>
    <w:rsid w:val="00FA7277"/>
    <w:rsid w:val="00FA7D24"/>
    <w:rsid w:val="00FB46A0"/>
    <w:rsid w:val="00FC3CE5"/>
    <w:rsid w:val="00FC594C"/>
    <w:rsid w:val="00FD5260"/>
    <w:rsid w:val="00FE10E7"/>
    <w:rsid w:val="00FE2B36"/>
    <w:rsid w:val="00FE4FC3"/>
    <w:rsid w:val="00FE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06F6"/>
  <w15:chartTrackingRefBased/>
  <w15:docId w15:val="{783370AE-FD15-4E56-A7C5-4725770A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635B82"/>
    <w:pPr>
      <w:keepNext/>
      <w:keepLines/>
      <w:suppressAutoHyphens/>
      <w:autoSpaceDN w:val="0"/>
      <w:spacing w:before="40" w:after="0" w:line="240" w:lineRule="auto"/>
      <w:outlineLvl w:val="1"/>
    </w:pPr>
    <w:rPr>
      <w:rFonts w:ascii="Calibri Light" w:eastAsia="Times New Roman" w:hAnsi="Calibri Light" w:cs="Times New Roman"/>
      <w:color w:val="2F5496"/>
      <w:sz w:val="26"/>
      <w:szCs w:val="26"/>
      <w:lang w:val="lt-LT"/>
    </w:rPr>
  </w:style>
  <w:style w:type="paragraph" w:styleId="Heading3">
    <w:name w:val="heading 3"/>
    <w:basedOn w:val="Normal"/>
    <w:next w:val="Normal"/>
    <w:link w:val="Heading3Char"/>
    <w:uiPriority w:val="9"/>
    <w:unhideWhenUsed/>
    <w:qFormat/>
    <w:rsid w:val="00635B82"/>
    <w:pPr>
      <w:keepNext/>
      <w:keepLines/>
      <w:suppressAutoHyphens/>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68D2"/>
    <w:pPr>
      <w:autoSpaceDE w:val="0"/>
      <w:autoSpaceDN w:val="0"/>
      <w:adjustRightInd w:val="0"/>
      <w:spacing w:after="0" w:line="240" w:lineRule="auto"/>
    </w:pPr>
    <w:rPr>
      <w:rFonts w:ascii="Times New Roman" w:hAnsi="Times New Roman" w:cs="Times New Roman"/>
      <w:color w:val="000000"/>
      <w:sz w:val="24"/>
      <w:szCs w:val="24"/>
      <w:lang w:val="lt-LT"/>
    </w:rPr>
  </w:style>
  <w:style w:type="paragraph" w:styleId="NormalWeb">
    <w:name w:val="Normal (Web)"/>
    <w:basedOn w:val="Normal"/>
    <w:uiPriority w:val="99"/>
    <w:unhideWhenUsed/>
    <w:rsid w:val="000768D2"/>
    <w:pPr>
      <w:spacing w:before="180" w:after="180" w:line="240" w:lineRule="auto"/>
    </w:pPr>
    <w:rPr>
      <w:rFonts w:ascii="Open Sans" w:eastAsia="Times New Roman" w:hAnsi="Open Sans" w:cs="Times New Roman"/>
      <w:color w:val="444444"/>
      <w:sz w:val="24"/>
      <w:szCs w:val="24"/>
      <w:lang w:val="lt-LT" w:eastAsia="lt-LT"/>
    </w:rPr>
  </w:style>
  <w:style w:type="paragraph" w:styleId="ListParagraph">
    <w:name w:val="List Paragraph"/>
    <w:basedOn w:val="Normal"/>
    <w:uiPriority w:val="34"/>
    <w:qFormat/>
    <w:rsid w:val="00F07800"/>
    <w:pPr>
      <w:autoSpaceDN w:val="0"/>
      <w:spacing w:after="0" w:line="240" w:lineRule="auto"/>
      <w:ind w:left="720"/>
      <w:jc w:val="center"/>
    </w:pPr>
    <w:rPr>
      <w:rFonts w:ascii="Times New Roman" w:eastAsia="Calibri" w:hAnsi="Times New Roman" w:cs="Times New Roman"/>
      <w:sz w:val="24"/>
      <w:szCs w:val="24"/>
      <w:lang w:val="lt-LT"/>
    </w:rPr>
  </w:style>
  <w:style w:type="character" w:customStyle="1" w:styleId="Heading2Char">
    <w:name w:val="Heading 2 Char"/>
    <w:basedOn w:val="DefaultParagraphFont"/>
    <w:link w:val="Heading2"/>
    <w:semiHidden/>
    <w:rsid w:val="00635B82"/>
    <w:rPr>
      <w:rFonts w:ascii="Calibri Light" w:eastAsia="Times New Roman" w:hAnsi="Calibri Light" w:cs="Times New Roman"/>
      <w:color w:val="2F5496"/>
      <w:sz w:val="26"/>
      <w:szCs w:val="26"/>
      <w:lang w:val="lt-LT"/>
    </w:rPr>
  </w:style>
  <w:style w:type="character" w:customStyle="1" w:styleId="Heading3Char">
    <w:name w:val="Heading 3 Char"/>
    <w:basedOn w:val="DefaultParagraphFont"/>
    <w:link w:val="Heading3"/>
    <w:uiPriority w:val="9"/>
    <w:rsid w:val="00635B82"/>
    <w:rPr>
      <w:rFonts w:asciiTheme="majorHAnsi" w:eastAsiaTheme="majorEastAsia" w:hAnsiTheme="majorHAnsi" w:cstheme="majorBidi"/>
      <w:color w:val="1F3763" w:themeColor="accent1" w:themeShade="7F"/>
      <w:sz w:val="24"/>
      <w:szCs w:val="24"/>
      <w:lang w:val="lt-LT"/>
    </w:rPr>
  </w:style>
  <w:style w:type="paragraph" w:customStyle="1" w:styleId="Standard">
    <w:name w:val="Standard"/>
    <w:rsid w:val="00635B82"/>
    <w:pPr>
      <w:suppressAutoHyphens/>
      <w:autoSpaceDN w:val="0"/>
      <w:spacing w:after="0" w:line="240" w:lineRule="auto"/>
    </w:pPr>
    <w:rPr>
      <w:rFonts w:ascii="Liberation Serif" w:eastAsia="SimSun" w:hAnsi="Liberation Serif" w:cs="Mangal"/>
      <w:kern w:val="3"/>
      <w:sz w:val="24"/>
      <w:szCs w:val="24"/>
      <w:lang w:val="lt-LT" w:eastAsia="zh-CN" w:bidi="hi-IN"/>
    </w:rPr>
  </w:style>
  <w:style w:type="paragraph" w:styleId="NoSpacing">
    <w:name w:val="No Spacing"/>
    <w:uiPriority w:val="1"/>
    <w:qFormat/>
    <w:rsid w:val="00A91844"/>
    <w:pPr>
      <w:spacing w:after="0" w:line="240" w:lineRule="auto"/>
      <w:jc w:val="center"/>
    </w:pPr>
    <w:rPr>
      <w:rFonts w:ascii="Times New Roman" w:eastAsia="Calibri" w:hAnsi="Times New Roman" w:cs="Times New Roman"/>
      <w:sz w:val="24"/>
      <w:szCs w:val="24"/>
      <w:lang w:val="lt-LT"/>
    </w:rPr>
  </w:style>
  <w:style w:type="character" w:styleId="CommentReference">
    <w:name w:val="annotation reference"/>
    <w:uiPriority w:val="99"/>
    <w:semiHidden/>
    <w:unhideWhenUsed/>
    <w:rsid w:val="00A91844"/>
    <w:rPr>
      <w:sz w:val="16"/>
      <w:szCs w:val="16"/>
    </w:rPr>
  </w:style>
  <w:style w:type="paragraph" w:styleId="CommentText">
    <w:name w:val="annotation text"/>
    <w:basedOn w:val="Normal"/>
    <w:link w:val="CommentTextChar"/>
    <w:uiPriority w:val="99"/>
    <w:semiHidden/>
    <w:unhideWhenUsed/>
    <w:rsid w:val="00E71527"/>
    <w:pPr>
      <w:spacing w:line="240" w:lineRule="auto"/>
    </w:pPr>
    <w:rPr>
      <w:sz w:val="20"/>
      <w:szCs w:val="20"/>
    </w:rPr>
  </w:style>
  <w:style w:type="character" w:customStyle="1" w:styleId="CommentTextChar">
    <w:name w:val="Comment Text Char"/>
    <w:basedOn w:val="DefaultParagraphFont"/>
    <w:link w:val="CommentText"/>
    <w:uiPriority w:val="99"/>
    <w:semiHidden/>
    <w:rsid w:val="00E71527"/>
    <w:rPr>
      <w:sz w:val="20"/>
      <w:szCs w:val="20"/>
    </w:rPr>
  </w:style>
  <w:style w:type="paragraph" w:styleId="CommentSubject">
    <w:name w:val="annotation subject"/>
    <w:basedOn w:val="CommentText"/>
    <w:next w:val="CommentText"/>
    <w:link w:val="CommentSubjectChar"/>
    <w:uiPriority w:val="99"/>
    <w:semiHidden/>
    <w:unhideWhenUsed/>
    <w:rsid w:val="00E71527"/>
    <w:rPr>
      <w:b/>
      <w:bCs/>
    </w:rPr>
  </w:style>
  <w:style w:type="character" w:customStyle="1" w:styleId="CommentSubjectChar">
    <w:name w:val="Comment Subject Char"/>
    <w:basedOn w:val="CommentTextChar"/>
    <w:link w:val="CommentSubject"/>
    <w:uiPriority w:val="99"/>
    <w:semiHidden/>
    <w:rsid w:val="00E71527"/>
    <w:rPr>
      <w:b/>
      <w:bCs/>
      <w:sz w:val="20"/>
      <w:szCs w:val="20"/>
    </w:rPr>
  </w:style>
  <w:style w:type="paragraph" w:styleId="BalloonText">
    <w:name w:val="Balloon Text"/>
    <w:basedOn w:val="Normal"/>
    <w:link w:val="BalloonTextChar"/>
    <w:uiPriority w:val="99"/>
    <w:semiHidden/>
    <w:unhideWhenUsed/>
    <w:rsid w:val="00E7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0409">
      <w:bodyDiv w:val="1"/>
      <w:marLeft w:val="0"/>
      <w:marRight w:val="0"/>
      <w:marTop w:val="0"/>
      <w:marBottom w:val="0"/>
      <w:divBdr>
        <w:top w:val="none" w:sz="0" w:space="0" w:color="auto"/>
        <w:left w:val="none" w:sz="0" w:space="0" w:color="auto"/>
        <w:bottom w:val="none" w:sz="0" w:space="0" w:color="auto"/>
        <w:right w:val="none" w:sz="0" w:space="0" w:color="auto"/>
      </w:divBdr>
      <w:divsChild>
        <w:div w:id="696465272">
          <w:marLeft w:val="0"/>
          <w:marRight w:val="0"/>
          <w:marTop w:val="0"/>
          <w:marBottom w:val="0"/>
          <w:divBdr>
            <w:top w:val="none" w:sz="0" w:space="0" w:color="auto"/>
            <w:left w:val="none" w:sz="0" w:space="0" w:color="auto"/>
            <w:bottom w:val="none" w:sz="0" w:space="0" w:color="auto"/>
            <w:right w:val="none" w:sz="0" w:space="0" w:color="auto"/>
          </w:divBdr>
          <w:divsChild>
            <w:div w:id="577638341">
              <w:marLeft w:val="0"/>
              <w:marRight w:val="0"/>
              <w:marTop w:val="0"/>
              <w:marBottom w:val="0"/>
              <w:divBdr>
                <w:top w:val="none" w:sz="0" w:space="0" w:color="auto"/>
                <w:left w:val="none" w:sz="0" w:space="0" w:color="auto"/>
                <w:bottom w:val="none" w:sz="0" w:space="0" w:color="auto"/>
                <w:right w:val="none" w:sz="0" w:space="0" w:color="auto"/>
              </w:divBdr>
            </w:div>
            <w:div w:id="163211441">
              <w:marLeft w:val="0"/>
              <w:marRight w:val="0"/>
              <w:marTop w:val="0"/>
              <w:marBottom w:val="0"/>
              <w:divBdr>
                <w:top w:val="none" w:sz="0" w:space="0" w:color="auto"/>
                <w:left w:val="none" w:sz="0" w:space="0" w:color="auto"/>
                <w:bottom w:val="none" w:sz="0" w:space="0" w:color="auto"/>
                <w:right w:val="none" w:sz="0" w:space="0" w:color="auto"/>
              </w:divBdr>
            </w:div>
            <w:div w:id="1838380856">
              <w:marLeft w:val="0"/>
              <w:marRight w:val="0"/>
              <w:marTop w:val="0"/>
              <w:marBottom w:val="0"/>
              <w:divBdr>
                <w:top w:val="none" w:sz="0" w:space="0" w:color="auto"/>
                <w:left w:val="none" w:sz="0" w:space="0" w:color="auto"/>
                <w:bottom w:val="none" w:sz="0" w:space="0" w:color="auto"/>
                <w:right w:val="none" w:sz="0" w:space="0" w:color="auto"/>
              </w:divBdr>
            </w:div>
            <w:div w:id="978416269">
              <w:marLeft w:val="0"/>
              <w:marRight w:val="0"/>
              <w:marTop w:val="0"/>
              <w:marBottom w:val="0"/>
              <w:divBdr>
                <w:top w:val="none" w:sz="0" w:space="0" w:color="auto"/>
                <w:left w:val="none" w:sz="0" w:space="0" w:color="auto"/>
                <w:bottom w:val="none" w:sz="0" w:space="0" w:color="auto"/>
                <w:right w:val="none" w:sz="0" w:space="0" w:color="auto"/>
              </w:divBdr>
            </w:div>
            <w:div w:id="706487704">
              <w:marLeft w:val="0"/>
              <w:marRight w:val="0"/>
              <w:marTop w:val="0"/>
              <w:marBottom w:val="0"/>
              <w:divBdr>
                <w:top w:val="none" w:sz="0" w:space="0" w:color="auto"/>
                <w:left w:val="none" w:sz="0" w:space="0" w:color="auto"/>
                <w:bottom w:val="none" w:sz="0" w:space="0" w:color="auto"/>
                <w:right w:val="none" w:sz="0" w:space="0" w:color="auto"/>
              </w:divBdr>
            </w:div>
            <w:div w:id="949505767">
              <w:marLeft w:val="0"/>
              <w:marRight w:val="0"/>
              <w:marTop w:val="0"/>
              <w:marBottom w:val="0"/>
              <w:divBdr>
                <w:top w:val="none" w:sz="0" w:space="0" w:color="auto"/>
                <w:left w:val="none" w:sz="0" w:space="0" w:color="auto"/>
                <w:bottom w:val="none" w:sz="0" w:space="0" w:color="auto"/>
                <w:right w:val="none" w:sz="0" w:space="0" w:color="auto"/>
              </w:divBdr>
            </w:div>
            <w:div w:id="14043943">
              <w:marLeft w:val="0"/>
              <w:marRight w:val="0"/>
              <w:marTop w:val="0"/>
              <w:marBottom w:val="0"/>
              <w:divBdr>
                <w:top w:val="none" w:sz="0" w:space="0" w:color="auto"/>
                <w:left w:val="none" w:sz="0" w:space="0" w:color="auto"/>
                <w:bottom w:val="none" w:sz="0" w:space="0" w:color="auto"/>
                <w:right w:val="none" w:sz="0" w:space="0" w:color="auto"/>
              </w:divBdr>
            </w:div>
          </w:divsChild>
        </w:div>
        <w:div w:id="2704944">
          <w:marLeft w:val="0"/>
          <w:marRight w:val="0"/>
          <w:marTop w:val="0"/>
          <w:marBottom w:val="0"/>
          <w:divBdr>
            <w:top w:val="none" w:sz="0" w:space="0" w:color="auto"/>
            <w:left w:val="none" w:sz="0" w:space="0" w:color="auto"/>
            <w:bottom w:val="none" w:sz="0" w:space="0" w:color="auto"/>
            <w:right w:val="none" w:sz="0" w:space="0" w:color="auto"/>
          </w:divBdr>
        </w:div>
        <w:div w:id="747725798">
          <w:marLeft w:val="0"/>
          <w:marRight w:val="0"/>
          <w:marTop w:val="0"/>
          <w:marBottom w:val="0"/>
          <w:divBdr>
            <w:top w:val="none" w:sz="0" w:space="0" w:color="auto"/>
            <w:left w:val="none" w:sz="0" w:space="0" w:color="auto"/>
            <w:bottom w:val="none" w:sz="0" w:space="0" w:color="auto"/>
            <w:right w:val="none" w:sz="0" w:space="0" w:color="auto"/>
          </w:divBdr>
        </w:div>
      </w:divsChild>
    </w:div>
    <w:div w:id="222183253">
      <w:bodyDiv w:val="1"/>
      <w:marLeft w:val="0"/>
      <w:marRight w:val="0"/>
      <w:marTop w:val="0"/>
      <w:marBottom w:val="0"/>
      <w:divBdr>
        <w:top w:val="none" w:sz="0" w:space="0" w:color="auto"/>
        <w:left w:val="none" w:sz="0" w:space="0" w:color="auto"/>
        <w:bottom w:val="none" w:sz="0" w:space="0" w:color="auto"/>
        <w:right w:val="none" w:sz="0" w:space="0" w:color="auto"/>
      </w:divBdr>
    </w:div>
    <w:div w:id="285309009">
      <w:bodyDiv w:val="1"/>
      <w:marLeft w:val="0"/>
      <w:marRight w:val="0"/>
      <w:marTop w:val="0"/>
      <w:marBottom w:val="0"/>
      <w:divBdr>
        <w:top w:val="none" w:sz="0" w:space="0" w:color="auto"/>
        <w:left w:val="none" w:sz="0" w:space="0" w:color="auto"/>
        <w:bottom w:val="none" w:sz="0" w:space="0" w:color="auto"/>
        <w:right w:val="none" w:sz="0" w:space="0" w:color="auto"/>
      </w:divBdr>
    </w:div>
    <w:div w:id="289752144">
      <w:bodyDiv w:val="1"/>
      <w:marLeft w:val="0"/>
      <w:marRight w:val="0"/>
      <w:marTop w:val="0"/>
      <w:marBottom w:val="0"/>
      <w:divBdr>
        <w:top w:val="none" w:sz="0" w:space="0" w:color="auto"/>
        <w:left w:val="none" w:sz="0" w:space="0" w:color="auto"/>
        <w:bottom w:val="none" w:sz="0" w:space="0" w:color="auto"/>
        <w:right w:val="none" w:sz="0" w:space="0" w:color="auto"/>
      </w:divBdr>
    </w:div>
    <w:div w:id="446507648">
      <w:bodyDiv w:val="1"/>
      <w:marLeft w:val="0"/>
      <w:marRight w:val="0"/>
      <w:marTop w:val="0"/>
      <w:marBottom w:val="0"/>
      <w:divBdr>
        <w:top w:val="none" w:sz="0" w:space="0" w:color="auto"/>
        <w:left w:val="none" w:sz="0" w:space="0" w:color="auto"/>
        <w:bottom w:val="none" w:sz="0" w:space="0" w:color="auto"/>
        <w:right w:val="none" w:sz="0" w:space="0" w:color="auto"/>
      </w:divBdr>
    </w:div>
    <w:div w:id="713310233">
      <w:bodyDiv w:val="1"/>
      <w:marLeft w:val="0"/>
      <w:marRight w:val="0"/>
      <w:marTop w:val="0"/>
      <w:marBottom w:val="0"/>
      <w:divBdr>
        <w:top w:val="none" w:sz="0" w:space="0" w:color="auto"/>
        <w:left w:val="none" w:sz="0" w:space="0" w:color="auto"/>
        <w:bottom w:val="none" w:sz="0" w:space="0" w:color="auto"/>
        <w:right w:val="none" w:sz="0" w:space="0" w:color="auto"/>
      </w:divBdr>
      <w:divsChild>
        <w:div w:id="636421455">
          <w:marLeft w:val="0"/>
          <w:marRight w:val="0"/>
          <w:marTop w:val="0"/>
          <w:marBottom w:val="0"/>
          <w:divBdr>
            <w:top w:val="none" w:sz="0" w:space="0" w:color="auto"/>
            <w:left w:val="none" w:sz="0" w:space="0" w:color="auto"/>
            <w:bottom w:val="none" w:sz="0" w:space="0" w:color="auto"/>
            <w:right w:val="none" w:sz="0" w:space="0" w:color="auto"/>
          </w:divBdr>
        </w:div>
        <w:div w:id="807014185">
          <w:marLeft w:val="0"/>
          <w:marRight w:val="0"/>
          <w:marTop w:val="0"/>
          <w:marBottom w:val="0"/>
          <w:divBdr>
            <w:top w:val="none" w:sz="0" w:space="0" w:color="auto"/>
            <w:left w:val="none" w:sz="0" w:space="0" w:color="auto"/>
            <w:bottom w:val="none" w:sz="0" w:space="0" w:color="auto"/>
            <w:right w:val="none" w:sz="0" w:space="0" w:color="auto"/>
          </w:divBdr>
        </w:div>
        <w:div w:id="458914148">
          <w:marLeft w:val="0"/>
          <w:marRight w:val="0"/>
          <w:marTop w:val="0"/>
          <w:marBottom w:val="0"/>
          <w:divBdr>
            <w:top w:val="none" w:sz="0" w:space="0" w:color="auto"/>
            <w:left w:val="none" w:sz="0" w:space="0" w:color="auto"/>
            <w:bottom w:val="none" w:sz="0" w:space="0" w:color="auto"/>
            <w:right w:val="none" w:sz="0" w:space="0" w:color="auto"/>
          </w:divBdr>
        </w:div>
      </w:divsChild>
    </w:div>
    <w:div w:id="771507762">
      <w:bodyDiv w:val="1"/>
      <w:marLeft w:val="0"/>
      <w:marRight w:val="0"/>
      <w:marTop w:val="0"/>
      <w:marBottom w:val="0"/>
      <w:divBdr>
        <w:top w:val="none" w:sz="0" w:space="0" w:color="auto"/>
        <w:left w:val="none" w:sz="0" w:space="0" w:color="auto"/>
        <w:bottom w:val="none" w:sz="0" w:space="0" w:color="auto"/>
        <w:right w:val="none" w:sz="0" w:space="0" w:color="auto"/>
      </w:divBdr>
    </w:div>
    <w:div w:id="1225021529">
      <w:bodyDiv w:val="1"/>
      <w:marLeft w:val="0"/>
      <w:marRight w:val="0"/>
      <w:marTop w:val="0"/>
      <w:marBottom w:val="0"/>
      <w:divBdr>
        <w:top w:val="none" w:sz="0" w:space="0" w:color="auto"/>
        <w:left w:val="none" w:sz="0" w:space="0" w:color="auto"/>
        <w:bottom w:val="none" w:sz="0" w:space="0" w:color="auto"/>
        <w:right w:val="none" w:sz="0" w:space="0" w:color="auto"/>
      </w:divBdr>
    </w:div>
    <w:div w:id="1430855347">
      <w:bodyDiv w:val="1"/>
      <w:marLeft w:val="0"/>
      <w:marRight w:val="0"/>
      <w:marTop w:val="0"/>
      <w:marBottom w:val="0"/>
      <w:divBdr>
        <w:top w:val="none" w:sz="0" w:space="0" w:color="auto"/>
        <w:left w:val="none" w:sz="0" w:space="0" w:color="auto"/>
        <w:bottom w:val="none" w:sz="0" w:space="0" w:color="auto"/>
        <w:right w:val="none" w:sz="0" w:space="0" w:color="auto"/>
      </w:divBdr>
    </w:div>
    <w:div w:id="1436171532">
      <w:bodyDiv w:val="1"/>
      <w:marLeft w:val="0"/>
      <w:marRight w:val="0"/>
      <w:marTop w:val="0"/>
      <w:marBottom w:val="0"/>
      <w:divBdr>
        <w:top w:val="none" w:sz="0" w:space="0" w:color="auto"/>
        <w:left w:val="none" w:sz="0" w:space="0" w:color="auto"/>
        <w:bottom w:val="none" w:sz="0" w:space="0" w:color="auto"/>
        <w:right w:val="none" w:sz="0" w:space="0" w:color="auto"/>
      </w:divBdr>
    </w:div>
    <w:div w:id="1639989725">
      <w:bodyDiv w:val="1"/>
      <w:marLeft w:val="0"/>
      <w:marRight w:val="0"/>
      <w:marTop w:val="0"/>
      <w:marBottom w:val="0"/>
      <w:divBdr>
        <w:top w:val="none" w:sz="0" w:space="0" w:color="auto"/>
        <w:left w:val="none" w:sz="0" w:space="0" w:color="auto"/>
        <w:bottom w:val="none" w:sz="0" w:space="0" w:color="auto"/>
        <w:right w:val="none" w:sz="0" w:space="0" w:color="auto"/>
      </w:divBdr>
      <w:divsChild>
        <w:div w:id="1857649524">
          <w:marLeft w:val="0"/>
          <w:marRight w:val="0"/>
          <w:marTop w:val="0"/>
          <w:marBottom w:val="0"/>
          <w:divBdr>
            <w:top w:val="none" w:sz="0" w:space="0" w:color="auto"/>
            <w:left w:val="none" w:sz="0" w:space="0" w:color="auto"/>
            <w:bottom w:val="none" w:sz="0" w:space="0" w:color="auto"/>
            <w:right w:val="none" w:sz="0" w:space="0" w:color="auto"/>
          </w:divBdr>
          <w:divsChild>
            <w:div w:id="1752699068">
              <w:marLeft w:val="0"/>
              <w:marRight w:val="0"/>
              <w:marTop w:val="0"/>
              <w:marBottom w:val="0"/>
              <w:divBdr>
                <w:top w:val="none" w:sz="0" w:space="0" w:color="auto"/>
                <w:left w:val="none" w:sz="0" w:space="0" w:color="auto"/>
                <w:bottom w:val="none" w:sz="0" w:space="0" w:color="auto"/>
                <w:right w:val="none" w:sz="0" w:space="0" w:color="auto"/>
              </w:divBdr>
            </w:div>
            <w:div w:id="89205687">
              <w:marLeft w:val="0"/>
              <w:marRight w:val="0"/>
              <w:marTop w:val="0"/>
              <w:marBottom w:val="0"/>
              <w:divBdr>
                <w:top w:val="none" w:sz="0" w:space="0" w:color="auto"/>
                <w:left w:val="none" w:sz="0" w:space="0" w:color="auto"/>
                <w:bottom w:val="none" w:sz="0" w:space="0" w:color="auto"/>
                <w:right w:val="none" w:sz="0" w:space="0" w:color="auto"/>
              </w:divBdr>
            </w:div>
            <w:div w:id="589628821">
              <w:marLeft w:val="0"/>
              <w:marRight w:val="0"/>
              <w:marTop w:val="0"/>
              <w:marBottom w:val="0"/>
              <w:divBdr>
                <w:top w:val="none" w:sz="0" w:space="0" w:color="auto"/>
                <w:left w:val="none" w:sz="0" w:space="0" w:color="auto"/>
                <w:bottom w:val="none" w:sz="0" w:space="0" w:color="auto"/>
                <w:right w:val="none" w:sz="0" w:space="0" w:color="auto"/>
              </w:divBdr>
            </w:div>
            <w:div w:id="1371219610">
              <w:marLeft w:val="0"/>
              <w:marRight w:val="0"/>
              <w:marTop w:val="0"/>
              <w:marBottom w:val="0"/>
              <w:divBdr>
                <w:top w:val="none" w:sz="0" w:space="0" w:color="auto"/>
                <w:left w:val="none" w:sz="0" w:space="0" w:color="auto"/>
                <w:bottom w:val="none" w:sz="0" w:space="0" w:color="auto"/>
                <w:right w:val="none" w:sz="0" w:space="0" w:color="auto"/>
              </w:divBdr>
              <w:divsChild>
                <w:div w:id="672687180">
                  <w:marLeft w:val="0"/>
                  <w:marRight w:val="0"/>
                  <w:marTop w:val="0"/>
                  <w:marBottom w:val="0"/>
                  <w:divBdr>
                    <w:top w:val="none" w:sz="0" w:space="0" w:color="auto"/>
                    <w:left w:val="none" w:sz="0" w:space="0" w:color="auto"/>
                    <w:bottom w:val="none" w:sz="0" w:space="0" w:color="auto"/>
                    <w:right w:val="none" w:sz="0" w:space="0" w:color="auto"/>
                  </w:divBdr>
                </w:div>
                <w:div w:id="1484349726">
                  <w:marLeft w:val="0"/>
                  <w:marRight w:val="0"/>
                  <w:marTop w:val="0"/>
                  <w:marBottom w:val="0"/>
                  <w:divBdr>
                    <w:top w:val="none" w:sz="0" w:space="0" w:color="auto"/>
                    <w:left w:val="none" w:sz="0" w:space="0" w:color="auto"/>
                    <w:bottom w:val="none" w:sz="0" w:space="0" w:color="auto"/>
                    <w:right w:val="none" w:sz="0" w:space="0" w:color="auto"/>
                  </w:divBdr>
                </w:div>
                <w:div w:id="14408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84037">
          <w:marLeft w:val="0"/>
          <w:marRight w:val="0"/>
          <w:marTop w:val="0"/>
          <w:marBottom w:val="0"/>
          <w:divBdr>
            <w:top w:val="none" w:sz="0" w:space="0" w:color="auto"/>
            <w:left w:val="none" w:sz="0" w:space="0" w:color="auto"/>
            <w:bottom w:val="none" w:sz="0" w:space="0" w:color="auto"/>
            <w:right w:val="none" w:sz="0" w:space="0" w:color="auto"/>
          </w:divBdr>
        </w:div>
      </w:divsChild>
    </w:div>
    <w:div w:id="176476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67078-6FE0-4810-85F8-61C458C6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6669</Characters>
  <Application>Microsoft Office Word</Application>
  <DocSecurity>0</DocSecurity>
  <Lines>55</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Vilius Cerkauskas</cp:lastModifiedBy>
  <cp:revision>2</cp:revision>
  <dcterms:created xsi:type="dcterms:W3CDTF">2020-03-31T06:12:00Z</dcterms:created>
  <dcterms:modified xsi:type="dcterms:W3CDTF">2020-03-31T06:12:00Z</dcterms:modified>
</cp:coreProperties>
</file>