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C3B1" w14:textId="77777777" w:rsidR="004503C4" w:rsidRDefault="004503C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A1EC3B2" w14:textId="77777777" w:rsidR="004503C4" w:rsidRDefault="00835413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A1EC3CC" wp14:editId="1A1EC3C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C3B3" w14:textId="77777777" w:rsidR="004503C4" w:rsidRDefault="004503C4">
      <w:pPr>
        <w:jc w:val="center"/>
        <w:rPr>
          <w:caps/>
          <w:sz w:val="12"/>
          <w:szCs w:val="12"/>
        </w:rPr>
      </w:pPr>
    </w:p>
    <w:p w14:paraId="1A1EC3B4" w14:textId="77777777" w:rsidR="004503C4" w:rsidRDefault="0083541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A1EC3B5" w14:textId="77777777" w:rsidR="004503C4" w:rsidRDefault="00835413">
      <w:pPr>
        <w:jc w:val="center"/>
        <w:rPr>
          <w:b/>
          <w:caps/>
        </w:rPr>
      </w:pPr>
      <w:r>
        <w:rPr>
          <w:b/>
          <w:caps/>
        </w:rPr>
        <w:t>ŽEMĖS GELMIŲ ĮSTATYMO NR. I-1034 22 STRAIPSNIO PAKEITIMO</w:t>
      </w:r>
    </w:p>
    <w:p w14:paraId="1A1EC3B6" w14:textId="77777777" w:rsidR="004503C4" w:rsidRDefault="00835413">
      <w:pPr>
        <w:jc w:val="center"/>
        <w:rPr>
          <w:caps/>
        </w:rPr>
      </w:pPr>
      <w:r>
        <w:rPr>
          <w:b/>
          <w:caps/>
        </w:rPr>
        <w:t>ĮSTATYMAS</w:t>
      </w:r>
    </w:p>
    <w:p w14:paraId="1A1EC3B7" w14:textId="77777777" w:rsidR="004503C4" w:rsidRDefault="004503C4">
      <w:pPr>
        <w:jc w:val="center"/>
        <w:rPr>
          <w:b/>
          <w:caps/>
        </w:rPr>
      </w:pPr>
    </w:p>
    <w:p w14:paraId="1A1EC3B8" w14:textId="77777777" w:rsidR="004503C4" w:rsidRDefault="00835413">
      <w:pPr>
        <w:jc w:val="center"/>
        <w:rPr>
          <w:sz w:val="22"/>
        </w:rPr>
      </w:pPr>
      <w:r>
        <w:rPr>
          <w:sz w:val="22"/>
        </w:rPr>
        <w:t>2015 m. birželio 11 d. Nr. XII-1786</w:t>
      </w:r>
    </w:p>
    <w:p w14:paraId="1A1EC3B9" w14:textId="77777777" w:rsidR="004503C4" w:rsidRDefault="00835413">
      <w:pPr>
        <w:jc w:val="center"/>
        <w:rPr>
          <w:sz w:val="22"/>
        </w:rPr>
      </w:pPr>
      <w:r>
        <w:rPr>
          <w:sz w:val="22"/>
        </w:rPr>
        <w:t>Vilnius</w:t>
      </w:r>
    </w:p>
    <w:p w14:paraId="1A1EC3BA" w14:textId="77777777" w:rsidR="004503C4" w:rsidRDefault="004503C4">
      <w:pPr>
        <w:jc w:val="center"/>
        <w:rPr>
          <w:sz w:val="22"/>
        </w:rPr>
      </w:pPr>
    </w:p>
    <w:p w14:paraId="1A1EC3BD" w14:textId="77777777" w:rsidR="004503C4" w:rsidRDefault="004503C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A1EC3BE" w14:textId="77777777" w:rsidR="004503C4" w:rsidRDefault="00835413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22 straipsnio pakeitimas</w:t>
      </w:r>
    </w:p>
    <w:p w14:paraId="1A1EC3BF" w14:textId="77777777" w:rsidR="004503C4" w:rsidRDefault="0083541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22 straipsnį ir jį išdėstyti taip:</w:t>
      </w:r>
    </w:p>
    <w:p w14:paraId="1A1EC3C0" w14:textId="77777777" w:rsidR="004503C4" w:rsidRDefault="00835413">
      <w:pPr>
        <w:spacing w:line="360" w:lineRule="auto"/>
        <w:ind w:left="2410" w:hanging="169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22</w:t>
      </w:r>
      <w:r>
        <w:rPr>
          <w:b/>
          <w:szCs w:val="24"/>
          <w:lang w:eastAsia="lt-LT"/>
        </w:rPr>
        <w:t xml:space="preserve"> straipsnis.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Žemės gelmių apsauga ir naudojimas saugomose teritorijose ir vandenviečių apsaugos zonose</w:t>
      </w:r>
    </w:p>
    <w:p w14:paraId="1A1EC3C1" w14:textId="77777777" w:rsidR="004503C4" w:rsidRDefault="0083541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Saugomose teritorijose turi būti </w:t>
      </w:r>
      <w:r>
        <w:rPr>
          <w:szCs w:val="24"/>
          <w:lang w:eastAsia="lt-LT"/>
        </w:rPr>
        <w:t>užtikrinta žemės gelmių ir jų vertingųjų savybių apsauga, o žemės gelmių naudojimo apribojimai nustatomi saugomų teritorijų nuostatuose ir kituose teisės aktuose.</w:t>
      </w:r>
    </w:p>
    <w:p w14:paraId="1A1EC3C2" w14:textId="77777777" w:rsidR="004503C4" w:rsidRDefault="0083541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Draudžiama atlikti išsklaidytųjų angliavandenilių tyrimą ir (arba) naudojimą naudojant</w:t>
      </w:r>
      <w:r>
        <w:rPr>
          <w:szCs w:val="24"/>
          <w:lang w:eastAsia="lt-LT"/>
        </w:rPr>
        <w:t xml:space="preserve"> hidraulinį ardymą saugomose teritorijose, požeminio vandens vandenviečių apsaugos zonose ir įrenginių, skirtų geriamajam vandeniui ruošti, teritorijose.“</w:t>
      </w:r>
    </w:p>
    <w:p w14:paraId="1A1EC3C3" w14:textId="77777777" w:rsidR="004503C4" w:rsidRDefault="00835413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1A1EC3C4" w14:textId="77777777" w:rsidR="004503C4" w:rsidRDefault="00835413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 w14:paraId="1A1EC3C5" w14:textId="77777777" w:rsidR="004503C4" w:rsidRDefault="0083541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2015 m. rugsėjo 1 d.</w:t>
      </w:r>
    </w:p>
    <w:p w14:paraId="1A1EC3C6" w14:textId="77777777" w:rsidR="004503C4" w:rsidRDefault="00835413">
      <w:pPr>
        <w:spacing w:line="360" w:lineRule="auto"/>
        <w:ind w:firstLine="720"/>
        <w:jc w:val="both"/>
      </w:pPr>
    </w:p>
    <w:bookmarkStart w:id="0" w:name="_GoBack" w:displacedByCustomXml="prev"/>
    <w:p w14:paraId="1A1EC3C7" w14:textId="77777777" w:rsidR="004503C4" w:rsidRDefault="00835413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1A1EC3C8" w14:textId="77777777" w:rsidR="004503C4" w:rsidRDefault="004503C4">
      <w:pPr>
        <w:spacing w:line="360" w:lineRule="auto"/>
        <w:rPr>
          <w:i/>
          <w:szCs w:val="24"/>
        </w:rPr>
      </w:pPr>
    </w:p>
    <w:p w14:paraId="1A1EC3C9" w14:textId="77777777" w:rsidR="004503C4" w:rsidRDefault="004503C4">
      <w:pPr>
        <w:spacing w:line="360" w:lineRule="auto"/>
        <w:rPr>
          <w:i/>
          <w:szCs w:val="24"/>
        </w:rPr>
      </w:pPr>
    </w:p>
    <w:p w14:paraId="1A1EC3CA" w14:textId="77777777" w:rsidR="004503C4" w:rsidRDefault="004503C4">
      <w:pPr>
        <w:spacing w:line="360" w:lineRule="auto"/>
      </w:pPr>
    </w:p>
    <w:p w14:paraId="1A1EC3CB" w14:textId="77777777" w:rsidR="004503C4" w:rsidRDefault="00835413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450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EC3D0" w14:textId="77777777" w:rsidR="004503C4" w:rsidRDefault="0083541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A1EC3D1" w14:textId="77777777" w:rsidR="004503C4" w:rsidRDefault="0083541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C3D6" w14:textId="77777777" w:rsidR="004503C4" w:rsidRDefault="0083541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A1EC3D7" w14:textId="77777777" w:rsidR="004503C4" w:rsidRDefault="004503C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C3D8" w14:textId="77777777" w:rsidR="004503C4" w:rsidRDefault="0083541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1A1EC3D9" w14:textId="77777777" w:rsidR="004503C4" w:rsidRDefault="004503C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C3DB" w14:textId="77777777" w:rsidR="004503C4" w:rsidRDefault="004503C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EC3CE" w14:textId="77777777" w:rsidR="004503C4" w:rsidRDefault="0083541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A1EC3CF" w14:textId="77777777" w:rsidR="004503C4" w:rsidRDefault="0083541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C3D2" w14:textId="77777777" w:rsidR="004503C4" w:rsidRDefault="0083541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A1EC3D3" w14:textId="77777777" w:rsidR="004503C4" w:rsidRDefault="004503C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C3D4" w14:textId="77777777" w:rsidR="004503C4" w:rsidRDefault="00835413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1A1EC3D5" w14:textId="77777777" w:rsidR="004503C4" w:rsidRDefault="004503C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C3DA" w14:textId="77777777" w:rsidR="004503C4" w:rsidRDefault="004503C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D"/>
    <w:rsid w:val="004503C4"/>
    <w:rsid w:val="00835413"/>
    <w:rsid w:val="00E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EC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992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2015-06-19T11:26:00Z</dcterms:created>
  <dc:creator>MANIUŠKIENĖ Violeta</dc:creator>
  <lastModifiedBy>GUMBYTĖ Danguolė</lastModifiedBy>
  <lastPrinted>2004-12-10T05:45:00Z</lastPrinted>
  <dcterms:modified xsi:type="dcterms:W3CDTF">2015-06-19T12:24:00Z</dcterms:modified>
  <revision>3</revision>
</coreProperties>
</file>