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c6783a965f24e298b8c2d2aab2250b7"/>
        <w:id w:val="1315459121"/>
        <w:lock w:val="sdtLocked"/>
      </w:sdtPr>
      <w:sdtEndPr/>
      <w:sdtContent>
        <w:p w14:paraId="67F6CC9A" w14:textId="77777777" w:rsidR="000C32B3" w:rsidRDefault="000C32B3">
          <w:pPr>
            <w:widowControl w:val="0"/>
            <w:tabs>
              <w:tab w:val="center" w:pos="4819"/>
              <w:tab w:val="right" w:pos="9638"/>
            </w:tabs>
            <w:suppressAutoHyphens/>
            <w:rPr>
              <w:rFonts w:eastAsia="Lucida Sans Unicode"/>
              <w:szCs w:val="24"/>
              <w:lang w:eastAsia="ar-SA"/>
            </w:rPr>
          </w:pPr>
        </w:p>
        <w:p w14:paraId="6D8ABE0C" w14:textId="77777777" w:rsidR="000C32B3" w:rsidRDefault="000437B9">
          <w:pPr>
            <w:tabs>
              <w:tab w:val="center" w:pos="4153"/>
              <w:tab w:val="right" w:pos="8306"/>
            </w:tabs>
            <w:spacing w:line="252" w:lineRule="auto"/>
            <w:jc w:val="center"/>
            <w:rPr>
              <w:szCs w:val="24"/>
            </w:rPr>
          </w:pPr>
          <w:r>
            <w:rPr>
              <w:szCs w:val="24"/>
            </w:rPr>
            <w:object w:dxaOrig="811" w:dyaOrig="961" w14:anchorId="64B73B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6.6pt;height:42pt" o:ole="" fillcolor="window">
                <v:imagedata r:id="rId7" o:title=""/>
              </v:shape>
              <o:OLEObject Type="Embed" ProgID="Word.Picture.8" ShapeID="_x0000_i1032" DrawAspect="Content" ObjectID="_1742274504" r:id="rId8"/>
            </w:object>
          </w:r>
        </w:p>
        <w:p w14:paraId="7EA9B27D" w14:textId="77777777" w:rsidR="000C32B3" w:rsidRDefault="000C32B3">
          <w:pPr>
            <w:tabs>
              <w:tab w:val="center" w:pos="4153"/>
              <w:tab w:val="right" w:pos="8306"/>
            </w:tabs>
            <w:spacing w:line="252" w:lineRule="auto"/>
            <w:jc w:val="center"/>
            <w:rPr>
              <w:b/>
              <w:bCs/>
              <w:szCs w:val="24"/>
            </w:rPr>
          </w:pPr>
        </w:p>
        <w:p w14:paraId="4F316769" w14:textId="77777777" w:rsidR="000C32B3" w:rsidRDefault="000437B9">
          <w:pPr>
            <w:tabs>
              <w:tab w:val="center" w:pos="4153"/>
              <w:tab w:val="right" w:pos="8306"/>
            </w:tabs>
            <w:spacing w:line="252" w:lineRule="auto"/>
            <w:jc w:val="center"/>
            <w:rPr>
              <w:b/>
              <w:bCs/>
              <w:szCs w:val="24"/>
            </w:rPr>
          </w:pPr>
          <w:r>
            <w:rPr>
              <w:b/>
              <w:bCs/>
              <w:szCs w:val="24"/>
            </w:rPr>
            <w:t>LIETUVOS RESPUBLIKOS SVEIKATOS APSAUGOS MINISTRAS</w:t>
          </w:r>
        </w:p>
        <w:p w14:paraId="355906AE" w14:textId="77777777" w:rsidR="000C32B3" w:rsidRDefault="000C32B3">
          <w:pPr>
            <w:tabs>
              <w:tab w:val="center" w:pos="4153"/>
              <w:tab w:val="right" w:pos="8306"/>
            </w:tabs>
            <w:spacing w:line="252" w:lineRule="auto"/>
            <w:jc w:val="center"/>
            <w:rPr>
              <w:b/>
              <w:bCs/>
              <w:szCs w:val="24"/>
            </w:rPr>
          </w:pPr>
        </w:p>
        <w:p w14:paraId="33620B64" w14:textId="77777777" w:rsidR="000C32B3" w:rsidRDefault="000437B9">
          <w:pPr>
            <w:tabs>
              <w:tab w:val="center" w:pos="4153"/>
              <w:tab w:val="right" w:pos="8306"/>
            </w:tabs>
            <w:spacing w:line="252" w:lineRule="auto"/>
            <w:jc w:val="center"/>
            <w:rPr>
              <w:b/>
              <w:bCs/>
              <w:szCs w:val="24"/>
            </w:rPr>
          </w:pPr>
          <w:r>
            <w:rPr>
              <w:b/>
              <w:bCs/>
              <w:szCs w:val="24"/>
            </w:rPr>
            <w:t>ĮSAKYMAS</w:t>
          </w:r>
        </w:p>
        <w:p w14:paraId="535BCE6C" w14:textId="77777777" w:rsidR="000C32B3" w:rsidRDefault="000437B9">
          <w:pPr>
            <w:spacing w:line="252" w:lineRule="auto"/>
            <w:jc w:val="center"/>
            <w:rPr>
              <w:b/>
              <w:bCs/>
              <w:color w:val="000000"/>
              <w:szCs w:val="24"/>
            </w:rPr>
          </w:pPr>
          <w:r>
            <w:rPr>
              <w:b/>
              <w:color w:val="000000"/>
              <w:szCs w:val="24"/>
            </w:rPr>
            <w:t xml:space="preserve">DĖL </w:t>
          </w:r>
          <w:r>
            <w:rPr>
              <w:b/>
              <w:bCs/>
              <w:color w:val="000000"/>
              <w:szCs w:val="24"/>
            </w:rPr>
            <w:t xml:space="preserve">LIETUVOS RESPUBLIKOS SVEIKATOS APSAUGOS MINISTRO 2021 M. BIRŽELIO 7 D. ĮSAKYMO NR. </w:t>
          </w:r>
          <w:r>
            <w:rPr>
              <w:b/>
              <w:color w:val="000000"/>
              <w:szCs w:val="24"/>
            </w:rPr>
            <w:t>V-1343</w:t>
          </w:r>
          <w:r>
            <w:rPr>
              <w:b/>
              <w:bCs/>
              <w:color w:val="000000"/>
              <w:szCs w:val="24"/>
            </w:rPr>
            <w:t xml:space="preserve"> „DĖL </w:t>
          </w:r>
          <w:r>
            <w:rPr>
              <w:b/>
              <w:color w:val="000000"/>
              <w:szCs w:val="24"/>
            </w:rPr>
            <w:t>LIETUVIŠKOJO SNOMED CT ŽODYNO INFORMACINĖS SISTEMOS MODERNIZAVIMO IR MEDICINOS NOMENKLATŪRŲ IR KLASIFIKATORIŲ VALDYMO INFORMACINĖS SISTEMOS NUOSTATŲ BEI MEDICINOS NOMENKLATŪRŲ IR KLASIFIKATORIŲ VALDYMO INFORMACINĖS SISTEMOS DUOMENŲ SAUGOS NUOSTATŲ PA</w:t>
          </w:r>
          <w:r>
            <w:rPr>
              <w:b/>
              <w:color w:val="000000"/>
              <w:szCs w:val="24"/>
            </w:rPr>
            <w:t>TVIRTINIMO“ PAKEITIMO</w:t>
          </w:r>
        </w:p>
        <w:p w14:paraId="040AEFF0" w14:textId="77777777" w:rsidR="000C32B3" w:rsidRDefault="000C32B3">
          <w:pPr>
            <w:spacing w:line="252" w:lineRule="auto"/>
            <w:jc w:val="center"/>
            <w:rPr>
              <w:szCs w:val="24"/>
            </w:rPr>
          </w:pPr>
        </w:p>
        <w:p w14:paraId="32A3707A" w14:textId="01631556" w:rsidR="000C32B3" w:rsidRDefault="000437B9">
          <w:pPr>
            <w:spacing w:line="252" w:lineRule="auto"/>
            <w:jc w:val="center"/>
            <w:rPr>
              <w:szCs w:val="24"/>
            </w:rPr>
          </w:pPr>
          <w:r>
            <w:rPr>
              <w:szCs w:val="24"/>
            </w:rPr>
            <w:t>2023 m. balandžio 6 d.</w:t>
          </w:r>
          <w:r>
            <w:rPr>
              <w:szCs w:val="24"/>
            </w:rPr>
            <w:t xml:space="preserve"> Nr. V-414</w:t>
          </w:r>
        </w:p>
        <w:p w14:paraId="431ECB31" w14:textId="77777777" w:rsidR="000C32B3" w:rsidRDefault="000437B9">
          <w:pPr>
            <w:spacing w:line="252" w:lineRule="auto"/>
            <w:jc w:val="center"/>
            <w:rPr>
              <w:szCs w:val="24"/>
            </w:rPr>
          </w:pPr>
          <w:r>
            <w:rPr>
              <w:szCs w:val="24"/>
            </w:rPr>
            <w:t>Vilnius</w:t>
          </w:r>
        </w:p>
        <w:p w14:paraId="0F65EC99" w14:textId="77777777" w:rsidR="000C32B3" w:rsidRDefault="000C32B3">
          <w:pPr>
            <w:spacing w:line="252" w:lineRule="auto"/>
            <w:jc w:val="both"/>
            <w:rPr>
              <w:szCs w:val="24"/>
            </w:rPr>
          </w:pPr>
        </w:p>
        <w:sdt>
          <w:sdtPr>
            <w:alias w:val="preambule"/>
            <w:tag w:val="part_62f31cc8b0554be6ac3ea8de8d1fe775"/>
            <w:id w:val="-2057004579"/>
            <w:lock w:val="sdtLocked"/>
          </w:sdtPr>
          <w:sdtEndPr/>
          <w:sdtContent>
            <w:p w14:paraId="54325C3C" w14:textId="77777777" w:rsidR="000C32B3" w:rsidRDefault="000437B9">
              <w:pPr>
                <w:widowControl w:val="0"/>
                <w:suppressAutoHyphens/>
                <w:spacing w:line="252" w:lineRule="auto"/>
                <w:ind w:firstLine="709"/>
                <w:jc w:val="both"/>
                <w:rPr>
                  <w:szCs w:val="24"/>
                </w:rPr>
              </w:pPr>
              <w:r>
                <w:rPr>
                  <w:color w:val="000000"/>
                  <w:szCs w:val="24"/>
                  <w:lang w:eastAsia="lt-LT"/>
                </w:rPr>
                <w:t xml:space="preserve">P a k e i č i u </w:t>
              </w:r>
              <w:r>
                <w:rPr>
                  <w:color w:val="000000"/>
                  <w:szCs w:val="24"/>
                </w:rPr>
                <w:t> </w:t>
              </w:r>
              <w:r>
                <w:rPr>
                  <w:szCs w:val="24"/>
                </w:rPr>
                <w:t>Lietuvos Respublikos sveikatos apsaugos ministro 2021 m. birželio 7 d. įsakymą Nr. V-1343 „Dėl Lietuviškojo SNOMED CT žodyno informacinės sistemos modernizavimo ir Medicinos no</w:t>
              </w:r>
              <w:r>
                <w:rPr>
                  <w:szCs w:val="24"/>
                </w:rPr>
                <w:t>menklatūrų ir klasifikatorių valdymo informacinės sistemos nuostatų bei Medicinos nomenklatūrų ir klasifikatorių valdymo informacinės sistemos duomenų saugos nuostatų patvirtinimo“:</w:t>
              </w:r>
            </w:p>
          </w:sdtContent>
        </w:sdt>
        <w:sdt>
          <w:sdtPr>
            <w:alias w:val="1 p."/>
            <w:tag w:val="part_44a523c3ed0f4e74a11628b8c4e1d66b"/>
            <w:id w:val="-196168010"/>
            <w:lock w:val="sdtLocked"/>
          </w:sdtPr>
          <w:sdtEndPr/>
          <w:sdtContent>
            <w:p w14:paraId="2B093B8C" w14:textId="7767C6D8" w:rsidR="000C32B3" w:rsidRDefault="000437B9">
              <w:pPr>
                <w:widowControl w:val="0"/>
                <w:tabs>
                  <w:tab w:val="left" w:pos="993"/>
                </w:tabs>
                <w:suppressAutoHyphens/>
                <w:spacing w:line="252" w:lineRule="auto"/>
                <w:ind w:firstLine="709"/>
                <w:jc w:val="both"/>
                <w:rPr>
                  <w:szCs w:val="24"/>
                </w:rPr>
              </w:pPr>
              <w:sdt>
                <w:sdtPr>
                  <w:alias w:val="Numeris"/>
                  <w:tag w:val="nr_44a523c3ed0f4e74a11628b8c4e1d66b"/>
                  <w:id w:val="34172619"/>
                  <w:lock w:val="sdtLocked"/>
                </w:sdtPr>
                <w:sdtEndPr/>
                <w:sdtContent>
                  <w:r>
                    <w:rPr>
                      <w:szCs w:val="24"/>
                    </w:rPr>
                    <w:t>1</w:t>
                  </w:r>
                </w:sdtContent>
              </w:sdt>
              <w:r>
                <w:rPr>
                  <w:szCs w:val="24"/>
                </w:rPr>
                <w:t>.</w:t>
              </w:r>
              <w:r>
                <w:rPr>
                  <w:szCs w:val="24"/>
                </w:rPr>
                <w:tab/>
              </w:r>
              <w:r>
                <w:rPr>
                  <w:color w:val="000000"/>
                  <w:szCs w:val="24"/>
                </w:rPr>
                <w:t xml:space="preserve">Pakeičiu nurodytu įsakymu patvirtintus Medicinos nomenklatūrų ir </w:t>
              </w:r>
              <w:r>
                <w:rPr>
                  <w:color w:val="000000"/>
                  <w:szCs w:val="24"/>
                </w:rPr>
                <w:t>klasifikatorių valdymo informacinės sistemos nuostatus:</w:t>
              </w:r>
            </w:p>
            <w:sdt>
              <w:sdtPr>
                <w:alias w:val="1.1 pp."/>
                <w:tag w:val="part_2c2b4d0b527e42419fef1f6c3f79dc66"/>
                <w:id w:val="882378125"/>
                <w:lock w:val="sdtLocked"/>
              </w:sdtPr>
              <w:sdtEndPr/>
              <w:sdtContent>
                <w:p w14:paraId="1C3E23DB" w14:textId="7C58D81D" w:rsidR="000C32B3" w:rsidRDefault="000437B9">
                  <w:pPr>
                    <w:shd w:val="clear" w:color="auto" w:fill="FFFFFF"/>
                    <w:tabs>
                      <w:tab w:val="left" w:pos="568"/>
                      <w:tab w:val="left" w:pos="1134"/>
                      <w:tab w:val="left" w:pos="1276"/>
                      <w:tab w:val="left" w:pos="1418"/>
                      <w:tab w:val="left" w:pos="10992"/>
                      <w:tab w:val="left" w:pos="11908"/>
                      <w:tab w:val="left" w:pos="12824"/>
                      <w:tab w:val="left" w:pos="13740"/>
                      <w:tab w:val="left" w:pos="14656"/>
                    </w:tabs>
                    <w:spacing w:line="252" w:lineRule="auto"/>
                    <w:ind w:firstLine="709"/>
                    <w:jc w:val="both"/>
                    <w:rPr>
                      <w:color w:val="000000"/>
                      <w:szCs w:val="24"/>
                      <w:lang w:eastAsia="lt-LT"/>
                    </w:rPr>
                  </w:pPr>
                  <w:sdt>
                    <w:sdtPr>
                      <w:alias w:val="Numeris"/>
                      <w:tag w:val="nr_2c2b4d0b527e42419fef1f6c3f79dc66"/>
                      <w:id w:val="-1096398275"/>
                      <w:lock w:val="sdtLocked"/>
                    </w:sdtPr>
                    <w:sdtEndPr/>
                    <w:sdtContent>
                      <w:r>
                        <w:rPr>
                          <w:color w:val="000000"/>
                          <w:szCs w:val="24"/>
                          <w:lang w:eastAsia="lt-LT"/>
                        </w:rPr>
                        <w:t>1.1</w:t>
                      </w:r>
                    </w:sdtContent>
                  </w:sdt>
                  <w:r>
                    <w:rPr>
                      <w:color w:val="000000"/>
                      <w:szCs w:val="24"/>
                      <w:lang w:eastAsia="lt-LT"/>
                    </w:rPr>
                    <w:t>.</w:t>
                  </w:r>
                  <w:r>
                    <w:rPr>
                      <w:color w:val="000000"/>
                      <w:szCs w:val="24"/>
                      <w:lang w:eastAsia="lt-LT"/>
                    </w:rPr>
                    <w:tab/>
                    <w:t>Pakeičiu 9 punktą ir jį išdėstau taip:</w:t>
                  </w:r>
                </w:p>
                <w:sdt>
                  <w:sdtPr>
                    <w:alias w:val="citata"/>
                    <w:tag w:val="part_e742c6cb1f72494e8f7f156c0ac9ca48"/>
                    <w:id w:val="1865483260"/>
                    <w:lock w:val="sdtLocked"/>
                  </w:sdtPr>
                  <w:sdtEndPr/>
                  <w:sdtContent>
                    <w:sdt>
                      <w:sdtPr>
                        <w:alias w:val="9 p."/>
                        <w:tag w:val="part_bd96edf1513e436596e99a73a65a1baf"/>
                        <w:id w:val="2081098470"/>
                        <w:lock w:val="sdtLocked"/>
                      </w:sdtPr>
                      <w:sdtEndPr/>
                      <w:sdtContent>
                        <w:p w14:paraId="16F252AA" w14:textId="77777777" w:rsidR="000C32B3" w:rsidRDefault="000437B9">
                          <w:pPr>
                            <w:tabs>
                              <w:tab w:val="left" w:pos="709"/>
                              <w:tab w:val="left" w:pos="1134"/>
                              <w:tab w:val="left" w:pos="1560"/>
                            </w:tabs>
                            <w:spacing w:line="252" w:lineRule="auto"/>
                            <w:ind w:firstLine="709"/>
                            <w:jc w:val="both"/>
                            <w:rPr>
                              <w:szCs w:val="24"/>
                              <w:lang w:eastAsia="lt-LT"/>
                            </w:rPr>
                          </w:pPr>
                          <w:r>
                            <w:rPr>
                              <w:szCs w:val="24"/>
                              <w:lang w:eastAsia="lt-LT"/>
                            </w:rPr>
                            <w:t>„</w:t>
                          </w:r>
                          <w:sdt>
                            <w:sdtPr>
                              <w:alias w:val="Numeris"/>
                              <w:tag w:val="nr_bd96edf1513e436596e99a73a65a1baf"/>
                              <w:id w:val="1617166116"/>
                              <w:lock w:val="sdtLocked"/>
                            </w:sdtPr>
                            <w:sdtEndPr/>
                            <w:sdtContent>
                              <w:r>
                                <w:rPr>
                                  <w:szCs w:val="24"/>
                                  <w:lang w:eastAsia="lt-LT"/>
                                </w:rPr>
                                <w:t>9</w:t>
                              </w:r>
                            </w:sdtContent>
                          </w:sdt>
                          <w:r>
                            <w:rPr>
                              <w:szCs w:val="24"/>
                              <w:lang w:eastAsia="lt-LT"/>
                            </w:rPr>
                            <w:t>. Informacinės sistemos ir joje saugomų asmens duomenų valdytojas ir tvarkytojas – Lietuvos medicinos biblioteka (toliau – Informacinės sistemos valdy</w:t>
                          </w:r>
                          <w:r>
                            <w:rPr>
                              <w:szCs w:val="24"/>
                              <w:lang w:eastAsia="lt-LT"/>
                            </w:rPr>
                            <w:t>tojas ir tvarkytojas).“</w:t>
                          </w:r>
                        </w:p>
                      </w:sdtContent>
                    </w:sdt>
                  </w:sdtContent>
                </w:sdt>
              </w:sdtContent>
            </w:sdt>
            <w:sdt>
              <w:sdtPr>
                <w:alias w:val="1.2 pp."/>
                <w:tag w:val="part_a7700022cdd246069a598ef1441d5411"/>
                <w:id w:val="-1806853124"/>
                <w:lock w:val="sdtLocked"/>
              </w:sdtPr>
              <w:sdtEndPr/>
              <w:sdtContent>
                <w:p w14:paraId="695A0FE2" w14:textId="6DB60E8B" w:rsidR="000C32B3" w:rsidRDefault="000437B9">
                  <w:pPr>
                    <w:shd w:val="clear" w:color="auto" w:fill="FFFFFF"/>
                    <w:tabs>
                      <w:tab w:val="left" w:pos="568"/>
                      <w:tab w:val="left" w:pos="1134"/>
                      <w:tab w:val="left" w:pos="1276"/>
                      <w:tab w:val="left" w:pos="1418"/>
                      <w:tab w:val="left" w:pos="10992"/>
                      <w:tab w:val="left" w:pos="11908"/>
                      <w:tab w:val="left" w:pos="12824"/>
                      <w:tab w:val="left" w:pos="13740"/>
                      <w:tab w:val="left" w:pos="14656"/>
                    </w:tabs>
                    <w:spacing w:line="252" w:lineRule="auto"/>
                    <w:ind w:firstLine="709"/>
                    <w:jc w:val="both"/>
                    <w:rPr>
                      <w:color w:val="000000"/>
                      <w:szCs w:val="24"/>
                      <w:lang w:eastAsia="lt-LT"/>
                    </w:rPr>
                  </w:pPr>
                  <w:sdt>
                    <w:sdtPr>
                      <w:alias w:val="Numeris"/>
                      <w:tag w:val="nr_a7700022cdd246069a598ef1441d5411"/>
                      <w:id w:val="1150712018"/>
                      <w:lock w:val="sdtLocked"/>
                    </w:sdtPr>
                    <w:sdtEndPr/>
                    <w:sdtContent>
                      <w:r>
                        <w:rPr>
                          <w:color w:val="000000"/>
                          <w:szCs w:val="24"/>
                          <w:lang w:eastAsia="lt-LT"/>
                        </w:rPr>
                        <w:t>1.2</w:t>
                      </w:r>
                    </w:sdtContent>
                  </w:sdt>
                  <w:r>
                    <w:rPr>
                      <w:color w:val="000000"/>
                      <w:szCs w:val="24"/>
                      <w:lang w:eastAsia="lt-LT"/>
                    </w:rPr>
                    <w:t>.</w:t>
                  </w:r>
                  <w:r>
                    <w:rPr>
                      <w:color w:val="000000"/>
                      <w:szCs w:val="24"/>
                      <w:lang w:eastAsia="lt-LT"/>
                    </w:rPr>
                    <w:tab/>
                    <w:t>Pakeičiu 12 punkto pirmąją pastraipą ir ją išdėstau taip:</w:t>
                  </w:r>
                </w:p>
                <w:sdt>
                  <w:sdtPr>
                    <w:alias w:val="citata"/>
                    <w:tag w:val="part_3e4aae33834a45aaa88c8919b7772f06"/>
                    <w:id w:val="-84458546"/>
                    <w:lock w:val="sdtLocked"/>
                  </w:sdtPr>
                  <w:sdtEndPr/>
                  <w:sdtContent>
                    <w:sdt>
                      <w:sdtPr>
                        <w:alias w:val="12 p."/>
                        <w:tag w:val="part_30308a707d634982bd896f0d05261d48"/>
                        <w:id w:val="1099290371"/>
                        <w:lock w:val="sdtLocked"/>
                      </w:sdtPr>
                      <w:sdtEndPr/>
                      <w:sdtContent>
                        <w:p w14:paraId="3F203FEC" w14:textId="77777777" w:rsidR="000C32B3" w:rsidRDefault="000437B9">
                          <w:pPr>
                            <w:widowControl w:val="0"/>
                            <w:shd w:val="clear" w:color="auto" w:fill="FFFFFF"/>
                            <w:tabs>
                              <w:tab w:val="left" w:pos="851"/>
                              <w:tab w:val="left" w:pos="1134"/>
                              <w:tab w:val="left" w:pos="1277"/>
                            </w:tabs>
                            <w:spacing w:line="252" w:lineRule="auto"/>
                            <w:ind w:firstLine="709"/>
                            <w:jc w:val="both"/>
                            <w:rPr>
                              <w:color w:val="000000"/>
                              <w:szCs w:val="24"/>
                            </w:rPr>
                          </w:pPr>
                          <w:r>
                            <w:rPr>
                              <w:color w:val="000000"/>
                              <w:szCs w:val="24"/>
                            </w:rPr>
                            <w:t>„</w:t>
                          </w:r>
                          <w:sdt>
                            <w:sdtPr>
                              <w:alias w:val="Numeris"/>
                              <w:tag w:val="nr_30308a707d634982bd896f0d05261d48"/>
                              <w:id w:val="1978715508"/>
                              <w:lock w:val="sdtLocked"/>
                            </w:sdtPr>
                            <w:sdtEndPr/>
                            <w:sdtContent>
                              <w:r>
                                <w:rPr>
                                  <w:color w:val="000000"/>
                                  <w:szCs w:val="24"/>
                                </w:rPr>
                                <w:t>12</w:t>
                              </w:r>
                            </w:sdtContent>
                          </w:sdt>
                          <w:r>
                            <w:rPr>
                              <w:color w:val="000000"/>
                              <w:szCs w:val="24"/>
                            </w:rPr>
                            <w:t>.</w:t>
                          </w:r>
                          <w:r>
                            <w:rPr>
                              <w:szCs w:val="24"/>
                            </w:rPr>
                            <w:t xml:space="preserve"> Lietuvos medicinos biblioteka, veikianti kaip Informacinės sistemos valdytojas,</w:t>
                          </w:r>
                          <w:r>
                            <w:rPr>
                              <w:color w:val="000000"/>
                              <w:szCs w:val="24"/>
                            </w:rPr>
                            <w:t xml:space="preserve"> vykdo šias funkcijas:“.</w:t>
                          </w:r>
                        </w:p>
                      </w:sdtContent>
                    </w:sdt>
                  </w:sdtContent>
                </w:sdt>
              </w:sdtContent>
            </w:sdt>
            <w:sdt>
              <w:sdtPr>
                <w:alias w:val="1.3 pp."/>
                <w:tag w:val="part_19189096d6a1402398591e610fbf650a"/>
                <w:id w:val="-1208940387"/>
                <w:lock w:val="sdtLocked"/>
              </w:sdtPr>
              <w:sdtEndPr/>
              <w:sdtContent>
                <w:p w14:paraId="53410D03" w14:textId="18BEE078" w:rsidR="000C32B3" w:rsidRDefault="000437B9">
                  <w:pPr>
                    <w:widowControl w:val="0"/>
                    <w:shd w:val="clear" w:color="auto" w:fill="FFFFFF"/>
                    <w:tabs>
                      <w:tab w:val="left" w:pos="851"/>
                      <w:tab w:val="left" w:pos="1134"/>
                    </w:tabs>
                    <w:spacing w:line="252" w:lineRule="auto"/>
                    <w:ind w:firstLine="709"/>
                    <w:jc w:val="both"/>
                    <w:rPr>
                      <w:color w:val="000000"/>
                      <w:szCs w:val="24"/>
                    </w:rPr>
                  </w:pPr>
                  <w:sdt>
                    <w:sdtPr>
                      <w:alias w:val="Numeris"/>
                      <w:tag w:val="nr_19189096d6a1402398591e610fbf650a"/>
                      <w:id w:val="2145769287"/>
                      <w:lock w:val="sdtLocked"/>
                    </w:sdtPr>
                    <w:sdtEndPr/>
                    <w:sdtContent>
                      <w:r>
                        <w:rPr>
                          <w:color w:val="000000"/>
                          <w:szCs w:val="24"/>
                        </w:rPr>
                        <w:t>1.3</w:t>
                      </w:r>
                    </w:sdtContent>
                  </w:sdt>
                  <w:r>
                    <w:rPr>
                      <w:color w:val="000000"/>
                      <w:szCs w:val="24"/>
                    </w:rPr>
                    <w:t>.</w:t>
                  </w:r>
                  <w:r>
                    <w:rPr>
                      <w:color w:val="000000"/>
                      <w:szCs w:val="24"/>
                    </w:rPr>
                    <w:tab/>
                    <w:t>Pakeičiu 12.5 papunktį ir jį išdėstau</w:t>
                  </w:r>
                  <w:r>
                    <w:rPr>
                      <w:color w:val="000000"/>
                      <w:szCs w:val="24"/>
                    </w:rPr>
                    <w:t xml:space="preserve"> taip:</w:t>
                  </w:r>
                </w:p>
                <w:sdt>
                  <w:sdtPr>
                    <w:alias w:val="citata"/>
                    <w:tag w:val="part_8cd5c7491ac040038cd7f168956606e6"/>
                    <w:id w:val="1088197843"/>
                    <w:lock w:val="sdtLocked"/>
                  </w:sdtPr>
                  <w:sdtEndPr/>
                  <w:sdtContent>
                    <w:sdt>
                      <w:sdtPr>
                        <w:alias w:val="12.5 pp."/>
                        <w:tag w:val="part_3b48d97cefb542f0a6cf58b3834ea774"/>
                        <w:id w:val="1422760875"/>
                        <w:lock w:val="sdtLocked"/>
                      </w:sdtPr>
                      <w:sdtEndPr/>
                      <w:sdtContent>
                        <w:p w14:paraId="019D027C" w14:textId="77777777" w:rsidR="000C32B3" w:rsidRDefault="000437B9">
                          <w:pPr>
                            <w:tabs>
                              <w:tab w:val="left" w:pos="709"/>
                              <w:tab w:val="left" w:pos="1276"/>
                            </w:tabs>
                            <w:spacing w:line="252" w:lineRule="auto"/>
                            <w:ind w:left="709"/>
                            <w:jc w:val="both"/>
                            <w:rPr>
                              <w:szCs w:val="24"/>
                              <w:lang w:eastAsia="lt-LT"/>
                            </w:rPr>
                          </w:pPr>
                          <w:r>
                            <w:rPr>
                              <w:szCs w:val="24"/>
                              <w:lang w:eastAsia="lt-LT"/>
                            </w:rPr>
                            <w:t>„</w:t>
                          </w:r>
                          <w:sdt>
                            <w:sdtPr>
                              <w:alias w:val="Numeris"/>
                              <w:tag w:val="nr_3b48d97cefb542f0a6cf58b3834ea774"/>
                              <w:id w:val="425085961"/>
                              <w:lock w:val="sdtLocked"/>
                            </w:sdtPr>
                            <w:sdtEndPr/>
                            <w:sdtContent>
                              <w:r>
                                <w:rPr>
                                  <w:szCs w:val="24"/>
                                  <w:lang w:eastAsia="lt-LT"/>
                                </w:rPr>
                                <w:t>12.5</w:t>
                              </w:r>
                            </w:sdtContent>
                          </w:sdt>
                          <w:r>
                            <w:rPr>
                              <w:szCs w:val="24"/>
                              <w:lang w:eastAsia="lt-LT"/>
                            </w:rPr>
                            <w:t>. išduoda Licencijas;“.</w:t>
                          </w:r>
                        </w:p>
                      </w:sdtContent>
                    </w:sdt>
                  </w:sdtContent>
                </w:sdt>
              </w:sdtContent>
            </w:sdt>
            <w:sdt>
              <w:sdtPr>
                <w:alias w:val="1.4 pp."/>
                <w:tag w:val="part_c1decf045398499ba415050a557e2e89"/>
                <w:id w:val="1595365753"/>
                <w:lock w:val="sdtLocked"/>
              </w:sdtPr>
              <w:sdtEndPr/>
              <w:sdtContent>
                <w:p w14:paraId="7F751314" w14:textId="306E7658" w:rsidR="000C32B3" w:rsidRDefault="000437B9">
                  <w:pPr>
                    <w:tabs>
                      <w:tab w:val="left" w:pos="568"/>
                      <w:tab w:val="left" w:pos="709"/>
                      <w:tab w:val="left" w:pos="1134"/>
                    </w:tabs>
                    <w:spacing w:line="252" w:lineRule="auto"/>
                    <w:ind w:firstLine="709"/>
                    <w:jc w:val="both"/>
                    <w:rPr>
                      <w:szCs w:val="24"/>
                      <w:lang w:eastAsia="lt-LT"/>
                    </w:rPr>
                  </w:pPr>
                  <w:sdt>
                    <w:sdtPr>
                      <w:alias w:val="Numeris"/>
                      <w:tag w:val="nr_c1decf045398499ba415050a557e2e89"/>
                      <w:id w:val="-1188905657"/>
                      <w:lock w:val="sdtLocked"/>
                    </w:sdtPr>
                    <w:sdtEndPr/>
                    <w:sdtContent>
                      <w:r>
                        <w:rPr>
                          <w:szCs w:val="24"/>
                          <w:lang w:eastAsia="lt-LT"/>
                        </w:rPr>
                        <w:t>1.4</w:t>
                      </w:r>
                    </w:sdtContent>
                  </w:sdt>
                  <w:r>
                    <w:rPr>
                      <w:szCs w:val="24"/>
                      <w:lang w:eastAsia="lt-LT"/>
                    </w:rPr>
                    <w:t>.</w:t>
                  </w:r>
                  <w:r>
                    <w:rPr>
                      <w:szCs w:val="24"/>
                      <w:lang w:eastAsia="lt-LT"/>
                    </w:rPr>
                    <w:tab/>
                    <w:t>Pakeičiu 14 punktą ir jį išdėstau taip:</w:t>
                  </w:r>
                </w:p>
                <w:sdt>
                  <w:sdtPr>
                    <w:alias w:val="citata"/>
                    <w:tag w:val="part_9092031e4e8746abbef8cf3bd87adf13"/>
                    <w:id w:val="730968812"/>
                    <w:lock w:val="sdtLocked"/>
                  </w:sdtPr>
                  <w:sdtEndPr/>
                  <w:sdtContent>
                    <w:sdt>
                      <w:sdtPr>
                        <w:alias w:val="14 p."/>
                        <w:tag w:val="part_f558e027df244d15a21bc7c3a2d0281d"/>
                        <w:id w:val="-601877113"/>
                        <w:lock w:val="sdtLocked"/>
                      </w:sdtPr>
                      <w:sdtEndPr/>
                      <w:sdtContent>
                        <w:p w14:paraId="4969E3C5" w14:textId="77777777" w:rsidR="000C32B3" w:rsidRDefault="000437B9">
                          <w:pPr>
                            <w:tabs>
                              <w:tab w:val="left" w:pos="0"/>
                              <w:tab w:val="left" w:pos="709"/>
                              <w:tab w:val="left" w:pos="1134"/>
                            </w:tabs>
                            <w:spacing w:line="252" w:lineRule="auto"/>
                            <w:ind w:firstLine="709"/>
                            <w:jc w:val="both"/>
                            <w:rPr>
                              <w:szCs w:val="24"/>
                              <w:lang w:eastAsia="lt-LT"/>
                            </w:rPr>
                          </w:pPr>
                          <w:r>
                            <w:rPr>
                              <w:szCs w:val="24"/>
                              <w:lang w:eastAsia="lt-LT"/>
                            </w:rPr>
                            <w:t>„</w:t>
                          </w:r>
                          <w:sdt>
                            <w:sdtPr>
                              <w:alias w:val="Numeris"/>
                              <w:tag w:val="nr_f558e027df244d15a21bc7c3a2d0281d"/>
                              <w:id w:val="-1452773977"/>
                              <w:lock w:val="sdtLocked"/>
                            </w:sdtPr>
                            <w:sdtEndPr/>
                            <w:sdtContent>
                              <w:r>
                                <w:rPr>
                                  <w:szCs w:val="24"/>
                                  <w:lang w:eastAsia="lt-LT"/>
                                </w:rPr>
                                <w:t>14</w:t>
                              </w:r>
                            </w:sdtContent>
                          </w:sdt>
                          <w:r>
                            <w:rPr>
                              <w:szCs w:val="24"/>
                              <w:lang w:eastAsia="lt-LT"/>
                            </w:rPr>
                            <w:t>. Lietuvos medicinos biblioteka, veikianti kaip Informacinės sistemos tvarkytojas</w:t>
                          </w:r>
                          <w:r>
                            <w:rPr>
                              <w:color w:val="000000"/>
                              <w:szCs w:val="24"/>
                              <w:lang w:eastAsia="lt-LT"/>
                            </w:rPr>
                            <w:t>, vykdo šias funkcijas:</w:t>
                          </w:r>
                        </w:p>
                        <w:sdt>
                          <w:sdtPr>
                            <w:alias w:val="14.1 pp."/>
                            <w:tag w:val="part_62ef04390a5d4cf48e38b1a1c209809c"/>
                            <w:id w:val="-1964947005"/>
                            <w:lock w:val="sdtLocked"/>
                          </w:sdtPr>
                          <w:sdtEndPr/>
                          <w:sdtContent>
                            <w:p w14:paraId="7E53EB88" w14:textId="7A8A8DCA" w:rsidR="000C32B3" w:rsidRDefault="000437B9">
                              <w:pPr>
                                <w:tabs>
                                  <w:tab w:val="left" w:pos="709"/>
                                  <w:tab w:val="left" w:pos="1134"/>
                                  <w:tab w:val="left" w:pos="1276"/>
                                </w:tabs>
                                <w:spacing w:line="252" w:lineRule="auto"/>
                                <w:ind w:firstLine="709"/>
                                <w:jc w:val="both"/>
                                <w:rPr>
                                  <w:szCs w:val="24"/>
                                  <w:lang w:eastAsia="lt-LT"/>
                                </w:rPr>
                              </w:pPr>
                              <w:sdt>
                                <w:sdtPr>
                                  <w:alias w:val="Numeris"/>
                                  <w:tag w:val="nr_62ef04390a5d4cf48e38b1a1c209809c"/>
                                  <w:id w:val="34016502"/>
                                  <w:lock w:val="sdtLocked"/>
                                </w:sdtPr>
                                <w:sdtEndPr/>
                                <w:sdtContent>
                                  <w:r>
                                    <w:rPr>
                                      <w:szCs w:val="24"/>
                                      <w:lang w:eastAsia="lt-LT"/>
                                    </w:rPr>
                                    <w:t>14.1</w:t>
                                  </w:r>
                                </w:sdtContent>
                              </w:sdt>
                              <w:r>
                                <w:rPr>
                                  <w:szCs w:val="24"/>
                                  <w:lang w:eastAsia="lt-LT"/>
                                </w:rPr>
                                <w:t>.</w:t>
                              </w:r>
                              <w:r>
                                <w:rPr>
                                  <w:szCs w:val="24"/>
                                  <w:lang w:eastAsia="lt-LT"/>
                                </w:rPr>
                                <w:tab/>
                                <w:t xml:space="preserve">rengia su Informacinės sistemos veikla, </w:t>
                              </w:r>
                              <w:r>
                                <w:rPr>
                                  <w:szCs w:val="24"/>
                                  <w:lang w:eastAsia="lt-LT"/>
                                </w:rPr>
                                <w:t>informacinių ir ryšių technologijų infrastruktūra, duomenų tvarkymu ir sauga susijusių dokumentų projektus;</w:t>
                              </w:r>
                            </w:p>
                          </w:sdtContent>
                        </w:sdt>
                        <w:sdt>
                          <w:sdtPr>
                            <w:alias w:val="14.2 pp."/>
                            <w:tag w:val="part_78f0fd971f7b4695be25a87ddbe292a7"/>
                            <w:id w:val="-411470818"/>
                            <w:lock w:val="sdtLocked"/>
                          </w:sdtPr>
                          <w:sdtEndPr/>
                          <w:sdtContent>
                            <w:p w14:paraId="747FC0FB" w14:textId="09F0EB96" w:rsidR="000C32B3" w:rsidRDefault="000437B9">
                              <w:pPr>
                                <w:tabs>
                                  <w:tab w:val="left" w:pos="709"/>
                                  <w:tab w:val="left" w:pos="1134"/>
                                  <w:tab w:val="left" w:pos="1276"/>
                                </w:tabs>
                                <w:spacing w:line="252" w:lineRule="auto"/>
                                <w:ind w:firstLine="709"/>
                                <w:jc w:val="both"/>
                                <w:rPr>
                                  <w:szCs w:val="24"/>
                                  <w:lang w:eastAsia="lt-LT"/>
                                </w:rPr>
                              </w:pPr>
                              <w:sdt>
                                <w:sdtPr>
                                  <w:alias w:val="Numeris"/>
                                  <w:tag w:val="nr_78f0fd971f7b4695be25a87ddbe292a7"/>
                                  <w:id w:val="216325124"/>
                                  <w:lock w:val="sdtLocked"/>
                                </w:sdtPr>
                                <w:sdtEndPr/>
                                <w:sdtContent>
                                  <w:r>
                                    <w:rPr>
                                      <w:szCs w:val="24"/>
                                      <w:lang w:eastAsia="lt-LT"/>
                                    </w:rPr>
                                    <w:t>14.2</w:t>
                                  </w:r>
                                </w:sdtContent>
                              </w:sdt>
                              <w:r>
                                <w:rPr>
                                  <w:szCs w:val="24"/>
                                  <w:lang w:eastAsia="lt-LT"/>
                                </w:rPr>
                                <w:t>.</w:t>
                              </w:r>
                              <w:r>
                                <w:rPr>
                                  <w:szCs w:val="24"/>
                                  <w:lang w:eastAsia="lt-LT"/>
                                </w:rPr>
                                <w:tab/>
                                <w:t>rengia Informacinės sistemos kūrimo, plėtros planus ir projektus, Informacinės sistemos tvarkymo bei administravimo veiklos planus ir atas</w:t>
                              </w:r>
                              <w:r>
                                <w:rPr>
                                  <w:szCs w:val="24"/>
                                  <w:lang w:eastAsia="lt-LT"/>
                                </w:rPr>
                                <w:t>kaitas;</w:t>
                              </w:r>
                            </w:p>
                          </w:sdtContent>
                        </w:sdt>
                        <w:sdt>
                          <w:sdtPr>
                            <w:alias w:val="14.3 pp."/>
                            <w:tag w:val="part_a3fdf822b7ce40c98fea6f161939aa4b"/>
                            <w:id w:val="-1277557443"/>
                            <w:lock w:val="sdtLocked"/>
                          </w:sdtPr>
                          <w:sdtEndPr/>
                          <w:sdtContent>
                            <w:p w14:paraId="641B51B2" w14:textId="313CF0DC" w:rsidR="000C32B3" w:rsidRDefault="000437B9">
                              <w:pPr>
                                <w:tabs>
                                  <w:tab w:val="left" w:pos="709"/>
                                  <w:tab w:val="left" w:pos="1134"/>
                                  <w:tab w:val="left" w:pos="1276"/>
                                </w:tabs>
                                <w:spacing w:line="252" w:lineRule="auto"/>
                                <w:ind w:firstLine="709"/>
                                <w:jc w:val="both"/>
                                <w:rPr>
                                  <w:szCs w:val="24"/>
                                  <w:lang w:eastAsia="lt-LT"/>
                                </w:rPr>
                              </w:pPr>
                              <w:sdt>
                                <w:sdtPr>
                                  <w:alias w:val="Numeris"/>
                                  <w:tag w:val="nr_a3fdf822b7ce40c98fea6f161939aa4b"/>
                                  <w:id w:val="248703970"/>
                                  <w:lock w:val="sdtLocked"/>
                                </w:sdtPr>
                                <w:sdtEndPr/>
                                <w:sdtContent>
                                  <w:r>
                                    <w:rPr>
                                      <w:szCs w:val="24"/>
                                      <w:lang w:eastAsia="lt-LT"/>
                                    </w:rPr>
                                    <w:t>14.3</w:t>
                                  </w:r>
                                </w:sdtContent>
                              </w:sdt>
                              <w:r>
                                <w:rPr>
                                  <w:szCs w:val="24"/>
                                  <w:lang w:eastAsia="lt-LT"/>
                                </w:rPr>
                                <w:t>.</w:t>
                              </w:r>
                              <w:r>
                                <w:rPr>
                                  <w:szCs w:val="24"/>
                                  <w:lang w:eastAsia="lt-LT"/>
                                </w:rPr>
                                <w:tab/>
                                <w:t>užtikrina duomenų teikimą ESPBI IS nustatytu duomenų teikimo būdu ir formatu;</w:t>
                              </w:r>
                            </w:p>
                          </w:sdtContent>
                        </w:sdt>
                        <w:sdt>
                          <w:sdtPr>
                            <w:alias w:val="14.4 pp."/>
                            <w:tag w:val="part_640a46b0a3cb4ee1abbac2c6267ad4b4"/>
                            <w:id w:val="-1558692145"/>
                            <w:lock w:val="sdtLocked"/>
                          </w:sdtPr>
                          <w:sdtEndPr/>
                          <w:sdtContent>
                            <w:p w14:paraId="071A04E4" w14:textId="6AA75A37" w:rsidR="000C32B3" w:rsidRDefault="000437B9">
                              <w:pPr>
                                <w:tabs>
                                  <w:tab w:val="left" w:pos="709"/>
                                  <w:tab w:val="left" w:pos="1134"/>
                                  <w:tab w:val="left" w:pos="1276"/>
                                </w:tabs>
                                <w:spacing w:line="252" w:lineRule="auto"/>
                                <w:ind w:firstLine="709"/>
                                <w:jc w:val="both"/>
                                <w:rPr>
                                  <w:szCs w:val="24"/>
                                  <w:lang w:eastAsia="lt-LT"/>
                                </w:rPr>
                              </w:pPr>
                              <w:sdt>
                                <w:sdtPr>
                                  <w:alias w:val="Numeris"/>
                                  <w:tag w:val="nr_640a46b0a3cb4ee1abbac2c6267ad4b4"/>
                                  <w:id w:val="855691122"/>
                                  <w:lock w:val="sdtLocked"/>
                                </w:sdtPr>
                                <w:sdtEndPr/>
                                <w:sdtContent>
                                  <w:r>
                                    <w:rPr>
                                      <w:szCs w:val="24"/>
                                      <w:lang w:eastAsia="lt-LT"/>
                                    </w:rPr>
                                    <w:t>14.4</w:t>
                                  </w:r>
                                </w:sdtContent>
                              </w:sdt>
                              <w:r>
                                <w:rPr>
                                  <w:szCs w:val="24"/>
                                  <w:lang w:eastAsia="lt-LT"/>
                                </w:rPr>
                                <w:t>.</w:t>
                              </w:r>
                              <w:r>
                                <w:rPr>
                                  <w:szCs w:val="24"/>
                                  <w:lang w:eastAsia="lt-LT"/>
                                </w:rPr>
                                <w:tab/>
                              </w:r>
                              <w:r>
                                <w:rPr>
                                  <w:color w:val="000000"/>
                                  <w:szCs w:val="24"/>
                                  <w:lang w:eastAsia="lt-LT"/>
                                </w:rPr>
                                <w:t>užtikrina, kad Informacinės sistemos duomenys būtų tvarkomi vadovaujantis Nuostatais, Nuostatuose nurodytais  kitais įstatymais ir teisės aktais;</w:t>
                              </w:r>
                            </w:p>
                          </w:sdtContent>
                        </w:sdt>
                        <w:sdt>
                          <w:sdtPr>
                            <w:alias w:val="14.5 pp."/>
                            <w:tag w:val="part_97cc2380db5948f8b5594ab249930ac4"/>
                            <w:id w:val="-1467353465"/>
                            <w:lock w:val="sdtLocked"/>
                          </w:sdtPr>
                          <w:sdtEndPr/>
                          <w:sdtContent>
                            <w:p w14:paraId="0C3A4F89" w14:textId="0D46A7FD" w:rsidR="000C32B3" w:rsidRDefault="000437B9">
                              <w:pPr>
                                <w:tabs>
                                  <w:tab w:val="left" w:pos="709"/>
                                  <w:tab w:val="left" w:pos="1134"/>
                                  <w:tab w:val="left" w:pos="1276"/>
                                </w:tabs>
                                <w:spacing w:line="252" w:lineRule="auto"/>
                                <w:ind w:firstLine="709"/>
                                <w:jc w:val="both"/>
                                <w:rPr>
                                  <w:szCs w:val="24"/>
                                  <w:lang w:eastAsia="lt-LT"/>
                                </w:rPr>
                              </w:pPr>
                              <w:sdt>
                                <w:sdtPr>
                                  <w:alias w:val="Numeris"/>
                                  <w:tag w:val="nr_97cc2380db5948f8b5594ab249930ac4"/>
                                  <w:id w:val="-446001446"/>
                                  <w:lock w:val="sdtLocked"/>
                                </w:sdtPr>
                                <w:sdtEndPr/>
                                <w:sdtContent>
                                  <w:r>
                                    <w:rPr>
                                      <w:szCs w:val="24"/>
                                      <w:lang w:eastAsia="lt-LT"/>
                                    </w:rPr>
                                    <w:t>14</w:t>
                                  </w:r>
                                  <w:r>
                                    <w:rPr>
                                      <w:szCs w:val="24"/>
                                      <w:lang w:eastAsia="lt-LT"/>
                                    </w:rPr>
                                    <w:t>.5</w:t>
                                  </w:r>
                                </w:sdtContent>
                              </w:sdt>
                              <w:r>
                                <w:rPr>
                                  <w:szCs w:val="24"/>
                                  <w:lang w:eastAsia="lt-LT"/>
                                </w:rPr>
                                <w:t>.</w:t>
                              </w:r>
                              <w:r>
                                <w:rPr>
                                  <w:szCs w:val="24"/>
                                  <w:lang w:eastAsia="lt-LT"/>
                                </w:rPr>
                                <w:tab/>
                                <w:t>organizuoja vidinių Informacinės sistemos naudotojų mokymą;</w:t>
                              </w:r>
                            </w:p>
                          </w:sdtContent>
                        </w:sdt>
                        <w:sdt>
                          <w:sdtPr>
                            <w:alias w:val="14.6 pp."/>
                            <w:tag w:val="part_943705114ec74726a93f04538e748c01"/>
                            <w:id w:val="-2039500935"/>
                            <w:lock w:val="sdtLocked"/>
                          </w:sdtPr>
                          <w:sdtEndPr/>
                          <w:sdtContent>
                            <w:p w14:paraId="3409F0CB" w14:textId="6C7CDD67" w:rsidR="000C32B3" w:rsidRDefault="000437B9">
                              <w:pPr>
                                <w:tabs>
                                  <w:tab w:val="left" w:pos="709"/>
                                  <w:tab w:val="left" w:pos="1134"/>
                                  <w:tab w:val="left" w:pos="1276"/>
                                </w:tabs>
                                <w:spacing w:line="252" w:lineRule="auto"/>
                                <w:ind w:firstLine="709"/>
                                <w:jc w:val="both"/>
                                <w:rPr>
                                  <w:szCs w:val="24"/>
                                  <w:lang w:eastAsia="lt-LT"/>
                                </w:rPr>
                              </w:pPr>
                              <w:sdt>
                                <w:sdtPr>
                                  <w:alias w:val="Numeris"/>
                                  <w:tag w:val="nr_943705114ec74726a93f04538e748c01"/>
                                  <w:id w:val="380984772"/>
                                  <w:lock w:val="sdtLocked"/>
                                </w:sdtPr>
                                <w:sdtEndPr/>
                                <w:sdtContent>
                                  <w:r>
                                    <w:rPr>
                                      <w:szCs w:val="24"/>
                                      <w:lang w:eastAsia="lt-LT"/>
                                    </w:rPr>
                                    <w:t>14.6</w:t>
                                  </w:r>
                                </w:sdtContent>
                              </w:sdt>
                              <w:r>
                                <w:rPr>
                                  <w:szCs w:val="24"/>
                                  <w:lang w:eastAsia="lt-LT"/>
                                </w:rPr>
                                <w:t>.</w:t>
                              </w:r>
                              <w:r>
                                <w:rPr>
                                  <w:szCs w:val="24"/>
                                  <w:lang w:eastAsia="lt-LT"/>
                                </w:rPr>
                                <w:tab/>
                              </w:r>
                              <w:r>
                                <w:rPr>
                                  <w:szCs w:val="24"/>
                                </w:rPr>
                                <w:t>tvarko asmens duomenis tik pagal Informacinės sistemos asmens duomenų valdytojo dokumentais įformintus nurodymus, įskaitant susijusius su asmens duomenų perdavimu į trečiąją valsty</w:t>
                              </w:r>
                              <w:r>
                                <w:rPr>
                                  <w:szCs w:val="24"/>
                                </w:rPr>
                                <w:t>bę ar tarptautinei organizacijai, išskyrus atvejus, kai tai daryti reikalaujama pagal Europos Sąjungos arba valstybės narės teisę, kuri yra taikoma Informacinės sistemos duomenų tvarkytojui;</w:t>
                              </w:r>
                            </w:p>
                          </w:sdtContent>
                        </w:sdt>
                        <w:sdt>
                          <w:sdtPr>
                            <w:alias w:val="14.7 pp."/>
                            <w:tag w:val="part_90745c8d425f40ab8cfb44354ff04d7c"/>
                            <w:id w:val="-1733605566"/>
                            <w:lock w:val="sdtLocked"/>
                          </w:sdtPr>
                          <w:sdtEndPr/>
                          <w:sdtContent>
                            <w:p w14:paraId="7C677428" w14:textId="43353D48" w:rsidR="000C32B3" w:rsidRDefault="000437B9">
                              <w:pPr>
                                <w:tabs>
                                  <w:tab w:val="left" w:pos="709"/>
                                  <w:tab w:val="left" w:pos="1134"/>
                                  <w:tab w:val="left" w:pos="1276"/>
                                </w:tabs>
                                <w:spacing w:line="252" w:lineRule="auto"/>
                                <w:ind w:firstLine="709"/>
                                <w:jc w:val="both"/>
                                <w:rPr>
                                  <w:szCs w:val="24"/>
                                  <w:lang w:eastAsia="lt-LT"/>
                                </w:rPr>
                              </w:pPr>
                              <w:sdt>
                                <w:sdtPr>
                                  <w:alias w:val="Numeris"/>
                                  <w:tag w:val="nr_90745c8d425f40ab8cfb44354ff04d7c"/>
                                  <w:id w:val="278768371"/>
                                  <w:lock w:val="sdtLocked"/>
                                </w:sdtPr>
                                <w:sdtEndPr/>
                                <w:sdtContent>
                                  <w:r>
                                    <w:rPr>
                                      <w:szCs w:val="24"/>
                                      <w:lang w:eastAsia="lt-LT"/>
                                    </w:rPr>
                                    <w:t>14.7</w:t>
                                  </w:r>
                                </w:sdtContent>
                              </w:sdt>
                              <w:r>
                                <w:rPr>
                                  <w:szCs w:val="24"/>
                                  <w:lang w:eastAsia="lt-LT"/>
                                </w:rPr>
                                <w:t>.</w:t>
                              </w:r>
                              <w:r>
                                <w:rPr>
                                  <w:szCs w:val="24"/>
                                  <w:lang w:eastAsia="lt-LT"/>
                                </w:rPr>
                                <w:tab/>
                              </w:r>
                              <w:r>
                                <w:rPr>
                                  <w:szCs w:val="24"/>
                                </w:rPr>
                                <w:t>užtikrina, kad asmens duomenis tvarkyti įgalioti asmeny</w:t>
                              </w:r>
                              <w:r>
                                <w:rPr>
                                  <w:szCs w:val="24"/>
                                </w:rPr>
                                <w:t>s būtų įsipareigoję užtikrinti konfidencialumą arba jiems būtų taikoma atitinkama konfidencialumo prievolė;</w:t>
                              </w:r>
                              <w:r>
                                <w:rPr>
                                  <w:szCs w:val="24"/>
                                  <w:lang w:eastAsia="lt-LT"/>
                                </w:rPr>
                                <w:t xml:space="preserve"> </w:t>
                              </w:r>
                            </w:p>
                          </w:sdtContent>
                        </w:sdt>
                        <w:sdt>
                          <w:sdtPr>
                            <w:alias w:val="14.8 pp."/>
                            <w:tag w:val="part_0578774abe4b4943930f1c67de4c4bee"/>
                            <w:id w:val="1004870765"/>
                            <w:lock w:val="sdtLocked"/>
                          </w:sdtPr>
                          <w:sdtEndPr/>
                          <w:sdtContent>
                            <w:p w14:paraId="27E02F9F" w14:textId="638D6A55" w:rsidR="000C32B3" w:rsidRDefault="000437B9">
                              <w:pPr>
                                <w:tabs>
                                  <w:tab w:val="left" w:pos="709"/>
                                  <w:tab w:val="left" w:pos="1134"/>
                                  <w:tab w:val="left" w:pos="1276"/>
                                </w:tabs>
                                <w:spacing w:line="252" w:lineRule="auto"/>
                                <w:ind w:firstLine="709"/>
                                <w:jc w:val="both"/>
                                <w:rPr>
                                  <w:szCs w:val="24"/>
                                  <w:lang w:eastAsia="lt-LT"/>
                                </w:rPr>
                              </w:pPr>
                              <w:sdt>
                                <w:sdtPr>
                                  <w:alias w:val="Numeris"/>
                                  <w:tag w:val="nr_0578774abe4b4943930f1c67de4c4bee"/>
                                  <w:id w:val="-112681502"/>
                                  <w:lock w:val="sdtLocked"/>
                                </w:sdtPr>
                                <w:sdtEndPr/>
                                <w:sdtContent>
                                  <w:r>
                                    <w:rPr>
                                      <w:szCs w:val="24"/>
                                      <w:lang w:eastAsia="lt-LT"/>
                                    </w:rPr>
                                    <w:t>14.8</w:t>
                                  </w:r>
                                </w:sdtContent>
                              </w:sdt>
                              <w:r>
                                <w:rPr>
                                  <w:szCs w:val="24"/>
                                  <w:lang w:eastAsia="lt-LT"/>
                                </w:rPr>
                                <w:t>.</w:t>
                              </w:r>
                              <w:r>
                                <w:rPr>
                                  <w:szCs w:val="24"/>
                                  <w:lang w:eastAsia="lt-LT"/>
                                </w:rPr>
                                <w:tab/>
                                <w:t xml:space="preserve">imasi visų priemonių, kurių reikalaujama pagal </w:t>
                              </w:r>
                              <w:r>
                                <w:rPr>
                                  <w:color w:val="000000"/>
                                  <w:szCs w:val="24"/>
                                  <w:lang w:eastAsia="lt-LT"/>
                                </w:rPr>
                                <w:t xml:space="preserve">Reglamento (ES) 2016/679 </w:t>
                              </w:r>
                              <w:r>
                                <w:rPr>
                                  <w:szCs w:val="24"/>
                                  <w:lang w:eastAsia="lt-LT"/>
                                </w:rPr>
                                <w:t>32 straipsnį – techninėmis ir organizacinėmis priemonėmis užtikri</w:t>
                              </w:r>
                              <w:r>
                                <w:rPr>
                                  <w:szCs w:val="24"/>
                                  <w:lang w:eastAsia="lt-LT"/>
                                </w:rPr>
                                <w:t>na duomenų saugą, tvarkomų asmens duomenų konfidencialumą, vientisumą ir prieinamumą, apsaugą nuo netyčinio arba neteisėto sunaikinimo, praradimo, pakeitimo, atskleidimo be leidimo ar neteisėtos prieigos prie jų ir nuo bet kokio kito neteisėto tvarkymo, ta</w:t>
                              </w:r>
                              <w:r>
                                <w:rPr>
                                  <w:szCs w:val="24"/>
                                  <w:lang w:eastAsia="lt-LT"/>
                                </w:rPr>
                                <w:t>ip pat saugų duomenų perdavimą kompiuteriniais tinklais;</w:t>
                              </w:r>
                            </w:p>
                          </w:sdtContent>
                        </w:sdt>
                        <w:sdt>
                          <w:sdtPr>
                            <w:alias w:val="14.9 pp."/>
                            <w:tag w:val="part_39c739b275134fd0bcafd7793f239b9e"/>
                            <w:id w:val="-1269997947"/>
                            <w:lock w:val="sdtLocked"/>
                          </w:sdtPr>
                          <w:sdtEndPr/>
                          <w:sdtContent>
                            <w:p w14:paraId="5E8FC1CC" w14:textId="73000A06" w:rsidR="000C32B3" w:rsidRDefault="000437B9">
                              <w:pPr>
                                <w:tabs>
                                  <w:tab w:val="left" w:pos="709"/>
                                  <w:tab w:val="left" w:pos="1134"/>
                                  <w:tab w:val="left" w:pos="1276"/>
                                </w:tabs>
                                <w:spacing w:line="252" w:lineRule="auto"/>
                                <w:ind w:firstLine="709"/>
                                <w:jc w:val="both"/>
                                <w:rPr>
                                  <w:szCs w:val="24"/>
                                  <w:lang w:eastAsia="lt-LT"/>
                                </w:rPr>
                              </w:pPr>
                              <w:sdt>
                                <w:sdtPr>
                                  <w:alias w:val="Numeris"/>
                                  <w:tag w:val="nr_39c739b275134fd0bcafd7793f239b9e"/>
                                  <w:id w:val="-656454751"/>
                                  <w:lock w:val="sdtLocked"/>
                                </w:sdtPr>
                                <w:sdtEndPr/>
                                <w:sdtContent>
                                  <w:r>
                                    <w:rPr>
                                      <w:szCs w:val="24"/>
                                      <w:lang w:eastAsia="lt-LT"/>
                                    </w:rPr>
                                    <w:t>14.9</w:t>
                                  </w:r>
                                </w:sdtContent>
                              </w:sdt>
                              <w:r>
                                <w:rPr>
                                  <w:szCs w:val="24"/>
                                  <w:lang w:eastAsia="lt-LT"/>
                                </w:rPr>
                                <w:t>.</w:t>
                              </w:r>
                              <w:r>
                                <w:rPr>
                                  <w:szCs w:val="24"/>
                                  <w:lang w:eastAsia="lt-LT"/>
                                </w:rPr>
                                <w:tab/>
                                <w:t xml:space="preserve">atsižvelgdama į asmens duomenų tvarkymo pobūdį, </w:t>
                              </w:r>
                              <w:r>
                                <w:rPr>
                                  <w:szCs w:val="24"/>
                                </w:rPr>
                                <w:t xml:space="preserve">Informacinės sistemos </w:t>
                              </w:r>
                              <w:r>
                                <w:rPr>
                                  <w:szCs w:val="24"/>
                                  <w:lang w:eastAsia="lt-LT"/>
                                </w:rPr>
                                <w:t xml:space="preserve">asmens duomenų valdytojo nustatyta tvarka, taikydama tinkamas technines ir organizacines priemones, padeda </w:t>
                              </w:r>
                              <w:r>
                                <w:rPr>
                                  <w:szCs w:val="24"/>
                                </w:rPr>
                                <w:t xml:space="preserve">Informacinės sistemos </w:t>
                              </w:r>
                              <w:r>
                                <w:rPr>
                                  <w:szCs w:val="24"/>
                                  <w:lang w:eastAsia="lt-LT"/>
                                </w:rPr>
                                <w:t>asmens duomenų valdytojui įvykdyti Informacinės sistemos duomenų valdytojo prievolę atsakyti į prašymus pasinaudoti Reglamento (ES) 2016/679 III skyriuje nustatytomis duomenų subjekto teisėmis;</w:t>
                              </w:r>
                            </w:p>
                          </w:sdtContent>
                        </w:sdt>
                        <w:sdt>
                          <w:sdtPr>
                            <w:alias w:val="14.10 pp."/>
                            <w:tag w:val="part_6f49af9e5a4e43219044801ad79faad3"/>
                            <w:id w:val="-139042638"/>
                            <w:lock w:val="sdtLocked"/>
                          </w:sdtPr>
                          <w:sdtEndPr/>
                          <w:sdtContent>
                            <w:p w14:paraId="4C0AA38C" w14:textId="6AAFBD5A" w:rsidR="000C32B3" w:rsidRDefault="000437B9">
                              <w:pPr>
                                <w:tabs>
                                  <w:tab w:val="left" w:pos="709"/>
                                  <w:tab w:val="left" w:pos="1134"/>
                                  <w:tab w:val="left" w:pos="1276"/>
                                </w:tabs>
                                <w:spacing w:line="252" w:lineRule="auto"/>
                                <w:ind w:firstLine="709"/>
                                <w:jc w:val="both"/>
                                <w:rPr>
                                  <w:szCs w:val="24"/>
                                  <w:lang w:eastAsia="lt-LT"/>
                                </w:rPr>
                              </w:pPr>
                              <w:sdt>
                                <w:sdtPr>
                                  <w:alias w:val="Numeris"/>
                                  <w:tag w:val="nr_6f49af9e5a4e43219044801ad79faad3"/>
                                  <w:id w:val="1776902463"/>
                                  <w:lock w:val="sdtLocked"/>
                                </w:sdtPr>
                                <w:sdtEndPr/>
                                <w:sdtContent>
                                  <w:r>
                                    <w:rPr>
                                      <w:szCs w:val="24"/>
                                      <w:lang w:eastAsia="lt-LT"/>
                                    </w:rPr>
                                    <w:t>14.10</w:t>
                                  </w:r>
                                </w:sdtContent>
                              </w:sdt>
                              <w:r>
                                <w:rPr>
                                  <w:szCs w:val="24"/>
                                  <w:lang w:eastAsia="lt-LT"/>
                                </w:rPr>
                                <w:t>.</w:t>
                              </w:r>
                              <w:r>
                                <w:rPr>
                                  <w:szCs w:val="24"/>
                                  <w:lang w:eastAsia="lt-LT"/>
                                </w:rPr>
                                <w:tab/>
                              </w:r>
                              <w:r>
                                <w:rPr>
                                  <w:szCs w:val="24"/>
                                </w:rPr>
                                <w:t xml:space="preserve">Informacinės sistemos </w:t>
                              </w:r>
                              <w:r>
                                <w:rPr>
                                  <w:szCs w:val="24"/>
                                  <w:lang w:eastAsia="lt-LT"/>
                                </w:rPr>
                                <w:t xml:space="preserve">asmens </w:t>
                              </w:r>
                              <w:r>
                                <w:rPr>
                                  <w:szCs w:val="24"/>
                                  <w:lang w:eastAsia="lt-LT"/>
                                </w:rPr>
                                <w:t xml:space="preserve">duomenų valdytojo nustatyta tvarka padeda </w:t>
                              </w:r>
                              <w:r>
                                <w:rPr>
                                  <w:szCs w:val="24"/>
                                </w:rPr>
                                <w:t xml:space="preserve">Informacinės sistemos </w:t>
                              </w:r>
                              <w:r>
                                <w:rPr>
                                  <w:szCs w:val="24"/>
                                  <w:lang w:eastAsia="lt-LT"/>
                                </w:rPr>
                                <w:t xml:space="preserve">asmens duomenų valdytojui užtikrinti Reglamento 32–36 straipsniuose nustatytų prievolių laikymąsi, atsižvelgdama į asmens duomenų tvarkymo pobūdį ir </w:t>
                              </w:r>
                              <w:r>
                                <w:rPr>
                                  <w:szCs w:val="24"/>
                                </w:rPr>
                                <w:t xml:space="preserve">Informacinės sistemos </w:t>
                              </w:r>
                              <w:r>
                                <w:rPr>
                                  <w:szCs w:val="24"/>
                                  <w:lang w:eastAsia="lt-LT"/>
                                </w:rPr>
                                <w:t>asmens duomenų tvarky</w:t>
                              </w:r>
                              <w:r>
                                <w:rPr>
                                  <w:szCs w:val="24"/>
                                  <w:lang w:eastAsia="lt-LT"/>
                                </w:rPr>
                                <w:t xml:space="preserve">tojo turimą informaciją. Informuoja raštu ir (ar) el. paštu (nedelsiant, bet ne vėliau kaip per 24 valandas) </w:t>
                              </w:r>
                              <w:r>
                                <w:rPr>
                                  <w:szCs w:val="24"/>
                                </w:rPr>
                                <w:t xml:space="preserve">Informacinės sistemos </w:t>
                              </w:r>
                              <w:r>
                                <w:rPr>
                                  <w:szCs w:val="24"/>
                                  <w:lang w:eastAsia="lt-LT"/>
                                </w:rPr>
                                <w:t>asmens duomenų valdytoją pagal Reglamento 33 straipsnio 2 dalį apie įvykusį asmens duomenų saugumo pažeidimą ir pateikia pran</w:t>
                              </w:r>
                              <w:r>
                                <w:rPr>
                                  <w:szCs w:val="24"/>
                                  <w:lang w:eastAsia="lt-LT"/>
                                </w:rPr>
                                <w:t xml:space="preserve">ešimą </w:t>
                              </w:r>
                              <w:r>
                                <w:rPr>
                                  <w:szCs w:val="24"/>
                                </w:rPr>
                                <w:t xml:space="preserve">Informacinės sistemos </w:t>
                              </w:r>
                              <w:r>
                                <w:rPr>
                                  <w:szCs w:val="24"/>
                                  <w:lang w:eastAsia="lt-LT"/>
                                </w:rPr>
                                <w:t xml:space="preserve">asmens duomenų valdytojo nustatyta tvarka; </w:t>
                              </w:r>
                            </w:p>
                          </w:sdtContent>
                        </w:sdt>
                        <w:sdt>
                          <w:sdtPr>
                            <w:alias w:val="14.11 pp."/>
                            <w:tag w:val="part_57b31bbfb7494fd6ad65f0a9135a9f28"/>
                            <w:id w:val="-1138942685"/>
                            <w:lock w:val="sdtLocked"/>
                          </w:sdtPr>
                          <w:sdtEndPr/>
                          <w:sdtContent>
                            <w:p w14:paraId="4F31160A" w14:textId="783A2BD0" w:rsidR="000C32B3" w:rsidRDefault="000437B9">
                              <w:pPr>
                                <w:tabs>
                                  <w:tab w:val="left" w:pos="709"/>
                                  <w:tab w:val="left" w:pos="1134"/>
                                  <w:tab w:val="left" w:pos="1276"/>
                                </w:tabs>
                                <w:spacing w:line="252" w:lineRule="auto"/>
                                <w:ind w:firstLine="709"/>
                                <w:jc w:val="both"/>
                                <w:rPr>
                                  <w:szCs w:val="24"/>
                                  <w:lang w:eastAsia="lt-LT"/>
                                </w:rPr>
                              </w:pPr>
                              <w:sdt>
                                <w:sdtPr>
                                  <w:alias w:val="Numeris"/>
                                  <w:tag w:val="nr_57b31bbfb7494fd6ad65f0a9135a9f28"/>
                                  <w:id w:val="-506590715"/>
                                  <w:lock w:val="sdtLocked"/>
                                </w:sdtPr>
                                <w:sdtEndPr/>
                                <w:sdtContent>
                                  <w:r>
                                    <w:rPr>
                                      <w:szCs w:val="24"/>
                                      <w:lang w:eastAsia="lt-LT"/>
                                    </w:rPr>
                                    <w:t>14.11</w:t>
                                  </w:r>
                                </w:sdtContent>
                              </w:sdt>
                              <w:r>
                                <w:rPr>
                                  <w:szCs w:val="24"/>
                                  <w:lang w:eastAsia="lt-LT"/>
                                </w:rPr>
                                <w:t>.</w:t>
                              </w:r>
                              <w:r>
                                <w:rPr>
                                  <w:szCs w:val="24"/>
                                  <w:lang w:eastAsia="lt-LT"/>
                                </w:rPr>
                                <w:tab/>
                              </w:r>
                              <w:r>
                                <w:rPr>
                                  <w:szCs w:val="24"/>
                                </w:rPr>
                                <w:t xml:space="preserve">nebevykdydama </w:t>
                              </w:r>
                              <w:r>
                                <w:rPr>
                                  <w:szCs w:val="24"/>
                                  <w:lang w:eastAsia="lt-LT"/>
                                </w:rPr>
                                <w:t>Informacinės sistemos</w:t>
                              </w:r>
                              <w:r>
                                <w:rPr>
                                  <w:szCs w:val="24"/>
                                </w:rPr>
                                <w:t xml:space="preserve"> asmens duomenų tvarkytojo funkcijų, atsižvelgdama į tvarkomų</w:t>
                              </w:r>
                              <w:r>
                                <w:rPr>
                                  <w:szCs w:val="24"/>
                                  <w:lang w:eastAsia="lt-LT"/>
                                </w:rPr>
                                <w:t xml:space="preserve"> Informacinės sistemos</w:t>
                              </w:r>
                              <w:r>
                                <w:rPr>
                                  <w:szCs w:val="24"/>
                                </w:rPr>
                                <w:t xml:space="preserve"> asmens duomenų valdytojo nurodymus, Informacinės siste</w:t>
                              </w:r>
                              <w:r>
                                <w:rPr>
                                  <w:szCs w:val="24"/>
                                </w:rPr>
                                <w:t>mos asmens duomenų tvarkytojas sunaikina arba grąžina tvarkomų asmens duomenų Informacinės sistemos valdytojui visus asmens duomenis ir sunaikina turimas jų kopijas, išskyrus atvejus, kai pagal Europos Sąjungos ar Lietuvos Respublikos teisės aktus yra nust</w:t>
                              </w:r>
                              <w:r>
                                <w:rPr>
                                  <w:szCs w:val="24"/>
                                </w:rPr>
                                <w:t>atyta pareiga juos saugoti;</w:t>
                              </w:r>
                            </w:p>
                          </w:sdtContent>
                        </w:sdt>
                        <w:sdt>
                          <w:sdtPr>
                            <w:alias w:val="14.12 pp."/>
                            <w:tag w:val="part_dd3cdfb6c6a54990a273e250edc76ec4"/>
                            <w:id w:val="-2087445575"/>
                            <w:lock w:val="sdtLocked"/>
                          </w:sdtPr>
                          <w:sdtEndPr/>
                          <w:sdtContent>
                            <w:p w14:paraId="292751DB" w14:textId="496664E9" w:rsidR="000C32B3" w:rsidRDefault="000437B9">
                              <w:pPr>
                                <w:tabs>
                                  <w:tab w:val="left" w:pos="709"/>
                                  <w:tab w:val="left" w:pos="1134"/>
                                  <w:tab w:val="left" w:pos="1276"/>
                                </w:tabs>
                                <w:spacing w:line="252" w:lineRule="auto"/>
                                <w:ind w:firstLine="709"/>
                                <w:jc w:val="both"/>
                                <w:rPr>
                                  <w:szCs w:val="24"/>
                                  <w:lang w:eastAsia="lt-LT"/>
                                </w:rPr>
                              </w:pPr>
                              <w:sdt>
                                <w:sdtPr>
                                  <w:alias w:val="Numeris"/>
                                  <w:tag w:val="nr_dd3cdfb6c6a54990a273e250edc76ec4"/>
                                  <w:id w:val="67160788"/>
                                  <w:lock w:val="sdtLocked"/>
                                </w:sdtPr>
                                <w:sdtEndPr/>
                                <w:sdtContent>
                                  <w:r>
                                    <w:rPr>
                                      <w:szCs w:val="24"/>
                                      <w:lang w:eastAsia="lt-LT"/>
                                    </w:rPr>
                                    <w:t>14.12</w:t>
                                  </w:r>
                                </w:sdtContent>
                              </w:sdt>
                              <w:r>
                                <w:rPr>
                                  <w:szCs w:val="24"/>
                                  <w:lang w:eastAsia="lt-LT"/>
                                </w:rPr>
                                <w:t>.</w:t>
                              </w:r>
                              <w:r>
                                <w:rPr>
                                  <w:szCs w:val="24"/>
                                  <w:lang w:eastAsia="lt-LT"/>
                                </w:rPr>
                                <w:tab/>
                              </w:r>
                              <w:r>
                                <w:rPr>
                                  <w:color w:val="000000"/>
                                  <w:szCs w:val="24"/>
                                  <w:lang w:eastAsia="lt-LT"/>
                                </w:rPr>
                                <w:t>atlieka kitas Nuostatuose ir kituose teisės aktuose, susijusiuose su Informacinės sistemos valdymu, nustatytas funkcijas</w:t>
                              </w:r>
                              <w:r>
                                <w:rPr>
                                  <w:szCs w:val="24"/>
                                  <w:lang w:eastAsia="lt-LT"/>
                                </w:rPr>
                                <w:t>.“</w:t>
                              </w:r>
                            </w:p>
                          </w:sdtContent>
                        </w:sdt>
                      </w:sdtContent>
                    </w:sdt>
                  </w:sdtContent>
                </w:sdt>
              </w:sdtContent>
            </w:sdt>
            <w:sdt>
              <w:sdtPr>
                <w:alias w:val="1.5 pp."/>
                <w:tag w:val="part_d5113d91f7d24384bd3eed0f018fea9b"/>
                <w:id w:val="503790831"/>
                <w:lock w:val="sdtLocked"/>
              </w:sdtPr>
              <w:sdtEndPr/>
              <w:sdtContent>
                <w:p w14:paraId="647BF854" w14:textId="7F8917E3" w:rsidR="000C32B3" w:rsidRDefault="000437B9">
                  <w:pPr>
                    <w:tabs>
                      <w:tab w:val="left" w:pos="851"/>
                      <w:tab w:val="left" w:pos="1134"/>
                    </w:tabs>
                    <w:spacing w:line="252" w:lineRule="auto"/>
                    <w:ind w:firstLine="709"/>
                    <w:rPr>
                      <w:szCs w:val="24"/>
                      <w:lang w:eastAsia="lt-LT"/>
                    </w:rPr>
                  </w:pPr>
                  <w:sdt>
                    <w:sdtPr>
                      <w:alias w:val="Numeris"/>
                      <w:tag w:val="nr_d5113d91f7d24384bd3eed0f018fea9b"/>
                      <w:id w:val="-582449687"/>
                      <w:lock w:val="sdtLocked"/>
                    </w:sdtPr>
                    <w:sdtEndPr/>
                    <w:sdtContent>
                      <w:r>
                        <w:rPr>
                          <w:szCs w:val="24"/>
                          <w:lang w:eastAsia="lt-LT"/>
                        </w:rPr>
                        <w:t>1.5</w:t>
                      </w:r>
                    </w:sdtContent>
                  </w:sdt>
                  <w:r>
                    <w:rPr>
                      <w:szCs w:val="24"/>
                      <w:lang w:eastAsia="lt-LT"/>
                    </w:rPr>
                    <w:t>.</w:t>
                  </w:r>
                  <w:r>
                    <w:rPr>
                      <w:szCs w:val="24"/>
                      <w:lang w:eastAsia="lt-LT"/>
                    </w:rPr>
                    <w:tab/>
                    <w:t>Pakeičiu 50 punktą ir jį išdėstau taip:</w:t>
                  </w:r>
                </w:p>
                <w:sdt>
                  <w:sdtPr>
                    <w:alias w:val="citata"/>
                    <w:tag w:val="part_ade356205c834fbda4054cc66c1407bc"/>
                    <w:id w:val="-153146109"/>
                    <w:lock w:val="sdtLocked"/>
                  </w:sdtPr>
                  <w:sdtEndPr/>
                  <w:sdtContent>
                    <w:sdt>
                      <w:sdtPr>
                        <w:alias w:val="50 p."/>
                        <w:tag w:val="part_c61e1b95830743e9a22b8cf9bced0a00"/>
                        <w:id w:val="855303927"/>
                        <w:lock w:val="sdtLocked"/>
                      </w:sdtPr>
                      <w:sdtEndPr/>
                      <w:sdtContent>
                        <w:p w14:paraId="02F28A15" w14:textId="77777777" w:rsidR="000C32B3" w:rsidRDefault="000437B9">
                          <w:pPr>
                            <w:tabs>
                              <w:tab w:val="left" w:pos="1134"/>
                              <w:tab w:val="left" w:pos="1276"/>
                            </w:tabs>
                            <w:spacing w:line="252" w:lineRule="auto"/>
                            <w:ind w:firstLine="709"/>
                            <w:jc w:val="both"/>
                            <w:rPr>
                              <w:szCs w:val="24"/>
                            </w:rPr>
                          </w:pPr>
                          <w:r>
                            <w:rPr>
                              <w:szCs w:val="24"/>
                              <w:lang w:eastAsia="lt-LT"/>
                            </w:rPr>
                            <w:t>„</w:t>
                          </w:r>
                          <w:sdt>
                            <w:sdtPr>
                              <w:alias w:val="Numeris"/>
                              <w:tag w:val="nr_c61e1b95830743e9a22b8cf9bced0a00"/>
                              <w:id w:val="-1688589553"/>
                              <w:lock w:val="sdtLocked"/>
                            </w:sdtPr>
                            <w:sdtEndPr/>
                            <w:sdtContent>
                              <w:r>
                                <w:rPr>
                                  <w:szCs w:val="24"/>
                                  <w:lang w:eastAsia="lt-LT"/>
                                </w:rPr>
                                <w:t>50</w:t>
                              </w:r>
                            </w:sdtContent>
                          </w:sdt>
                          <w:r>
                            <w:rPr>
                              <w:szCs w:val="24"/>
                              <w:lang w:eastAsia="lt-LT"/>
                            </w:rPr>
                            <w:t xml:space="preserve">. </w:t>
                          </w:r>
                          <w:r>
                            <w:rPr>
                              <w:szCs w:val="24"/>
                            </w:rPr>
                            <w:t>Tvarkant ir saugant Informacinėj</w:t>
                          </w:r>
                          <w:r>
                            <w:rPr>
                              <w:szCs w:val="24"/>
                            </w:rPr>
                            <w:t>e sistemoje duomenis, turi būti imamasi duomenų saugos organizacinių, programinių, techninių, patalpų apsaugos ir administracinių priemonių, skirtų Informacinės sistemos duomenų konfidencialumui, prieinamumui, vientisumui ir autentiškumui užtikrinti ir aps</w:t>
                          </w:r>
                          <w:r>
                            <w:rPr>
                              <w:szCs w:val="24"/>
                            </w:rPr>
                            <w:t>augoti nuo atsitiktinio ar neteisėto sunaikinimo, naudojimo, atskleidimo, taip pat bet kokio kito neteisėto tvarkymo. Minėtos priemonės turi užtikrinti tokio lygio saugumą, kuris atitiktų Informacinėje sistemoje saugomų duomenų pobūdį.“</w:t>
                          </w:r>
                        </w:p>
                      </w:sdtContent>
                    </w:sdt>
                  </w:sdtContent>
                </w:sdt>
              </w:sdtContent>
            </w:sdt>
          </w:sdtContent>
        </w:sdt>
        <w:sdt>
          <w:sdtPr>
            <w:alias w:val="2 p."/>
            <w:tag w:val="part_ecab9778df7c45c9891bbeb756a8bca7"/>
            <w:id w:val="-956483430"/>
            <w:lock w:val="sdtLocked"/>
          </w:sdtPr>
          <w:sdtEndPr/>
          <w:sdtContent>
            <w:p w14:paraId="2DA7F9C2" w14:textId="4339128A" w:rsidR="000C32B3" w:rsidRDefault="000437B9">
              <w:pPr>
                <w:shd w:val="clear" w:color="auto" w:fill="FFFFFF"/>
                <w:tabs>
                  <w:tab w:val="left" w:pos="142"/>
                  <w:tab w:val="left" w:pos="851"/>
                  <w:tab w:val="left" w:pos="993"/>
                  <w:tab w:val="left" w:pos="1134"/>
                  <w:tab w:val="left" w:pos="1560"/>
                  <w:tab w:val="left" w:pos="10992"/>
                  <w:tab w:val="left" w:pos="11908"/>
                  <w:tab w:val="left" w:pos="12824"/>
                  <w:tab w:val="left" w:pos="13740"/>
                  <w:tab w:val="left" w:pos="14656"/>
                </w:tabs>
                <w:spacing w:line="252" w:lineRule="auto"/>
                <w:ind w:firstLine="709"/>
                <w:jc w:val="both"/>
                <w:rPr>
                  <w:szCs w:val="24"/>
                  <w:lang w:eastAsia="lt-LT"/>
                </w:rPr>
              </w:pPr>
              <w:sdt>
                <w:sdtPr>
                  <w:alias w:val="Numeris"/>
                  <w:tag w:val="nr_ecab9778df7c45c9891bbeb756a8bca7"/>
                  <w:id w:val="-997265256"/>
                  <w:lock w:val="sdtLocked"/>
                </w:sdtPr>
                <w:sdtEndPr/>
                <w:sdtContent>
                  <w:r>
                    <w:rPr>
                      <w:szCs w:val="24"/>
                      <w:lang w:eastAsia="lt-LT"/>
                    </w:rPr>
                    <w:t>2</w:t>
                  </w:r>
                </w:sdtContent>
              </w:sdt>
              <w:r>
                <w:rPr>
                  <w:szCs w:val="24"/>
                  <w:lang w:eastAsia="lt-LT"/>
                </w:rPr>
                <w:t>.</w:t>
              </w:r>
              <w:r>
                <w:rPr>
                  <w:szCs w:val="24"/>
                  <w:lang w:eastAsia="lt-LT"/>
                </w:rPr>
                <w:tab/>
                <w:t>Pakeič</w:t>
              </w:r>
              <w:r>
                <w:rPr>
                  <w:szCs w:val="24"/>
                  <w:lang w:eastAsia="lt-LT"/>
                </w:rPr>
                <w:t>iu nurodytu įsakymu patvirtintus Medicinos nomenklatūrų ir klasifikatorių valdymo informacinės sistemos duomenų saugos nuostatus:</w:t>
              </w:r>
            </w:p>
            <w:sdt>
              <w:sdtPr>
                <w:alias w:val="2.1 pp."/>
                <w:tag w:val="part_ba38eca2ee3e446685a37a741c222741"/>
                <w:id w:val="379125466"/>
                <w:lock w:val="sdtLocked"/>
              </w:sdtPr>
              <w:sdtEndPr/>
              <w:sdtContent>
                <w:p w14:paraId="20254ED0" w14:textId="5064B9CF" w:rsidR="000C32B3" w:rsidRDefault="000437B9">
                  <w:pPr>
                    <w:widowControl w:val="0"/>
                    <w:tabs>
                      <w:tab w:val="left" w:pos="1276"/>
                    </w:tabs>
                    <w:suppressAutoHyphens/>
                    <w:spacing w:line="252" w:lineRule="auto"/>
                    <w:ind w:firstLine="709"/>
                    <w:jc w:val="both"/>
                    <w:rPr>
                      <w:szCs w:val="24"/>
                    </w:rPr>
                  </w:pPr>
                  <w:sdt>
                    <w:sdtPr>
                      <w:alias w:val="Numeris"/>
                      <w:tag w:val="nr_ba38eca2ee3e446685a37a741c222741"/>
                      <w:id w:val="1441345684"/>
                      <w:lock w:val="sdtLocked"/>
                    </w:sdtPr>
                    <w:sdtEndPr/>
                    <w:sdtContent>
                      <w:r>
                        <w:rPr>
                          <w:szCs w:val="24"/>
                        </w:rPr>
                        <w:t>2.1</w:t>
                      </w:r>
                    </w:sdtContent>
                  </w:sdt>
                  <w:r>
                    <w:rPr>
                      <w:szCs w:val="24"/>
                    </w:rPr>
                    <w:t>.</w:t>
                  </w:r>
                  <w:r>
                    <w:rPr>
                      <w:szCs w:val="24"/>
                    </w:rPr>
                    <w:tab/>
                  </w:r>
                  <w:r>
                    <w:rPr>
                      <w:szCs w:val="24"/>
                      <w:lang w:eastAsia="lt-LT"/>
                    </w:rPr>
                    <w:t>Pakeičiu 9 punktą ir jį išdėstau taip:</w:t>
                  </w:r>
                </w:p>
                <w:sdt>
                  <w:sdtPr>
                    <w:alias w:val="citata"/>
                    <w:tag w:val="part_0319f9738e694647899d280a56638248"/>
                    <w:id w:val="1822768608"/>
                    <w:lock w:val="sdtLocked"/>
                  </w:sdtPr>
                  <w:sdtEndPr/>
                  <w:sdtContent>
                    <w:sdt>
                      <w:sdtPr>
                        <w:alias w:val="9 p."/>
                        <w:tag w:val="part_fb916ce2e5f44d6ba02ebdfde3359f07"/>
                        <w:id w:val="274538039"/>
                        <w:lock w:val="sdtLocked"/>
                      </w:sdtPr>
                      <w:sdtEndPr/>
                      <w:sdtContent>
                        <w:p w14:paraId="524D490B" w14:textId="77777777" w:rsidR="000C32B3" w:rsidRDefault="000437B9">
                          <w:pPr>
                            <w:tabs>
                              <w:tab w:val="left" w:pos="851"/>
                              <w:tab w:val="left" w:pos="993"/>
                            </w:tabs>
                            <w:suppressAutoHyphens/>
                            <w:spacing w:line="252" w:lineRule="auto"/>
                            <w:ind w:firstLine="709"/>
                            <w:jc w:val="both"/>
                            <w:textAlignment w:val="center"/>
                            <w:rPr>
                              <w:color w:val="000000"/>
                              <w:szCs w:val="24"/>
                            </w:rPr>
                          </w:pPr>
                          <w:r>
                            <w:rPr>
                              <w:color w:val="000000"/>
                              <w:szCs w:val="24"/>
                            </w:rPr>
                            <w:t>„</w:t>
                          </w:r>
                          <w:sdt>
                            <w:sdtPr>
                              <w:alias w:val="Numeris"/>
                              <w:tag w:val="nr_fb916ce2e5f44d6ba02ebdfde3359f07"/>
                              <w:id w:val="-224374960"/>
                              <w:lock w:val="sdtLocked"/>
                            </w:sdtPr>
                            <w:sdtEndPr/>
                            <w:sdtContent>
                              <w:r>
                                <w:rPr>
                                  <w:color w:val="000000"/>
                                  <w:szCs w:val="24"/>
                                </w:rPr>
                                <w:t>9</w:t>
                              </w:r>
                            </w:sdtContent>
                          </w:sdt>
                          <w:r>
                            <w:rPr>
                              <w:color w:val="000000"/>
                              <w:szCs w:val="24"/>
                            </w:rPr>
                            <w:t xml:space="preserve">. Saugos nuostatai taikomi Informacinės sistemos valdytojui ir tvarkytojui – </w:t>
                          </w:r>
                          <w:r>
                            <w:rPr>
                              <w:szCs w:val="24"/>
                            </w:rPr>
                            <w:t xml:space="preserve">Lietuvos medicinos bibliotekai (Kaštonų g. 7, </w:t>
                          </w:r>
                          <w:r>
                            <w:rPr>
                              <w:color w:val="000000"/>
                              <w:szCs w:val="24"/>
                              <w:shd w:val="clear" w:color="auto" w:fill="FFFFFF"/>
                            </w:rPr>
                            <w:t>01107</w:t>
                          </w:r>
                          <w:r>
                            <w:rPr>
                              <w:color w:val="4D5156"/>
                              <w:szCs w:val="24"/>
                              <w:shd w:val="clear" w:color="auto" w:fill="FFFFFF"/>
                            </w:rPr>
                            <w:t xml:space="preserve"> </w:t>
                          </w:r>
                          <w:r>
                            <w:rPr>
                              <w:szCs w:val="24"/>
                            </w:rPr>
                            <w:t>Vilnius)</w:t>
                          </w:r>
                          <w:r>
                            <w:rPr>
                              <w:color w:val="000000"/>
                              <w:szCs w:val="24"/>
                            </w:rPr>
                            <w:t xml:space="preserve">, Informacinės sistemos saugos įgaliotiniui, Informacinės sistemos administratoriams, Informacinės sistemos </w:t>
                          </w:r>
                          <w:r>
                            <w:rPr>
                              <w:color w:val="000000"/>
                              <w:szCs w:val="24"/>
                            </w:rPr>
                            <w:t>naudotojams, Informacinei sistemai funkcionuoti reikalingų paslaugų teikėjams.“</w:t>
                          </w:r>
                        </w:p>
                      </w:sdtContent>
                    </w:sdt>
                  </w:sdtContent>
                </w:sdt>
              </w:sdtContent>
            </w:sdt>
            <w:sdt>
              <w:sdtPr>
                <w:alias w:val="2.2 pp."/>
                <w:tag w:val="part_b436fd24545e4537a631d2e025531549"/>
                <w:id w:val="-913936573"/>
                <w:lock w:val="sdtLocked"/>
              </w:sdtPr>
              <w:sdtEndPr/>
              <w:sdtContent>
                <w:p w14:paraId="79F80FC5" w14:textId="63FF336D" w:rsidR="000C32B3" w:rsidRDefault="000437B9">
                  <w:pPr>
                    <w:tabs>
                      <w:tab w:val="left" w:pos="568"/>
                      <w:tab w:val="left" w:pos="993"/>
                      <w:tab w:val="left" w:pos="1276"/>
                    </w:tabs>
                    <w:suppressAutoHyphens/>
                    <w:spacing w:line="252" w:lineRule="auto"/>
                    <w:ind w:firstLine="709"/>
                    <w:jc w:val="both"/>
                    <w:textAlignment w:val="center"/>
                    <w:rPr>
                      <w:color w:val="000000"/>
                      <w:szCs w:val="24"/>
                    </w:rPr>
                  </w:pPr>
                  <w:sdt>
                    <w:sdtPr>
                      <w:alias w:val="Numeris"/>
                      <w:tag w:val="nr_b436fd24545e4537a631d2e025531549"/>
                      <w:id w:val="1820540012"/>
                      <w:lock w:val="sdtLocked"/>
                    </w:sdtPr>
                    <w:sdtEndPr/>
                    <w:sdtContent>
                      <w:r>
                        <w:rPr>
                          <w:color w:val="000000"/>
                          <w:szCs w:val="24"/>
                        </w:rPr>
                        <w:t>2.2</w:t>
                      </w:r>
                    </w:sdtContent>
                  </w:sdt>
                  <w:r>
                    <w:rPr>
                      <w:color w:val="000000"/>
                      <w:szCs w:val="24"/>
                    </w:rPr>
                    <w:t>.</w:t>
                  </w:r>
                  <w:r>
                    <w:rPr>
                      <w:color w:val="000000"/>
                      <w:szCs w:val="24"/>
                    </w:rPr>
                    <w:tab/>
                  </w:r>
                  <w:r>
                    <w:rPr>
                      <w:szCs w:val="24"/>
                      <w:lang w:eastAsia="lt-LT"/>
                    </w:rPr>
                    <w:t>Pakeičiu 10 punkto pirmąją pastraipą ir ją išdėstau taip:</w:t>
                  </w:r>
                </w:p>
                <w:sdt>
                  <w:sdtPr>
                    <w:alias w:val="citata"/>
                    <w:tag w:val="part_f4ef524ec8114d22900ff122bd43bceb"/>
                    <w:id w:val="38860401"/>
                    <w:lock w:val="sdtLocked"/>
                  </w:sdtPr>
                  <w:sdtEndPr/>
                  <w:sdtContent>
                    <w:sdt>
                      <w:sdtPr>
                        <w:alias w:val="10 p."/>
                        <w:tag w:val="part_3c328a682c2643f9a7a6a123864a7a2f"/>
                        <w:id w:val="1233577179"/>
                        <w:lock w:val="sdtLocked"/>
                      </w:sdtPr>
                      <w:sdtEndPr/>
                      <w:sdtContent>
                        <w:p w14:paraId="5B3D2F48" w14:textId="3CF4CE71" w:rsidR="000C32B3" w:rsidRDefault="000437B9" w:rsidP="000437B9">
                          <w:pPr>
                            <w:tabs>
                              <w:tab w:val="left" w:pos="568"/>
                              <w:tab w:val="left" w:pos="993"/>
                              <w:tab w:val="left" w:pos="1276"/>
                            </w:tabs>
                            <w:suppressAutoHyphens/>
                            <w:spacing w:line="252" w:lineRule="auto"/>
                            <w:ind w:firstLine="567"/>
                            <w:jc w:val="both"/>
                            <w:textAlignment w:val="center"/>
                            <w:rPr>
                              <w:szCs w:val="24"/>
                            </w:rPr>
                          </w:pPr>
                          <w:r>
                            <w:rPr>
                              <w:color w:val="000000"/>
                              <w:szCs w:val="24"/>
                            </w:rPr>
                            <w:t>„</w:t>
                          </w:r>
                          <w:sdt>
                            <w:sdtPr>
                              <w:alias w:val="Numeris"/>
                              <w:tag w:val="nr_3c328a682c2643f9a7a6a123864a7a2f"/>
                              <w:id w:val="1460153678"/>
                              <w:lock w:val="sdtLocked"/>
                            </w:sdtPr>
                            <w:sdtEndPr/>
                            <w:sdtContent>
                              <w:r>
                                <w:rPr>
                                  <w:color w:val="000000"/>
                                  <w:szCs w:val="24"/>
                                </w:rPr>
                                <w:t>10</w:t>
                              </w:r>
                            </w:sdtContent>
                          </w:sdt>
                          <w:r>
                            <w:rPr>
                              <w:color w:val="000000"/>
                              <w:szCs w:val="24"/>
                            </w:rPr>
                            <w:t>.</w:t>
                          </w:r>
                          <w:r>
                            <w:rPr>
                              <w:color w:val="000000"/>
                              <w:szCs w:val="24"/>
                            </w:rPr>
                            <w:tab/>
                            <w:t>Lietuvos medicinos biblioteka, kaip Informacinės sistemos valdytoja, vykdo šias funkcijas:“.</w:t>
                          </w:r>
                        </w:p>
                      </w:sdtContent>
                    </w:sdt>
                  </w:sdtContent>
                </w:sdt>
              </w:sdtContent>
            </w:sdt>
          </w:sdtContent>
        </w:sdt>
        <w:sdt>
          <w:sdtPr>
            <w:alias w:val="signatura"/>
            <w:tag w:val="part_39e85c9664854e6799c74f8f144cb3d3"/>
            <w:id w:val="-1123915615"/>
            <w:lock w:val="sdtLocked"/>
          </w:sdtPr>
          <w:sdtEndPr/>
          <w:sdtContent>
            <w:p w14:paraId="40654BBA" w14:textId="77777777" w:rsidR="000437B9" w:rsidRDefault="000437B9">
              <w:pPr>
                <w:spacing w:line="252" w:lineRule="auto"/>
              </w:pPr>
            </w:p>
            <w:p w14:paraId="3815502D" w14:textId="77777777" w:rsidR="000437B9" w:rsidRDefault="000437B9">
              <w:pPr>
                <w:spacing w:line="252" w:lineRule="auto"/>
              </w:pPr>
              <w:bookmarkStart w:id="0" w:name="_GoBack"/>
              <w:bookmarkEnd w:id="0"/>
            </w:p>
            <w:p w14:paraId="3C44C042" w14:textId="77777777" w:rsidR="000437B9" w:rsidRDefault="000437B9">
              <w:pPr>
                <w:spacing w:line="252" w:lineRule="auto"/>
              </w:pPr>
            </w:p>
            <w:p w14:paraId="47F9D961" w14:textId="2B0A1141" w:rsidR="000437B9" w:rsidRDefault="000437B9">
              <w:pPr>
                <w:spacing w:line="252" w:lineRule="auto"/>
                <w:rPr>
                  <w:szCs w:val="24"/>
                </w:rPr>
              </w:pPr>
              <w:r>
                <w:rPr>
                  <w:szCs w:val="24"/>
                </w:rPr>
                <w:t xml:space="preserve">Sveikatos apsaugos ministras </w:t>
              </w:r>
              <w:r>
                <w:rPr>
                  <w:szCs w:val="24"/>
                </w:rPr>
                <w:tab/>
              </w:r>
              <w:r>
                <w:rPr>
                  <w:szCs w:val="24"/>
                </w:rPr>
                <w:tab/>
              </w:r>
              <w:r>
                <w:rPr>
                  <w:szCs w:val="24"/>
                </w:rPr>
                <w:tab/>
                <w:t xml:space="preserve">            </w:t>
              </w:r>
              <w:r>
                <w:rPr>
                  <w:szCs w:val="24"/>
                </w:rPr>
                <w:tab/>
              </w:r>
              <w:r>
                <w:rPr>
                  <w:szCs w:val="24"/>
                </w:rPr>
                <w:tab/>
              </w:r>
              <w:r>
                <w:rPr>
                  <w:szCs w:val="24"/>
                </w:rPr>
                <w:tab/>
              </w:r>
              <w:r>
                <w:rPr>
                  <w:szCs w:val="24"/>
                </w:rPr>
                <w:tab/>
                <w:t xml:space="preserve">    Arūnas Dulkys </w:t>
              </w:r>
            </w:p>
            <w:p w14:paraId="554BBF76" w14:textId="41C1AD3A" w:rsidR="000C32B3" w:rsidRDefault="000C32B3">
              <w:pPr>
                <w:spacing w:line="252" w:lineRule="auto"/>
                <w:rPr>
                  <w:szCs w:val="24"/>
                </w:rPr>
                <w:sectPr w:rsidR="000C32B3">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1134" w:footer="1134" w:gutter="0"/>
                  <w:cols w:space="1296"/>
                  <w:titlePg/>
                </w:sectPr>
              </w:pPr>
            </w:p>
            <w:p w14:paraId="55FCF7B2" w14:textId="77777777" w:rsidR="000C32B3" w:rsidRDefault="000437B9">
              <w:pPr>
                <w:spacing w:line="252" w:lineRule="auto"/>
                <w:rPr>
                  <w:szCs w:val="24"/>
                </w:rPr>
              </w:pPr>
            </w:p>
          </w:sdtContent>
        </w:sdt>
      </w:sdtContent>
    </w:sdt>
    <w:sectPr w:rsidR="000C32B3">
      <w:type w:val="continuous"/>
      <w:pgSz w:w="11906" w:h="16838" w:code="9"/>
      <w:pgMar w:top="1134" w:right="567" w:bottom="1134" w:left="1701" w:header="1134" w:footer="1134" w:gutter="0"/>
      <w:cols w:num="2" w:space="1296"/>
      <w:titlePg/>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CEA27A" w16cex:dateUtc="2023-03-29T08:41: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50896" w16cid:durableId="27CEA27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916409" w14:textId="77777777" w:rsidR="000C32B3" w:rsidRDefault="000437B9">
      <w:pPr>
        <w:rPr>
          <w:szCs w:val="24"/>
        </w:rPr>
      </w:pPr>
      <w:r>
        <w:rPr>
          <w:szCs w:val="24"/>
        </w:rPr>
        <w:separator/>
      </w:r>
    </w:p>
  </w:endnote>
  <w:endnote w:type="continuationSeparator" w:id="0">
    <w:p w14:paraId="2C6FCDBD" w14:textId="77777777" w:rsidR="000C32B3" w:rsidRDefault="000437B9">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FEE649" w14:textId="77777777" w:rsidR="000C32B3" w:rsidRDefault="000C32B3">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BA7E6" w14:textId="77777777" w:rsidR="000C32B3" w:rsidRDefault="000C32B3">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B59CEE" w14:textId="77777777" w:rsidR="000C32B3" w:rsidRDefault="000C32B3">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E53AB0" w14:textId="77777777" w:rsidR="000C32B3" w:rsidRDefault="000437B9">
      <w:pPr>
        <w:rPr>
          <w:szCs w:val="24"/>
        </w:rPr>
      </w:pPr>
      <w:r>
        <w:rPr>
          <w:szCs w:val="24"/>
        </w:rPr>
        <w:separator/>
      </w:r>
    </w:p>
  </w:footnote>
  <w:footnote w:type="continuationSeparator" w:id="0">
    <w:p w14:paraId="520AA5BE" w14:textId="77777777" w:rsidR="000C32B3" w:rsidRDefault="000437B9">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2AAF7" w14:textId="77777777" w:rsidR="000C32B3" w:rsidRDefault="000437B9">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6B35AD81" w14:textId="77777777" w:rsidR="000C32B3" w:rsidRDefault="000C32B3">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4902C" w14:textId="092BD04F" w:rsidR="000C32B3" w:rsidRDefault="000437B9">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noProof/>
        <w:szCs w:val="24"/>
      </w:rPr>
      <w:t>2</w:t>
    </w:r>
    <w:r>
      <w:rPr>
        <w:szCs w:val="24"/>
      </w:rPr>
      <w:fldChar w:fldCharType="end"/>
    </w:r>
  </w:p>
  <w:p w14:paraId="15ABAF2B" w14:textId="77777777" w:rsidR="000C32B3" w:rsidRDefault="000C32B3">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4791F" w14:textId="77777777" w:rsidR="000C32B3" w:rsidRDefault="000C32B3">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0437B9"/>
    <w:rsid w:val="000C32B3"/>
    <w:rsid w:val="00FD10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6847F63"/>
  <w15:chartTrackingRefBased/>
  <w15:docId w15:val="{C1D2FD50-4524-47D5-ABB1-FA8D80A50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35966">
      <w:bodyDiv w:val="1"/>
      <w:marLeft w:val="0"/>
      <w:marRight w:val="0"/>
      <w:marTop w:val="0"/>
      <w:marBottom w:val="0"/>
      <w:divBdr>
        <w:top w:val="none" w:sz="0" w:space="0" w:color="auto"/>
        <w:left w:val="none" w:sz="0" w:space="0" w:color="auto"/>
        <w:bottom w:val="none" w:sz="0" w:space="0" w:color="auto"/>
        <w:right w:val="none" w:sz="0" w:space="0" w:color="auto"/>
      </w:divBdr>
    </w:div>
    <w:div w:id="354505962">
      <w:bodyDiv w:val="1"/>
      <w:marLeft w:val="0"/>
      <w:marRight w:val="0"/>
      <w:marTop w:val="0"/>
      <w:marBottom w:val="0"/>
      <w:divBdr>
        <w:top w:val="none" w:sz="0" w:space="0" w:color="auto"/>
        <w:left w:val="none" w:sz="0" w:space="0" w:color="auto"/>
        <w:bottom w:val="none" w:sz="0" w:space="0" w:color="auto"/>
        <w:right w:val="none" w:sz="0" w:space="0" w:color="auto"/>
      </w:divBdr>
    </w:div>
    <w:div w:id="592203681">
      <w:bodyDiv w:val="1"/>
      <w:marLeft w:val="0"/>
      <w:marRight w:val="0"/>
      <w:marTop w:val="0"/>
      <w:marBottom w:val="0"/>
      <w:divBdr>
        <w:top w:val="none" w:sz="0" w:space="0" w:color="auto"/>
        <w:left w:val="none" w:sz="0" w:space="0" w:color="auto"/>
        <w:bottom w:val="none" w:sz="0" w:space="0" w:color="auto"/>
        <w:right w:val="none" w:sz="0" w:space="0" w:color="auto"/>
      </w:divBdr>
    </w:div>
    <w:div w:id="736824233">
      <w:marLeft w:val="0"/>
      <w:marRight w:val="0"/>
      <w:marTop w:val="0"/>
      <w:marBottom w:val="0"/>
      <w:divBdr>
        <w:top w:val="none" w:sz="0" w:space="0" w:color="auto"/>
        <w:left w:val="none" w:sz="0" w:space="0" w:color="auto"/>
        <w:bottom w:val="none" w:sz="0" w:space="0" w:color="auto"/>
        <w:right w:val="none" w:sz="0" w:space="0" w:color="auto"/>
      </w:divBdr>
    </w:div>
    <w:div w:id="875237561">
      <w:bodyDiv w:val="1"/>
      <w:marLeft w:val="0"/>
      <w:marRight w:val="0"/>
      <w:marTop w:val="0"/>
      <w:marBottom w:val="0"/>
      <w:divBdr>
        <w:top w:val="none" w:sz="0" w:space="0" w:color="auto"/>
        <w:left w:val="none" w:sz="0" w:space="0" w:color="auto"/>
        <w:bottom w:val="none" w:sz="0" w:space="0" w:color="auto"/>
        <w:right w:val="none" w:sz="0" w:space="0" w:color="auto"/>
      </w:divBdr>
      <w:divsChild>
        <w:div w:id="1732071197">
          <w:marLeft w:val="0"/>
          <w:marRight w:val="0"/>
          <w:marTop w:val="0"/>
          <w:marBottom w:val="0"/>
          <w:divBdr>
            <w:top w:val="none" w:sz="0" w:space="0" w:color="auto"/>
            <w:left w:val="none" w:sz="0" w:space="0" w:color="auto"/>
            <w:bottom w:val="none" w:sz="0" w:space="0" w:color="auto"/>
            <w:right w:val="none" w:sz="0" w:space="0" w:color="auto"/>
          </w:divBdr>
        </w:div>
      </w:divsChild>
    </w:div>
    <w:div w:id="1126699590">
      <w:bodyDiv w:val="1"/>
      <w:marLeft w:val="0"/>
      <w:marRight w:val="0"/>
      <w:marTop w:val="0"/>
      <w:marBottom w:val="0"/>
      <w:divBdr>
        <w:top w:val="none" w:sz="0" w:space="0" w:color="auto"/>
        <w:left w:val="none" w:sz="0" w:space="0" w:color="auto"/>
        <w:bottom w:val="none" w:sz="0" w:space="0" w:color="auto"/>
        <w:right w:val="none" w:sz="0" w:space="0" w:color="auto"/>
      </w:divBdr>
    </w:div>
    <w:div w:id="1501433903">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18" Type="http://schemas.microsoft.com/office/2016/09/relationships/commentsIds" Target="commentsId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microsoft.com/office/2018/08/relationships/commentsExtensible" Target="commentsExtensible.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44e65a7f8034ea1b76097d7cca9e2a9" PartId="7c6783a965f24e298b8c2d2aab2250b7">
    <Part Type="preambule" DocPartId="d06ea27acfde4a808b242bf495a238b1" PartId="62f31cc8b0554be6ac3ea8de8d1fe775"/>
    <Part Type="punktas" Nr="1" Abbr="1 p." DocPartId="f3e5ffc24a6b4484967d6d172326d8f3" PartId="44a523c3ed0f4e74a11628b8c4e1d66b">
      <Part Type="papunktis" Nr="1.1" Abbr="1.1 pp." DocPartId="db7f710e2eee4253b69e7b01a3343ed9" PartId="2c2b4d0b527e42419fef1f6c3f79dc66">
        <Part Type="citata" DocPartId="b3a4e03b493347b19a7cd50ab9b0e875" PartId="e742c6cb1f72494e8f7f156c0ac9ca48">
          <Part Type="punktas" Nr="9" Abbr="9 p." DocPartId="2bb0a4f1ea274c8ebc8a90e758ba12c1" PartId="bd96edf1513e436596e99a73a65a1baf"/>
        </Part>
      </Part>
      <Part Type="papunktis" Nr="1.2" Abbr="1.2 pp." DocPartId="4a117ddd808c4061a1986d6704c0aad4" PartId="a7700022cdd246069a598ef1441d5411">
        <Part Type="citata" DocPartId="7b0eb63be18844239bd1b45b5f904898" PartId="3e4aae33834a45aaa88c8919b7772f06">
          <Part Type="punktas" Nr="12" Abbr="12 p." DocPartId="f38b88983b544344ab1fd74c3c3ccf10" PartId="30308a707d634982bd896f0d05261d48"/>
        </Part>
      </Part>
      <Part Type="papunktis" Nr="1.3" Abbr="1.3 pp." DocPartId="f3a284255cc34b6abdf149de34a6f5cc" PartId="19189096d6a1402398591e610fbf650a">
        <Part Type="citata" DocPartId="8f84ea73c000426c9ab1c378c486353d" PartId="8cd5c7491ac040038cd7f168956606e6">
          <Part Type="papunktis" Nr="12.5" Abbr="12.5 pp." DocPartId="5aaa63312d9b45ad991ee04fb4361a0b" PartId="3b48d97cefb542f0a6cf58b3834ea774"/>
        </Part>
      </Part>
      <Part Type="papunktis" Nr="1.4" Abbr="1.4 pp." DocPartId="aa98fedd41864fb3a79fc524e27459a7" PartId="c1decf045398499ba415050a557e2e89">
        <Part Type="citata" DocPartId="4bca436fb0324e5ea3baa7c3526ffca2" PartId="9092031e4e8746abbef8cf3bd87adf13">
          <Part Type="punktas" Nr="14" Abbr="14 p." DocPartId="219e6d2913c246c88526f2b378ae53c9" PartId="f558e027df244d15a21bc7c3a2d0281d">
            <Part Type="papunktis" Nr="14.1" Abbr="14.1 pp." DocPartId="17032598f5f741c3b12b2991e22523b8" PartId="62ef04390a5d4cf48e38b1a1c209809c"/>
            <Part Type="papunktis" Nr="14.2" Abbr="14.2 pp." DocPartId="050ad142231741629fc2d080431351ff" PartId="78f0fd971f7b4695be25a87ddbe292a7"/>
            <Part Type="papunktis" Nr="14.3" Abbr="14.3 pp." DocPartId="6d98ffa77a7641f2a2731abd15c60aa0" PartId="a3fdf822b7ce40c98fea6f161939aa4b"/>
            <Part Type="papunktis" Nr="14.4" Abbr="14.4 pp." DocPartId="c4548eeb33d64dc0bd8ffccc53a9bdbe" PartId="640a46b0a3cb4ee1abbac2c6267ad4b4"/>
            <Part Type="papunktis" Nr="14.5" Abbr="14.5 pp." DocPartId="857523a9b0114e6ba2cbca4b7b670d7e" PartId="97cc2380db5948f8b5594ab249930ac4"/>
            <Part Type="papunktis" Nr="14.6" Abbr="14.6 pp." DocPartId="4152851ef8d0469999da71715afeae32" PartId="943705114ec74726a93f04538e748c01"/>
            <Part Type="papunktis" Nr="14.7" Abbr="14.7 pp." DocPartId="5a5bec49b0d545ae90cdaa2533cea54e" PartId="90745c8d425f40ab8cfb44354ff04d7c"/>
            <Part Type="papunktis" Nr="14.8" Abbr="14.8 pp." DocPartId="73733120250e4e1ab1e128d336aac664" PartId="0578774abe4b4943930f1c67de4c4bee"/>
            <Part Type="papunktis" Nr="14.9" Abbr="14.9 pp." DocPartId="8762d8d051c3460e88172fc0db919c56" PartId="39c739b275134fd0bcafd7793f239b9e"/>
            <Part Type="papunktis" Nr="14.10" Abbr="14.10 pp." DocPartId="01b441d9ca2a4ff7bee40d4cb89361df" PartId="6f49af9e5a4e43219044801ad79faad3"/>
            <Part Type="papunktis" Nr="14.11" Abbr="14.11 pp." DocPartId="ea7628f6ca814d34bba3d81aa67c6781" PartId="57b31bbfb7494fd6ad65f0a9135a9f28"/>
            <Part Type="papunktis" Nr="14.12" Abbr="14.12 pp." DocPartId="72d26613b38241b496b22670a2301190" PartId="dd3cdfb6c6a54990a273e250edc76ec4"/>
          </Part>
        </Part>
      </Part>
      <Part Type="papunktis" Nr="1.5" Abbr="1.5 pp." DocPartId="5608122f411d42e3ab356926a2e0fde5" PartId="d5113d91f7d24384bd3eed0f018fea9b">
        <Part Type="citata" DocPartId="b315b6394e2a465a9475251af926b985" PartId="ade356205c834fbda4054cc66c1407bc">
          <Part Type="punktas" Nr="50" Abbr="50 p." DocPartId="be4b4ec7c2f245a1b3ed936bfa40fd70" PartId="c61e1b95830743e9a22b8cf9bced0a00"/>
        </Part>
      </Part>
    </Part>
    <Part Type="punktas" Nr="2" Abbr="2 p." DocPartId="58a1a079197c433890a14c869aeb431c" PartId="ecab9778df7c45c9891bbeb756a8bca7">
      <Part Type="papunktis" Nr="2.1" Abbr="2.1 pp." DocPartId="7b2d8c3e28fa4494b9244d07acb8cc5e" PartId="ba38eca2ee3e446685a37a741c222741">
        <Part Type="citata" DocPartId="f9033a2b8ed746c0b20fab9ee909e44d" PartId="0319f9738e694647899d280a56638248">
          <Part Type="punktas" Nr="9" Abbr="9 p." DocPartId="aa538d4653f845a58726a11d28abbefb" PartId="fb916ce2e5f44d6ba02ebdfde3359f07"/>
        </Part>
      </Part>
      <Part Type="papunktis" Nr="2.2" Abbr="2.2 pp." DocPartId="af68cfe3b02345a98f5fe4ebe4ced45e" PartId="b436fd24545e4537a631d2e025531549">
        <Part Type="citata" DocPartId="469f497c9b8b4801bf209025f99352f0" PartId="f4ef524ec8114d22900ff122bd43bceb">
          <Part Type="punktas" Nr="10" Abbr="10 p." DocPartId="25343fdf3a2d4e8cbd5905249a0fa2ed" PartId="3c328a682c2643f9a7a6a123864a7a2f"/>
        </Part>
      </Part>
    </Part>
    <Part Type="signatura" DocPartId="38cc15fb33bb4340a43cca05dd679caf" PartId="39e85c9664854e6799c74f8f144cb3d3"/>
  </Part>
</Parts>
</file>

<file path=customXml/itemProps1.xml><?xml version="1.0" encoding="utf-8"?>
<ds:datastoreItem xmlns:ds="http://schemas.openxmlformats.org/officeDocument/2006/customXml" ds:itemID="{3CE3559B-E307-4488-ADF9-9E2DE61A8E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737</Words>
  <Characters>5562</Characters>
  <Application>Microsoft Office Word</Application>
  <DocSecurity>0</DocSecurity>
  <Lines>46</Lines>
  <Paragraphs>12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2001-05-00</vt:lpstr>
      <vt:lpstr>2001-05-00</vt:lpstr>
    </vt:vector>
  </TitlesOfParts>
  <Company>Sveikatos apsaugos ministerija</Company>
  <LinksUpToDate>false</LinksUpToDate>
  <CharactersWithSpaces>6287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3</cp:revision>
  <cp:lastPrinted>2013-09-04T06:11:00Z</cp:lastPrinted>
  <dcterms:created xsi:type="dcterms:W3CDTF">2023-04-06T04:51:00Z</dcterms:created>
  <dcterms:modified xsi:type="dcterms:W3CDTF">2023-04-06T05:22:00Z</dcterms:modified>
</cp:coreProperties>
</file>