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0cfc5edd374fcb995a058547a152e6"/>
        <w:id w:val="-688441147"/>
        <w:lock w:val="sdtLocked"/>
      </w:sdtPr>
      <w:sdtEndPr/>
      <w:sdtContent>
        <w:p w:rsidR="007B73B3" w:rsidRDefault="007B73B3">
          <w:pPr>
            <w:tabs>
              <w:tab w:val="center" w:pos="4513"/>
              <w:tab w:val="right" w:pos="9026"/>
            </w:tabs>
            <w:rPr>
              <w:szCs w:val="24"/>
            </w:rPr>
          </w:pPr>
        </w:p>
        <w:p w:rsidR="007B73B3" w:rsidRDefault="00C7041C">
          <w:pPr>
            <w:tabs>
              <w:tab w:val="center" w:pos="4513"/>
              <w:tab w:val="right" w:pos="9026"/>
            </w:tabs>
            <w:jc w:val="center"/>
            <w:rPr>
              <w:szCs w:val="24"/>
            </w:rPr>
          </w:pPr>
          <w:r>
            <w:rPr>
              <w:szCs w:val="24"/>
            </w:rPr>
            <w:object w:dxaOrig="811" w:dyaOrig="961" w14:anchorId="12DFB7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1pt" o:ole="" fillcolor="window">
                <v:imagedata r:id="rId7" o:title=""/>
              </v:shape>
              <o:OLEObject Type="Embed" ProgID="Word.Picture.8" ShapeID="_x0000_i1025" DrawAspect="Content" ObjectID="_1801981890" r:id="rId8"/>
            </w:object>
          </w:r>
        </w:p>
        <w:p w:rsidR="007B73B3" w:rsidRDefault="007B73B3">
          <w:pPr>
            <w:tabs>
              <w:tab w:val="center" w:pos="4513"/>
              <w:tab w:val="right" w:pos="9026"/>
            </w:tabs>
            <w:jc w:val="center"/>
            <w:rPr>
              <w:szCs w:val="24"/>
            </w:rPr>
          </w:pPr>
        </w:p>
        <w:p w:rsidR="007B73B3" w:rsidRDefault="00C7041C">
          <w:pPr>
            <w:tabs>
              <w:tab w:val="center" w:pos="4513"/>
              <w:tab w:val="right" w:pos="9026"/>
            </w:tabs>
            <w:jc w:val="center"/>
            <w:rPr>
              <w:b/>
              <w:bCs/>
              <w:szCs w:val="24"/>
            </w:rPr>
          </w:pPr>
          <w:r>
            <w:rPr>
              <w:b/>
              <w:bCs/>
              <w:szCs w:val="24"/>
            </w:rPr>
            <w:t>LIETUVOS RESPUBLIKOS SVEIKATOS APSAUGOS MINISTRAS</w:t>
          </w:r>
        </w:p>
        <w:p w:rsidR="007B73B3" w:rsidRDefault="007B73B3">
          <w:pPr>
            <w:spacing w:line="259" w:lineRule="auto"/>
            <w:jc w:val="center"/>
            <w:rPr>
              <w:b/>
              <w:bCs/>
              <w:kern w:val="2"/>
              <w:sz w:val="22"/>
              <w:szCs w:val="22"/>
            </w:rPr>
          </w:pPr>
        </w:p>
        <w:p w:rsidR="007B73B3" w:rsidRDefault="007B73B3">
          <w:pPr>
            <w:rPr>
              <w:sz w:val="14"/>
              <w:szCs w:val="14"/>
            </w:rPr>
          </w:pPr>
        </w:p>
        <w:p w:rsidR="007B73B3" w:rsidRDefault="00C7041C">
          <w:pPr>
            <w:tabs>
              <w:tab w:val="center" w:pos="4513"/>
              <w:tab w:val="right" w:pos="9026"/>
            </w:tabs>
            <w:jc w:val="center"/>
            <w:rPr>
              <w:b/>
              <w:bCs/>
              <w:szCs w:val="24"/>
            </w:rPr>
          </w:pPr>
          <w:r>
            <w:rPr>
              <w:b/>
              <w:bCs/>
              <w:szCs w:val="24"/>
            </w:rPr>
            <w:t>ĮSAKYMAS</w:t>
          </w:r>
        </w:p>
        <w:p w:rsidR="007B73B3" w:rsidRDefault="00C7041C">
          <w:pPr>
            <w:ind w:firstLine="567"/>
            <w:jc w:val="center"/>
            <w:rPr>
              <w:szCs w:val="24"/>
            </w:rPr>
          </w:pPr>
          <w:r>
            <w:rPr>
              <w:b/>
              <w:bCs/>
              <w:szCs w:val="24"/>
            </w:rPr>
            <w:t xml:space="preserve">DĖL LIETUVOS RESPUBLIKOS SVEIKATOS APSAUGOS MINISTRO 2015 M. RUGPJŪČIO 27 D. ĮSAKYMO NR. V-1004 „DĖL GREITOSIOS MEDICINOS PAGALBOS PASLAUGŲ IŠKVIETIMŲ ĮVERTINIMO IR </w:t>
          </w:r>
          <w:r>
            <w:rPr>
              <w:b/>
              <w:bCs/>
              <w:szCs w:val="24"/>
            </w:rPr>
            <w:t>GREITOSIOS MEDICINOS PAGALBOS BRIGADOS SIUNTIMO Į IŠKVIETIMO VIETĄ TVARKOS APRAŠO PATVIRTINIMO“ PAKEITIMO</w:t>
          </w:r>
        </w:p>
        <w:p w:rsidR="007B73B3" w:rsidRDefault="007B73B3">
          <w:pPr>
            <w:ind w:firstLine="567"/>
            <w:jc w:val="center"/>
            <w:rPr>
              <w:szCs w:val="24"/>
            </w:rPr>
          </w:pPr>
        </w:p>
        <w:p w:rsidR="007B73B3" w:rsidRDefault="00C7041C">
          <w:pPr>
            <w:ind w:firstLine="567"/>
            <w:jc w:val="center"/>
            <w:rPr>
              <w:szCs w:val="24"/>
            </w:rPr>
          </w:pPr>
          <w:r>
            <w:rPr>
              <w:szCs w:val="24"/>
            </w:rPr>
            <w:t xml:space="preserve">2025 m. vasario </w:t>
          </w:r>
          <w:r>
            <w:rPr>
              <w:szCs w:val="24"/>
              <w:lang w:val="en-US"/>
            </w:rPr>
            <w:t>24</w:t>
          </w:r>
          <w:r>
            <w:rPr>
              <w:szCs w:val="24"/>
            </w:rPr>
            <w:t xml:space="preserve"> d. </w:t>
          </w:r>
          <w:r w:rsidRPr="00C7041C">
            <w:rPr>
              <w:bCs/>
            </w:rPr>
            <w:t>V-141</w:t>
          </w:r>
        </w:p>
        <w:p w:rsidR="007B73B3" w:rsidRDefault="00C7041C">
          <w:pPr>
            <w:ind w:firstLine="567"/>
            <w:jc w:val="center"/>
            <w:rPr>
              <w:szCs w:val="24"/>
            </w:rPr>
          </w:pPr>
          <w:r>
            <w:rPr>
              <w:szCs w:val="24"/>
            </w:rPr>
            <w:t>Vilnius</w:t>
          </w:r>
        </w:p>
        <w:p w:rsidR="007B73B3" w:rsidRDefault="007B73B3">
          <w:pPr>
            <w:ind w:firstLine="629"/>
            <w:jc w:val="both"/>
            <w:rPr>
              <w:szCs w:val="24"/>
            </w:rPr>
          </w:pPr>
        </w:p>
        <w:sdt>
          <w:sdtPr>
            <w:alias w:val="pastraipa"/>
            <w:tag w:val="part_d6c4e750e8304c87b536809d4459955b"/>
            <w:id w:val="-550692333"/>
            <w:lock w:val="sdtLocked"/>
          </w:sdtPr>
          <w:sdtEndPr/>
          <w:sdtContent>
            <w:bookmarkStart w:id="0" w:name="_GoBack" w:displacedByCustomXml="prev"/>
            <w:p w:rsidR="007B73B3" w:rsidRDefault="00C7041C">
              <w:pPr>
                <w:ind w:firstLine="567"/>
                <w:jc w:val="both"/>
                <w:rPr>
                  <w:szCs w:val="24"/>
                </w:rPr>
              </w:pPr>
              <w:r>
                <w:rPr>
                  <w:szCs w:val="24"/>
                </w:rPr>
                <w:t>P a k e i č i u Greitosios medicinos pagalbos paslaugų iškvietimų įvertinimo ir greitosios medicinos pagal</w:t>
              </w:r>
              <w:r>
                <w:rPr>
                  <w:szCs w:val="24"/>
                </w:rPr>
                <w:t>bos brigados siuntimo į iškvietimo vietą tvarkos aprašą, patvirtintą Lietuvos Respublikos sveikatos apsaugos ministro 2015 m. rugpjūčio 27 d. įsakymu Nr. V-1004 „Dėl Greitosios medicinos pagalbos paslaugų iškvietimų įvertinimo ir greitosios medicinos pagal</w:t>
              </w:r>
              <w:r>
                <w:rPr>
                  <w:szCs w:val="24"/>
                </w:rPr>
                <w:t>bos brigados siuntimo į iškvietimo vietą tvarkos aprašo patvirtinimo“, ir 2 priedą išdėstau nauja redakcija (pridedama).</w:t>
              </w:r>
            </w:p>
            <w:bookmarkEnd w:id="0" w:displacedByCustomXml="next"/>
          </w:sdtContent>
        </w:sdt>
        <w:sdt>
          <w:sdtPr>
            <w:alias w:val="signatura"/>
            <w:tag w:val="part_84f69dcaa2994b11846de4e9067ca9e5"/>
            <w:id w:val="-1483840771"/>
            <w:lock w:val="sdtLocked"/>
          </w:sdtPr>
          <w:sdtEndPr/>
          <w:sdtContent>
            <w:p w:rsidR="00C7041C" w:rsidRDefault="00C7041C">
              <w:pPr>
                <w:jc w:val="both"/>
              </w:pPr>
            </w:p>
            <w:p w:rsidR="00C7041C" w:rsidRDefault="00C7041C">
              <w:pPr>
                <w:jc w:val="both"/>
              </w:pPr>
            </w:p>
            <w:p w:rsidR="00C7041C" w:rsidRDefault="00C7041C">
              <w:pPr>
                <w:jc w:val="both"/>
              </w:pPr>
            </w:p>
            <w:p w:rsidR="007B73B3" w:rsidRDefault="00C7041C">
              <w:pPr>
                <w:jc w:val="both"/>
                <w:rPr>
                  <w:szCs w:val="24"/>
                </w:rPr>
              </w:pPr>
              <w:r>
                <w:rPr>
                  <w:szCs w:val="24"/>
                </w:rPr>
                <w:t>Sveikatos apsaugos ministrė</w:t>
              </w:r>
              <w:r>
                <w:rPr>
                  <w:szCs w:val="24"/>
                </w:rPr>
                <w:tab/>
              </w:r>
              <w:r>
                <w:rPr>
                  <w:szCs w:val="24"/>
                </w:rPr>
                <w:tab/>
              </w:r>
              <w:r>
                <w:rPr>
                  <w:szCs w:val="24"/>
                </w:rPr>
                <w:tab/>
              </w:r>
              <w:r>
                <w:rPr>
                  <w:szCs w:val="24"/>
                </w:rPr>
                <w:tab/>
              </w:r>
              <w:r>
                <w:rPr>
                  <w:szCs w:val="24"/>
                </w:rPr>
                <w:t xml:space="preserve">Marija </w:t>
              </w:r>
              <w:proofErr w:type="spellStart"/>
              <w:r>
                <w:rPr>
                  <w:szCs w:val="24"/>
                </w:rPr>
                <w:t>Jakubauskienė</w:t>
              </w:r>
              <w:proofErr w:type="spellEnd"/>
            </w:p>
            <w:p w:rsidR="007B73B3" w:rsidRDefault="00C7041C">
              <w:pPr>
                <w:ind w:firstLine="567"/>
                <w:jc w:val="center"/>
                <w:rPr>
                  <w:b/>
                  <w:szCs w:val="24"/>
                </w:rPr>
              </w:pPr>
            </w:p>
          </w:sdtContent>
        </w:sdt>
      </w:sdtContent>
    </w:sdt>
    <w:sdt>
      <w:sdtPr>
        <w:alias w:val="2 pr."/>
        <w:tag w:val="part_f29cb897c95f473a889834347ffb2cae"/>
        <w:id w:val="-581140884"/>
        <w:lock w:val="sdtLocked"/>
      </w:sdtPr>
      <w:sdtEndPr/>
      <w:sdtContent>
        <w:p w:rsidR="00C7041C" w:rsidRDefault="00C7041C">
          <w:pPr>
            <w:ind w:firstLine="4907"/>
            <w:jc w:val="both"/>
            <w:sectPr w:rsidR="00C7041C">
              <w:headerReference w:type="even" r:id="rId9"/>
              <w:headerReference w:type="default" r:id="rId10"/>
              <w:footerReference w:type="even" r:id="rId11"/>
              <w:footerReference w:type="default" r:id="rId12"/>
              <w:headerReference w:type="first" r:id="rId13"/>
              <w:footerReference w:type="first" r:id="rId14"/>
              <w:pgSz w:w="11906" w:h="16838"/>
              <w:pgMar w:top="1701" w:right="567" w:bottom="709" w:left="1418" w:header="567" w:footer="567" w:gutter="0"/>
              <w:cols w:space="1296"/>
              <w:titlePg/>
              <w:docGrid w:linePitch="360"/>
            </w:sectPr>
          </w:pPr>
        </w:p>
        <w:p w:rsidR="007B73B3" w:rsidRDefault="00C7041C" w:rsidP="00C7041C">
          <w:pPr>
            <w:ind w:firstLine="4820"/>
            <w:rPr>
              <w:bCs/>
              <w:szCs w:val="24"/>
            </w:rPr>
          </w:pPr>
          <w:r>
            <w:rPr>
              <w:bCs/>
              <w:szCs w:val="24"/>
            </w:rPr>
            <w:t xml:space="preserve">Greitosios medicinos pagalbos paslaugų iškvietimų </w:t>
          </w:r>
        </w:p>
        <w:p w:rsidR="007B73B3" w:rsidRDefault="00C7041C" w:rsidP="00C7041C">
          <w:pPr>
            <w:ind w:firstLine="4820"/>
            <w:rPr>
              <w:bCs/>
              <w:szCs w:val="24"/>
            </w:rPr>
          </w:pPr>
          <w:r>
            <w:rPr>
              <w:bCs/>
              <w:szCs w:val="24"/>
            </w:rPr>
            <w:t>įvertinimo ir greitosios medicinos pagalbos brigados</w:t>
          </w:r>
        </w:p>
        <w:p w:rsidR="007B73B3" w:rsidRDefault="00C7041C" w:rsidP="00C7041C">
          <w:pPr>
            <w:ind w:firstLine="4820"/>
            <w:rPr>
              <w:bCs/>
              <w:szCs w:val="24"/>
            </w:rPr>
          </w:pPr>
          <w:r>
            <w:rPr>
              <w:bCs/>
              <w:szCs w:val="24"/>
            </w:rPr>
            <w:t>siuntimo į iškvietimo vietą tvarkos aprašo</w:t>
          </w:r>
        </w:p>
        <w:p w:rsidR="007B73B3" w:rsidRDefault="00C7041C" w:rsidP="00C7041C">
          <w:pPr>
            <w:ind w:firstLine="4820"/>
            <w:rPr>
              <w:bCs/>
              <w:szCs w:val="24"/>
            </w:rPr>
          </w:pPr>
          <w:sdt>
            <w:sdtPr>
              <w:alias w:val="Numeris"/>
              <w:tag w:val="nr_f29cb897c95f473a889834347ffb2cae"/>
              <w:id w:val="797729203"/>
              <w:lock w:val="sdtLocked"/>
            </w:sdtPr>
            <w:sdtEndPr/>
            <w:sdtContent>
              <w:proofErr w:type="gramStart"/>
              <w:r>
                <w:rPr>
                  <w:bCs/>
                  <w:szCs w:val="24"/>
                  <w:lang w:val="en-US"/>
                </w:rPr>
                <w:t>2</w:t>
              </w:r>
              <w:proofErr w:type="gramEnd"/>
            </w:sdtContent>
          </w:sdt>
          <w:r>
            <w:rPr>
              <w:bCs/>
              <w:szCs w:val="24"/>
              <w:lang w:val="en-US"/>
            </w:rPr>
            <w:t xml:space="preserve"> </w:t>
          </w:r>
          <w:r>
            <w:rPr>
              <w:bCs/>
              <w:szCs w:val="24"/>
            </w:rPr>
            <w:t>priedas</w:t>
          </w:r>
        </w:p>
        <w:p w:rsidR="007B73B3" w:rsidRDefault="007B73B3">
          <w:pPr>
            <w:ind w:firstLine="567"/>
            <w:jc w:val="center"/>
            <w:rPr>
              <w:b/>
              <w:szCs w:val="24"/>
            </w:rPr>
          </w:pPr>
        </w:p>
        <w:p w:rsidR="007B73B3" w:rsidRDefault="007B73B3">
          <w:pPr>
            <w:ind w:firstLine="567"/>
            <w:jc w:val="center"/>
            <w:rPr>
              <w:b/>
              <w:szCs w:val="24"/>
            </w:rPr>
          </w:pPr>
        </w:p>
        <w:p w:rsidR="007B73B3" w:rsidRDefault="00C7041C">
          <w:pPr>
            <w:ind w:firstLine="567"/>
            <w:jc w:val="center"/>
            <w:rPr>
              <w:b/>
              <w:szCs w:val="24"/>
            </w:rPr>
          </w:pPr>
          <w:sdt>
            <w:sdtPr>
              <w:alias w:val="Pavadinimas"/>
              <w:tag w:val="title_f29cb897c95f473a889834347ffb2cae"/>
              <w:id w:val="1472095294"/>
              <w:lock w:val="sdtLocked"/>
            </w:sdtPr>
            <w:sdtEndPr/>
            <w:sdtContent>
              <w:r>
                <w:rPr>
                  <w:b/>
                  <w:szCs w:val="24"/>
                </w:rPr>
                <w:t>GMP IŠKVIETIMŲ TIPAI IR REAGAVIMO KATEGORIJA</w:t>
              </w:r>
            </w:sdtContent>
          </w:sdt>
        </w:p>
        <w:p w:rsidR="007B73B3" w:rsidRDefault="007B73B3">
          <w:pPr>
            <w:ind w:firstLine="567"/>
            <w:jc w:val="center"/>
            <w:rPr>
              <w:szCs w:val="24"/>
            </w:rPr>
          </w:pP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418"/>
            <w:gridCol w:w="6096"/>
          </w:tblGrid>
          <w:tr w:rsidR="007B73B3">
            <w:tc>
              <w:tcPr>
                <w:tcW w:w="2410"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center"/>
                  <w:rPr>
                    <w:b/>
                    <w:szCs w:val="24"/>
                  </w:rPr>
                </w:pPr>
                <w:r>
                  <w:rPr>
                    <w:b/>
                    <w:szCs w:val="24"/>
                  </w:rPr>
                  <w:t xml:space="preserve">Iškvietimo </w:t>
                </w:r>
                <w:r>
                  <w:rPr>
                    <w:b/>
                    <w:szCs w:val="24"/>
                  </w:rPr>
                  <w:t>tipas</w:t>
                </w:r>
              </w:p>
            </w:tc>
            <w:tc>
              <w:tcPr>
                <w:tcW w:w="1418"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center"/>
                  <w:rPr>
                    <w:b/>
                    <w:szCs w:val="24"/>
                  </w:rPr>
                </w:pPr>
                <w:r>
                  <w:rPr>
                    <w:b/>
                    <w:szCs w:val="24"/>
                  </w:rPr>
                  <w:t>Reagavimo kategorija</w:t>
                </w:r>
              </w:p>
            </w:tc>
            <w:tc>
              <w:tcPr>
                <w:tcW w:w="6096"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center"/>
                  <w:rPr>
                    <w:b/>
                    <w:szCs w:val="24"/>
                  </w:rPr>
                </w:pPr>
                <w:r>
                  <w:rPr>
                    <w:b/>
                    <w:szCs w:val="24"/>
                  </w:rPr>
                  <w:t>Sveikatos būklės, simptomai</w:t>
                </w:r>
              </w:p>
            </w:tc>
          </w:tr>
          <w:tr w:rsidR="007B73B3">
            <w:trPr>
              <w:trHeight w:val="866"/>
            </w:trPr>
            <w:tc>
              <w:tcPr>
                <w:tcW w:w="2410" w:type="dxa"/>
                <w:tcBorders>
                  <w:top w:val="single" w:sz="4" w:space="0" w:color="auto"/>
                  <w:left w:val="single" w:sz="4" w:space="0" w:color="auto"/>
                  <w:bottom w:val="single" w:sz="4" w:space="0" w:color="auto"/>
                  <w:right w:val="single" w:sz="4" w:space="0" w:color="auto"/>
                </w:tcBorders>
              </w:tcPr>
              <w:p w:rsidR="007B73B3" w:rsidRDefault="007B73B3">
                <w:pPr>
                  <w:ind w:firstLine="29"/>
                  <w:jc w:val="both"/>
                  <w:rPr>
                    <w:szCs w:val="24"/>
                  </w:rPr>
                </w:pPr>
              </w:p>
              <w:p w:rsidR="007B73B3" w:rsidRDefault="00C7041C">
                <w:pPr>
                  <w:ind w:firstLine="29"/>
                  <w:jc w:val="both"/>
                  <w:rPr>
                    <w:szCs w:val="24"/>
                  </w:rPr>
                </w:pPr>
                <w:r>
                  <w:rPr>
                    <w:szCs w:val="24"/>
                  </w:rPr>
                  <w:t>Skubus iškvietimas</w:t>
                </w:r>
              </w:p>
            </w:tc>
            <w:tc>
              <w:tcPr>
                <w:tcW w:w="1418" w:type="dxa"/>
                <w:tcBorders>
                  <w:top w:val="single" w:sz="4" w:space="0" w:color="auto"/>
                  <w:left w:val="single" w:sz="4" w:space="0" w:color="auto"/>
                  <w:bottom w:val="single" w:sz="4" w:space="0" w:color="auto"/>
                  <w:right w:val="single" w:sz="4" w:space="0" w:color="auto"/>
                </w:tcBorders>
              </w:tcPr>
              <w:p w:rsidR="007B73B3" w:rsidRDefault="007B73B3">
                <w:pPr>
                  <w:ind w:firstLine="567"/>
                  <w:jc w:val="both"/>
                  <w:rPr>
                    <w:szCs w:val="24"/>
                  </w:rPr>
                </w:pPr>
              </w:p>
              <w:p w:rsidR="007B73B3" w:rsidRDefault="00C7041C">
                <w:pPr>
                  <w:ind w:firstLine="567"/>
                  <w:jc w:val="both"/>
                  <w:rPr>
                    <w:szCs w:val="24"/>
                  </w:rPr>
                </w:pPr>
                <w:r>
                  <w:rPr>
                    <w:szCs w:val="24"/>
                  </w:rPr>
                  <w:t>I</w:t>
                </w:r>
              </w:p>
            </w:tc>
            <w:tc>
              <w:tcPr>
                <w:tcW w:w="6096" w:type="dxa"/>
                <w:tcBorders>
                  <w:top w:val="single" w:sz="4" w:space="0" w:color="auto"/>
                  <w:left w:val="single" w:sz="4" w:space="0" w:color="auto"/>
                  <w:bottom w:val="single" w:sz="4" w:space="0" w:color="auto"/>
                  <w:right w:val="single" w:sz="4" w:space="0" w:color="auto"/>
                </w:tcBorders>
              </w:tcPr>
              <w:p w:rsidR="007B73B3" w:rsidRDefault="00C7041C">
                <w:pPr>
                  <w:ind w:firstLine="367"/>
                  <w:jc w:val="both"/>
                  <w:rPr>
                    <w:szCs w:val="24"/>
                  </w:rPr>
                </w:pPr>
                <w:r>
                  <w:rPr>
                    <w:szCs w:val="24"/>
                  </w:rPr>
                  <w:t xml:space="preserve">1. Kreipiamasi dėl GMP poreikio, kai artimiausia įvykiui GMP brigada siunčiama kuo skubiau – </w:t>
                </w:r>
                <w:proofErr w:type="spellStart"/>
                <w:r>
                  <w:rPr>
                    <w:szCs w:val="24"/>
                  </w:rPr>
                  <w:t>siekiamybė</w:t>
                </w:r>
                <w:proofErr w:type="spellEnd"/>
                <w:r>
                  <w:rPr>
                    <w:szCs w:val="24"/>
                  </w:rPr>
                  <w:t xml:space="preserve"> atvykti iki 10 min., rodiklis miesto teritorijoje iki 15 min., kaimiškoje</w:t>
                </w:r>
                <w:r>
                  <w:rPr>
                    <w:szCs w:val="24"/>
                  </w:rPr>
                  <w:t xml:space="preserve"> teritorijoje iki 25 min. : </w:t>
                </w:r>
              </w:p>
              <w:p w:rsidR="007B73B3" w:rsidRDefault="00C7041C">
                <w:pPr>
                  <w:ind w:firstLine="367"/>
                  <w:jc w:val="both"/>
                  <w:rPr>
                    <w:szCs w:val="24"/>
                  </w:rPr>
                </w:pPr>
                <w:r>
                  <w:rPr>
                    <w:szCs w:val="24"/>
                  </w:rPr>
                  <w:t>1.1. Nesąmoningas (nereaguoja pajudinus) ir nekvėpuoja (Kvėpavimo sustojimas arba pavieniai kvėpčiojimai) /Kvėpavimas abejotinas,   kai  galima klinikinė mirtis ir sąmonę prarado  (įvykis) liudininkų akivaizdoje.  </w:t>
                </w:r>
              </w:p>
              <w:p w:rsidR="007B73B3" w:rsidRDefault="00C7041C">
                <w:pPr>
                  <w:ind w:firstLine="367"/>
                  <w:jc w:val="both"/>
                  <w:rPr>
                    <w:szCs w:val="24"/>
                  </w:rPr>
                </w:pPr>
                <w:r>
                  <w:rPr>
                    <w:szCs w:val="24"/>
                  </w:rPr>
                  <w:t>1.2. Visiška</w:t>
                </w:r>
                <w:r>
                  <w:rPr>
                    <w:szCs w:val="24"/>
                  </w:rPr>
                  <w:t xml:space="preserve"> kvėpavimo takų obstrukcija (nepralaidūs kvėpavimo takai), kai  galima klinikinė mirtis ir įvykis liudininkų akivaizdoje. </w:t>
                </w:r>
              </w:p>
              <w:p w:rsidR="007B73B3" w:rsidRDefault="00C7041C">
                <w:pPr>
                  <w:ind w:firstLine="367"/>
                  <w:jc w:val="both"/>
                  <w:rPr>
                    <w:szCs w:val="24"/>
                  </w:rPr>
                </w:pPr>
                <w:r>
                  <w:rPr>
                    <w:szCs w:val="24"/>
                  </w:rPr>
                  <w:t xml:space="preserve">2. Kreipiamasi dėl GMP poreikio (nepriklausomai nuo priežasties) kai  artimiausia įvykiui GMP brigada siunčiama kuo skubiau – </w:t>
                </w:r>
                <w:r>
                  <w:rPr>
                    <w:szCs w:val="24"/>
                  </w:rPr>
                  <w:t>rodiklis miesto teritorijoje iki 15 min., kaimiškoje teritorijoje iki 25 min:</w:t>
                </w:r>
              </w:p>
              <w:p w:rsidR="007B73B3" w:rsidRDefault="00C7041C">
                <w:pPr>
                  <w:ind w:firstLine="367"/>
                  <w:jc w:val="both"/>
                  <w:rPr>
                    <w:szCs w:val="24"/>
                  </w:rPr>
                </w:pPr>
                <w:r>
                  <w:rPr>
                    <w:szCs w:val="24"/>
                  </w:rPr>
                  <w:t>2.1. Ūmios būklės, sindromai, simptomai:  </w:t>
                </w:r>
              </w:p>
              <w:p w:rsidR="007B73B3" w:rsidRDefault="00C7041C">
                <w:pPr>
                  <w:ind w:firstLine="367"/>
                  <w:jc w:val="both"/>
                  <w:rPr>
                    <w:szCs w:val="24"/>
                  </w:rPr>
                </w:pPr>
                <w:r>
                  <w:rPr>
                    <w:szCs w:val="24"/>
                  </w:rPr>
                  <w:t>2.1.1. Staiga sutrikusi sąmonės būklė/Nesąmoningas (nereaguoja pajudinus) arba nekvėpuoja/Kvėpavimas abejotinas ar nepakankamas/nėra ga</w:t>
                </w:r>
                <w:r>
                  <w:rPr>
                    <w:szCs w:val="24"/>
                  </w:rPr>
                  <w:t>limybės patikrinti -  galima klinikinė mirtis ir nėra akivaizdžios mirties požymių/Ką tik atgaivintas arba taikyta defibriliacija (išorinė). </w:t>
                </w:r>
              </w:p>
              <w:p w:rsidR="007B73B3" w:rsidRDefault="00C7041C">
                <w:pPr>
                  <w:ind w:firstLine="367"/>
                  <w:jc w:val="both"/>
                  <w:rPr>
                    <w:szCs w:val="24"/>
                  </w:rPr>
                </w:pPr>
                <w:r>
                  <w:rPr>
                    <w:szCs w:val="24"/>
                  </w:rPr>
                  <w:t>2.1.2. Gausus nesustabdomas (išorinis ar įtariamas vidinis) kraujavimas iš   pavojingų/ galimai pavojingų kūno sri</w:t>
                </w:r>
                <w:r>
                  <w:rPr>
                    <w:szCs w:val="24"/>
                  </w:rPr>
                  <w:t xml:space="preserve">čių/ Kraujavimas, kai yra kraujo krešėjimo sutrikimai arba vartoja kraują skystinančius vaistus/Kraujavimai iš drenų, dializės fistulių, </w:t>
                </w:r>
                <w:proofErr w:type="spellStart"/>
                <w:r>
                  <w:rPr>
                    <w:szCs w:val="24"/>
                  </w:rPr>
                  <w:t>varikozinių</w:t>
                </w:r>
                <w:proofErr w:type="spellEnd"/>
                <w:r>
                  <w:rPr>
                    <w:szCs w:val="24"/>
                  </w:rPr>
                  <w:t xml:space="preserve"> venų/Pooperacinis kraujavimas iš burnos ar gerklės/Pogimdyminis kraujavimas ( 8 sav. ir mažiau po gimdymo)/</w:t>
                </w:r>
                <w:r>
                  <w:rPr>
                    <w:szCs w:val="24"/>
                  </w:rPr>
                  <w:t>Vėmimas ar tuštinimasis šviežiu arba pakitusiu krauju (gausus/stiprus). </w:t>
                </w:r>
              </w:p>
              <w:p w:rsidR="007B73B3" w:rsidRDefault="00C7041C">
                <w:pPr>
                  <w:ind w:firstLine="367"/>
                  <w:jc w:val="both"/>
                  <w:rPr>
                    <w:szCs w:val="24"/>
                  </w:rPr>
                </w:pPr>
                <w:r>
                  <w:rPr>
                    <w:szCs w:val="24"/>
                  </w:rPr>
                  <w:t xml:space="preserve">2.1.3. Kvėpavimo funkcijos sutrikimai: dusulys/sunku kalbėti tarp įkvėpimų/sunku kvėpuoti/ </w:t>
                </w:r>
                <w:proofErr w:type="spellStart"/>
                <w:r>
                  <w:rPr>
                    <w:szCs w:val="24"/>
                  </w:rPr>
                  <w:t>tracheostoma</w:t>
                </w:r>
                <w:proofErr w:type="spellEnd"/>
                <w:r>
                  <w:rPr>
                    <w:szCs w:val="24"/>
                  </w:rPr>
                  <w:t>/dalinė obstrukcija.  </w:t>
                </w:r>
              </w:p>
              <w:p w:rsidR="007B73B3" w:rsidRDefault="00C7041C">
                <w:pPr>
                  <w:ind w:firstLine="367"/>
                  <w:jc w:val="both"/>
                  <w:rPr>
                    <w:szCs w:val="24"/>
                  </w:rPr>
                </w:pPr>
                <w:r>
                  <w:rPr>
                    <w:szCs w:val="24"/>
                  </w:rPr>
                  <w:t>2.1.4. Ūmi alerginė  reakcija /Anksčiau buvusi sunki aler</w:t>
                </w:r>
                <w:r>
                  <w:rPr>
                    <w:szCs w:val="24"/>
                  </w:rPr>
                  <w:t>ginė reakcija su kvėpavimo ar rijimo sutrikimais/Veido edema/ Ūmi alerginė reakcija dėl vabzdžių įgėlimo/ Gyvatės įkandimas. </w:t>
                </w:r>
              </w:p>
              <w:p w:rsidR="007B73B3" w:rsidRDefault="00C7041C">
                <w:pPr>
                  <w:ind w:firstLine="367"/>
                  <w:jc w:val="both"/>
                  <w:rPr>
                    <w:szCs w:val="24"/>
                  </w:rPr>
                </w:pPr>
                <w:r>
                  <w:rPr>
                    <w:szCs w:val="24"/>
                  </w:rPr>
                  <w:t>2.1.5. Paralyžius/Vienos pusės veido, rankos ar kojos nutirpimas, silpnumas/staigus kalbos sutrikimas/ Staigus regėjimo sutrikimas</w:t>
                </w:r>
                <w:r>
                  <w:rPr>
                    <w:szCs w:val="24"/>
                  </w:rPr>
                  <w:t>/Staiga sutrikusi pusiausvyra ar koordinacija/Staiga prasidėjęs stiprus galvos skausmas be aiškios priežasties/Kviečiantysis įtaria, kad insultas – simptomų pradžia iki 24 val. </w:t>
                </w:r>
              </w:p>
              <w:p w:rsidR="007B73B3" w:rsidRDefault="00C7041C">
                <w:pPr>
                  <w:ind w:firstLine="367"/>
                  <w:jc w:val="both"/>
                  <w:rPr>
                    <w:szCs w:val="24"/>
                  </w:rPr>
                </w:pPr>
                <w:r>
                  <w:rPr>
                    <w:szCs w:val="24"/>
                  </w:rPr>
                  <w:t>2.1.6. Krūtinės skausmas/Diskomfortas krūtinėje/ Skausmas viršutinėje pilvo da</w:t>
                </w:r>
                <w:r>
                  <w:rPr>
                    <w:szCs w:val="24"/>
                  </w:rPr>
                  <w:t>lyje, vyrams  ≥ 35 ir moterims ≥ 45/Krūtinės skausmas kai  anksčiau buvęs miokardo infarktas arba krūtinės angina/ Plėšiantis/draskantis pilvo/nugaros skausmas (pelenų ar pilka odos spalva ≥ 50) - aortos atsisluoksniavimo įtarimas.  </w:t>
                </w:r>
              </w:p>
              <w:p w:rsidR="007B73B3" w:rsidRDefault="00C7041C">
                <w:pPr>
                  <w:ind w:firstLine="367"/>
                  <w:jc w:val="both"/>
                  <w:rPr>
                    <w:szCs w:val="24"/>
                  </w:rPr>
                </w:pPr>
                <w:r>
                  <w:rPr>
                    <w:szCs w:val="24"/>
                  </w:rPr>
                  <w:t>2.1.7. Odos spalvos pa</w:t>
                </w:r>
                <w:r>
                  <w:rPr>
                    <w:szCs w:val="24"/>
                  </w:rPr>
                  <w:t>sikeitimas (</w:t>
                </w:r>
                <w:proofErr w:type="spellStart"/>
                <w:r>
                  <w:rPr>
                    <w:szCs w:val="24"/>
                  </w:rPr>
                  <w:t>marmuruota</w:t>
                </w:r>
                <w:proofErr w:type="spellEnd"/>
                <w:r>
                  <w:rPr>
                    <w:szCs w:val="24"/>
                  </w:rPr>
                  <w:t xml:space="preserve">/ mėlyna/ </w:t>
                </w:r>
                <w:proofErr w:type="spellStart"/>
                <w:r>
                  <w:rPr>
                    <w:szCs w:val="24"/>
                  </w:rPr>
                  <w:t>cianotiška</w:t>
                </w:r>
                <w:proofErr w:type="spellEnd"/>
                <w:r>
                  <w:rPr>
                    <w:szCs w:val="24"/>
                  </w:rPr>
                  <w:t xml:space="preserve">/ violetinė/ pilka/ pelenų spalvos) /Oda lipni ar išpilta šalto prakaito.  </w:t>
                </w:r>
              </w:p>
              <w:p w:rsidR="007B73B3" w:rsidRDefault="00C7041C">
                <w:pPr>
                  <w:ind w:firstLine="367"/>
                  <w:jc w:val="both"/>
                  <w:rPr>
                    <w:szCs w:val="24"/>
                  </w:rPr>
                </w:pPr>
                <w:r>
                  <w:rPr>
                    <w:szCs w:val="24"/>
                  </w:rPr>
                  <w:t>2.1.8. Vykstantys viso kūno traukuliai/Pasikartojantys traukuliai ( du ir daugiau epizodų), užfiksuoti per pastarąsias 12 valandų/Atipinia</w:t>
                </w:r>
                <w:r>
                  <w:rPr>
                    <w:szCs w:val="24"/>
                  </w:rPr>
                  <w:t xml:space="preserve">i traukuliai.  </w:t>
                </w:r>
              </w:p>
              <w:p w:rsidR="007B73B3" w:rsidRDefault="00C7041C">
                <w:pPr>
                  <w:ind w:firstLine="367"/>
                  <w:jc w:val="both"/>
                  <w:rPr>
                    <w:szCs w:val="24"/>
                  </w:rPr>
                </w:pPr>
                <w:r>
                  <w:rPr>
                    <w:szCs w:val="24"/>
                  </w:rPr>
                  <w:t xml:space="preserve">2.1.9. Diabeto komplikacijos. </w:t>
                </w:r>
                <w:proofErr w:type="spellStart"/>
                <w:r>
                  <w:rPr>
                    <w:szCs w:val="24"/>
                  </w:rPr>
                  <w:t>Hipo</w:t>
                </w:r>
                <w:proofErr w:type="spellEnd"/>
                <w:r>
                  <w:rPr>
                    <w:szCs w:val="24"/>
                  </w:rPr>
                  <w:t xml:space="preserve">/hiperglikemijos įtarimas  su sąmonės sutrikimu/pasikeitusiu elgesiu. </w:t>
                </w:r>
              </w:p>
              <w:p w:rsidR="007B73B3" w:rsidRDefault="00C7041C">
                <w:pPr>
                  <w:ind w:firstLine="367"/>
                  <w:jc w:val="both"/>
                  <w:rPr>
                    <w:szCs w:val="24"/>
                  </w:rPr>
                </w:pPr>
                <w:r>
                  <w:rPr>
                    <w:szCs w:val="24"/>
                  </w:rPr>
                  <w:t>2.1.10. Galvos skausmas ir pasikeitęs elgesys (≤ 3 val.)/ Ūmus kraujotakos sutrikimas ir galvos svaigimas /Staigus ir pavojingas kraujo</w:t>
                </w:r>
                <w:r>
                  <w:rPr>
                    <w:szCs w:val="24"/>
                  </w:rPr>
                  <w:t xml:space="preserve">spūdžio sumažėjimas ar padidėjimas su prioritetiniais simptomais.  </w:t>
                </w:r>
              </w:p>
              <w:p w:rsidR="007B73B3" w:rsidRDefault="00C7041C">
                <w:pPr>
                  <w:ind w:firstLine="367"/>
                  <w:jc w:val="both"/>
                  <w:rPr>
                    <w:szCs w:val="24"/>
                  </w:rPr>
                </w:pPr>
                <w:r>
                  <w:rPr>
                    <w:szCs w:val="24"/>
                  </w:rPr>
                  <w:t xml:space="preserve">2.1.11. Ūmus per pastarąsias 48 valandas atsiradęs širdies veiklos sutrikimas lydimas bent vieno iš prioritetinių simptomų ( krūtinės skausmas, sąmonės sutrikimas, dusulys)/ Implantuoto </w:t>
                </w:r>
                <w:proofErr w:type="spellStart"/>
                <w:r>
                  <w:rPr>
                    <w:szCs w:val="24"/>
                  </w:rPr>
                  <w:t>ka</w:t>
                </w:r>
                <w:r>
                  <w:rPr>
                    <w:szCs w:val="24"/>
                  </w:rPr>
                  <w:t>rdioverterio</w:t>
                </w:r>
                <w:proofErr w:type="spellEnd"/>
                <w:r>
                  <w:rPr>
                    <w:szCs w:val="24"/>
                  </w:rPr>
                  <w:t xml:space="preserve"> (IKD) iškrova.   </w:t>
                </w:r>
              </w:p>
              <w:p w:rsidR="007B73B3" w:rsidRDefault="00C7041C">
                <w:pPr>
                  <w:ind w:firstLine="367"/>
                  <w:jc w:val="both"/>
                  <w:rPr>
                    <w:szCs w:val="24"/>
                  </w:rPr>
                </w:pPr>
                <w:r>
                  <w:rPr>
                    <w:szCs w:val="24"/>
                  </w:rPr>
                  <w:t xml:space="preserve">2.1.12. Nėštumas, kai yra komplikacijos susiję su didele rizika/Prasidėjęs gimdymas/Gimdymas/Gimęs kūdikis/ Persileidimas.   </w:t>
                </w:r>
              </w:p>
              <w:p w:rsidR="007B73B3" w:rsidRDefault="00C7041C">
                <w:pPr>
                  <w:ind w:firstLine="367"/>
                  <w:jc w:val="both"/>
                  <w:rPr>
                    <w:szCs w:val="24"/>
                  </w:rPr>
                </w:pPr>
                <w:r>
                  <w:rPr>
                    <w:szCs w:val="24"/>
                  </w:rPr>
                  <w:t>2.1.13. Ūmus psichikos ir elgesio sutrikimas/Bandymas nusižudyti/Grasinimas nusižudyti/ Psichikos l</w:t>
                </w:r>
                <w:r>
                  <w:rPr>
                    <w:szCs w:val="24"/>
                  </w:rPr>
                  <w:t>iga ar elgesio sutrikimas, kai yra didelė savęs ir (ar) aplinkinių žalojimo rizika, agresija arba smurtas, yra buvę savęs žalojimo atvejų, būdingi aktyvūs veiksmai, siekiant pakenkti sau arba noras pabėgti/</w:t>
                </w:r>
                <w:proofErr w:type="spellStart"/>
                <w:r>
                  <w:rPr>
                    <w:szCs w:val="24"/>
                  </w:rPr>
                  <w:t>Psichomotorinis</w:t>
                </w:r>
                <w:proofErr w:type="spellEnd"/>
                <w:r>
                  <w:rPr>
                    <w:szCs w:val="24"/>
                  </w:rPr>
                  <w:t xml:space="preserve"> sujaudinimas, kai reikalingas fizi</w:t>
                </w:r>
                <w:r>
                  <w:rPr>
                    <w:szCs w:val="24"/>
                  </w:rPr>
                  <w:t xml:space="preserve">nis asmens laisvės suvaržymas dėl grėsmės sau ar aplinkiniams/ Sunki psichologinė trauma, sukelianti elgesio sutrikimus/ Sunki depresija kai skambinantysis yra vienas ir kviečia sau.  </w:t>
                </w:r>
              </w:p>
              <w:p w:rsidR="007B73B3" w:rsidRDefault="00C7041C">
                <w:pPr>
                  <w:ind w:firstLine="367"/>
                  <w:jc w:val="both"/>
                  <w:rPr>
                    <w:szCs w:val="24"/>
                  </w:rPr>
                </w:pPr>
                <w:r>
                  <w:rPr>
                    <w:szCs w:val="24"/>
                  </w:rPr>
                  <w:t xml:space="preserve">2.1.14. </w:t>
                </w:r>
                <w:proofErr w:type="spellStart"/>
                <w:r>
                  <w:rPr>
                    <w:szCs w:val="24"/>
                  </w:rPr>
                  <w:t>Peroralinis</w:t>
                </w:r>
                <w:proofErr w:type="spellEnd"/>
                <w:r>
                  <w:rPr>
                    <w:szCs w:val="24"/>
                  </w:rPr>
                  <w:t xml:space="preserve"> potencialiai nuodingos medžiagos pavartojimas/ Vais</w:t>
                </w:r>
                <w:r>
                  <w:rPr>
                    <w:szCs w:val="24"/>
                  </w:rPr>
                  <w:t xml:space="preserve">tų perdozavimas/ Apsinuodijimų centro nurodymas transportuoti nedelsiant/Inhaliacinis apsinuodijimas/HAZMAT/CBRN. </w:t>
                </w:r>
              </w:p>
              <w:p w:rsidR="007B73B3" w:rsidRDefault="00C7041C">
                <w:pPr>
                  <w:ind w:firstLine="367"/>
                  <w:jc w:val="both"/>
                  <w:rPr>
                    <w:szCs w:val="24"/>
                  </w:rPr>
                </w:pPr>
                <w:r>
                  <w:rPr>
                    <w:szCs w:val="24"/>
                  </w:rPr>
                  <w:t xml:space="preserve">2.1.15. Galimas meningitas/Ūmiai atsiradęs hemoraginis bėrimas. </w:t>
                </w:r>
              </w:p>
              <w:p w:rsidR="007B73B3" w:rsidRDefault="00C7041C">
                <w:pPr>
                  <w:ind w:firstLine="367"/>
                  <w:jc w:val="both"/>
                  <w:rPr>
                    <w:szCs w:val="24"/>
                  </w:rPr>
                </w:pPr>
                <w:r>
                  <w:rPr>
                    <w:szCs w:val="24"/>
                  </w:rPr>
                  <w:t>2.1.16. Išmatuota kūno paviršiaus temperatūra vaiko iki 6 mėnesių ≥ 38.5 C°,</w:t>
                </w:r>
                <w:r>
                  <w:rPr>
                    <w:szCs w:val="24"/>
                  </w:rPr>
                  <w:t xml:space="preserve"> vaiko nuo 6 mėnesių iki 18 metų ≥ 40 C° - nepraeina vartojant  karščiavimą mažinančius medikamentus. </w:t>
                </w:r>
              </w:p>
              <w:p w:rsidR="007B73B3" w:rsidRDefault="00C7041C">
                <w:pPr>
                  <w:ind w:firstLine="367"/>
                  <w:jc w:val="both"/>
                  <w:rPr>
                    <w:szCs w:val="24"/>
                  </w:rPr>
                </w:pPr>
                <w:r>
                  <w:rPr>
                    <w:szCs w:val="24"/>
                  </w:rPr>
                  <w:t xml:space="preserve">2.1.17. Staiga atsiradus galūnės skausmui, tirpimui, atšalimui, pabalimui. </w:t>
                </w:r>
              </w:p>
              <w:p w:rsidR="007B73B3" w:rsidRDefault="00C7041C">
                <w:pPr>
                  <w:ind w:firstLine="367"/>
                  <w:jc w:val="both"/>
                  <w:rPr>
                    <w:szCs w:val="24"/>
                  </w:rPr>
                </w:pPr>
                <w:r>
                  <w:rPr>
                    <w:szCs w:val="24"/>
                  </w:rPr>
                  <w:t>2.1.18. Stiprus skausmas dėl įvairių priežasčių, kai skausmo intensyvumas ver</w:t>
                </w:r>
                <w:r>
                  <w:rPr>
                    <w:szCs w:val="24"/>
                  </w:rPr>
                  <w:t xml:space="preserve">tinamas 7–10 balų pagal dešimties balų skalę. </w:t>
                </w:r>
              </w:p>
              <w:p w:rsidR="007B73B3" w:rsidRDefault="00C7041C">
                <w:pPr>
                  <w:ind w:firstLine="367"/>
                  <w:jc w:val="both"/>
                  <w:rPr>
                    <w:szCs w:val="24"/>
                  </w:rPr>
                </w:pPr>
                <w:r>
                  <w:rPr>
                    <w:szCs w:val="24"/>
                  </w:rPr>
                  <w:t xml:space="preserve">2.1.19. Specializuotas pervežimas iš žemesnio lygio ASPĮ  į aukštesnio lygio ASPĮ ir/arba teikiančią specialiąsias medicinos paslaugas  ASPĮ (ūminis insultas ar infarktas, arterijos </w:t>
                </w:r>
                <w:proofErr w:type="spellStart"/>
                <w:r>
                  <w:rPr>
                    <w:szCs w:val="24"/>
                  </w:rPr>
                  <w:t>okliuzija</w:t>
                </w:r>
                <w:proofErr w:type="spellEnd"/>
                <w:r>
                  <w:rPr>
                    <w:szCs w:val="24"/>
                  </w:rPr>
                  <w:t>, galvos trauma bl</w:t>
                </w:r>
                <w:r>
                  <w:rPr>
                    <w:szCs w:val="24"/>
                  </w:rPr>
                  <w:t xml:space="preserve">ogėjant sąmonės būklei ir/arba įtariamas </w:t>
                </w:r>
                <w:proofErr w:type="spellStart"/>
                <w:r>
                  <w:rPr>
                    <w:szCs w:val="24"/>
                  </w:rPr>
                  <w:t>intrakranijinis</w:t>
                </w:r>
                <w:proofErr w:type="spellEnd"/>
                <w:r>
                  <w:rPr>
                    <w:szCs w:val="24"/>
                  </w:rPr>
                  <w:t xml:space="preserve"> kraujavimas,  kraujavimas – </w:t>
                </w:r>
                <w:proofErr w:type="spellStart"/>
                <w:r>
                  <w:rPr>
                    <w:szCs w:val="24"/>
                  </w:rPr>
                  <w:t>endoskopuotojų</w:t>
                </w:r>
                <w:proofErr w:type="spellEnd"/>
                <w:r>
                  <w:rPr>
                    <w:szCs w:val="24"/>
                  </w:rPr>
                  <w:t xml:space="preserve"> poreikis ir kiti būtinosios pagalbos aukštesnio lygio SPS reikalaujantys atvejai,  išskyrus neskubius </w:t>
                </w:r>
                <w:proofErr w:type="spellStart"/>
                <w:r>
                  <w:rPr>
                    <w:szCs w:val="24"/>
                  </w:rPr>
                  <w:t>pervežimus</w:t>
                </w:r>
                <w:proofErr w:type="spellEnd"/>
                <w:r>
                  <w:rPr>
                    <w:szCs w:val="24"/>
                  </w:rPr>
                  <w:t xml:space="preserve">  specialistų konsultacijoms). </w:t>
                </w:r>
              </w:p>
              <w:p w:rsidR="007B73B3" w:rsidRDefault="00C7041C">
                <w:pPr>
                  <w:ind w:firstLine="367"/>
                  <w:jc w:val="both"/>
                  <w:rPr>
                    <w:szCs w:val="24"/>
                  </w:rPr>
                </w:pPr>
                <w:r>
                  <w:rPr>
                    <w:szCs w:val="24"/>
                  </w:rPr>
                  <w:t>2.2. Trauma,</w:t>
                </w:r>
                <w:r>
                  <w:rPr>
                    <w:szCs w:val="24"/>
                  </w:rPr>
                  <w:t xml:space="preserve"> nelaimingi atsitikimai, aplinkos sąlygoti sveikatos sutrikimai: </w:t>
                </w:r>
              </w:p>
              <w:p w:rsidR="007B73B3" w:rsidRDefault="00C7041C">
                <w:pPr>
                  <w:ind w:firstLine="367"/>
                  <w:jc w:val="both"/>
                  <w:rPr>
                    <w:szCs w:val="24"/>
                  </w:rPr>
                </w:pPr>
                <w:r>
                  <w:rPr>
                    <w:szCs w:val="24"/>
                  </w:rPr>
                  <w:t xml:space="preserve">2.2.1. Degantis žmogus. </w:t>
                </w:r>
              </w:p>
              <w:p w:rsidR="007B73B3" w:rsidRDefault="00C7041C">
                <w:pPr>
                  <w:ind w:firstLine="367"/>
                  <w:jc w:val="both"/>
                  <w:rPr>
                    <w:szCs w:val="24"/>
                  </w:rPr>
                </w:pPr>
                <w:r>
                  <w:rPr>
                    <w:szCs w:val="24"/>
                  </w:rPr>
                  <w:t>2.2.2. Pasikorimas/ Skendimas.</w:t>
                </w:r>
              </w:p>
              <w:p w:rsidR="007B73B3" w:rsidRDefault="00C7041C">
                <w:pPr>
                  <w:ind w:firstLine="367"/>
                  <w:jc w:val="both"/>
                  <w:rPr>
                    <w:szCs w:val="24"/>
                  </w:rPr>
                </w:pPr>
                <w:r>
                  <w:rPr>
                    <w:szCs w:val="24"/>
                  </w:rPr>
                  <w:t xml:space="preserve">2.2.3. Akių trauma ( sunki /vidutinio sunkumo) /Akies kiaurinis sužalojimas ar ūmus visiškas regėjimo netekimas/ Staiga atsiradęs </w:t>
                </w:r>
                <w:r>
                  <w:rPr>
                    <w:szCs w:val="24"/>
                  </w:rPr>
                  <w:t>matymo sutrikimas/Ūminis cheminis akių pažeidimas.</w:t>
                </w:r>
              </w:p>
              <w:p w:rsidR="007B73B3" w:rsidRDefault="00C7041C">
                <w:pPr>
                  <w:ind w:firstLine="367"/>
                  <w:jc w:val="both"/>
                  <w:rPr>
                    <w:szCs w:val="24"/>
                  </w:rPr>
                </w:pPr>
                <w:r>
                  <w:rPr>
                    <w:szCs w:val="24"/>
                  </w:rPr>
                  <w:t>2.2.4. Sunki trauma /Trauminiai sužalojimai, kai įtariama staigi mirtis/Nesąmoningas/Sutrikusios sąmonės/Krūtinės arba kaklo sužeidimas (sunkiai kvėpuoja)/Sužalota galimai pavojinga kūno sritis/Gausus nesu</w:t>
                </w:r>
                <w:r>
                  <w:rPr>
                    <w:szCs w:val="24"/>
                  </w:rPr>
                  <w:t>stabdomas kraujavimas. </w:t>
                </w:r>
              </w:p>
              <w:p w:rsidR="007B73B3" w:rsidRDefault="00C7041C">
                <w:pPr>
                  <w:ind w:firstLine="367"/>
                  <w:jc w:val="both"/>
                  <w:rPr>
                    <w:szCs w:val="24"/>
                  </w:rPr>
                </w:pPr>
                <w:r>
                  <w:rPr>
                    <w:szCs w:val="24"/>
                  </w:rPr>
                  <w:t>2.2.5. Įvairios lokalizacijos svetimkūniai (su gyvybei pavojingais požymiais).</w:t>
                </w:r>
              </w:p>
              <w:p w:rsidR="007B73B3" w:rsidRDefault="00C7041C">
                <w:pPr>
                  <w:ind w:firstLine="367"/>
                  <w:jc w:val="both"/>
                  <w:rPr>
                    <w:szCs w:val="24"/>
                  </w:rPr>
                </w:pPr>
                <w:r>
                  <w:rPr>
                    <w:szCs w:val="24"/>
                  </w:rPr>
                  <w:t>2.2.6. Didelio greičio susidūrimas/Didelės kinetinės jėgos trauma.</w:t>
                </w:r>
              </w:p>
              <w:p w:rsidR="007B73B3" w:rsidRDefault="00C7041C">
                <w:pPr>
                  <w:ind w:firstLine="367"/>
                  <w:jc w:val="both"/>
                  <w:rPr>
                    <w:szCs w:val="24"/>
                  </w:rPr>
                </w:pPr>
                <w:r>
                  <w:rPr>
                    <w:szCs w:val="24"/>
                  </w:rPr>
                  <w:t>2.2.7. Masinė nelaimė.</w:t>
                </w:r>
              </w:p>
              <w:p w:rsidR="007B73B3" w:rsidRDefault="00C7041C">
                <w:pPr>
                  <w:ind w:firstLine="367"/>
                  <w:jc w:val="both"/>
                  <w:rPr>
                    <w:szCs w:val="24"/>
                  </w:rPr>
                </w:pPr>
                <w:r>
                  <w:rPr>
                    <w:szCs w:val="24"/>
                  </w:rPr>
                  <w:t>2.2.8. Nudegimai &gt;5 % , taip pat  kai nudegęs veidas, sąnariai,</w:t>
                </w:r>
                <w:r>
                  <w:rPr>
                    <w:szCs w:val="24"/>
                  </w:rPr>
                  <w:t xml:space="preserve"> akys, ausys,  lytiniai organai/Aukštos įtampos elektros sukelti nudegimai/Ūminis cheminis nudegimas.</w:t>
                </w:r>
              </w:p>
              <w:p w:rsidR="007B73B3" w:rsidRDefault="00C7041C">
                <w:pPr>
                  <w:ind w:firstLine="367"/>
                  <w:jc w:val="both"/>
                  <w:rPr>
                    <w:szCs w:val="24"/>
                  </w:rPr>
                </w:pPr>
                <w:r>
                  <w:rPr>
                    <w:szCs w:val="24"/>
                  </w:rPr>
                  <w:t>2.2.9. Gyvūnų įkandimai/Užpuolimai/Sudraskymai (esant gyvybei pavojingų požymių). </w:t>
                </w:r>
              </w:p>
              <w:p w:rsidR="007B73B3" w:rsidRDefault="00C7041C">
                <w:pPr>
                  <w:ind w:firstLine="367"/>
                  <w:jc w:val="both"/>
                  <w:rPr>
                    <w:szCs w:val="24"/>
                  </w:rPr>
                </w:pPr>
                <w:r>
                  <w:rPr>
                    <w:szCs w:val="24"/>
                  </w:rPr>
                  <w:t>2.2.10.Įstrigimas mechanizmuose/mašinose/objektuose; ilgalaikio suspaud</w:t>
                </w:r>
                <w:r>
                  <w:rPr>
                    <w:szCs w:val="24"/>
                  </w:rPr>
                  <w:t>imo sindromo atvejai. </w:t>
                </w:r>
              </w:p>
              <w:p w:rsidR="007B73B3" w:rsidRDefault="00C7041C">
                <w:pPr>
                  <w:ind w:firstLine="367"/>
                  <w:jc w:val="both"/>
                  <w:rPr>
                    <w:szCs w:val="24"/>
                  </w:rPr>
                </w:pPr>
                <w:r>
                  <w:rPr>
                    <w:szCs w:val="24"/>
                  </w:rPr>
                  <w:t>2.2.11. Saulės ar šilumos smūgis (esant  mieguistumui, sąmonės sutrikimui, pykinimui ir vėmimui)/ Įtariamas bendras kūno atšalimas su letargijos požymiais.</w:t>
                </w:r>
              </w:p>
              <w:p w:rsidR="007B73B3" w:rsidRDefault="00C7041C">
                <w:pPr>
                  <w:ind w:firstLine="367"/>
                  <w:jc w:val="both"/>
                  <w:rPr>
                    <w:szCs w:val="24"/>
                  </w:rPr>
                </w:pPr>
                <w:r>
                  <w:rPr>
                    <w:szCs w:val="24"/>
                  </w:rPr>
                  <w:t>2.2.12. Elektros trauma/ Žaibo išlydis. </w:t>
                </w:r>
              </w:p>
            </w:tc>
          </w:tr>
          <w:tr w:rsidR="007B73B3">
            <w:tc>
              <w:tcPr>
                <w:tcW w:w="2410"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both"/>
                  <w:rPr>
                    <w:szCs w:val="24"/>
                  </w:rPr>
                </w:pPr>
                <w:r>
                  <w:rPr>
                    <w:szCs w:val="24"/>
                  </w:rPr>
                  <w:t>Atidedamas iškvietimas</w:t>
                </w:r>
              </w:p>
            </w:tc>
            <w:tc>
              <w:tcPr>
                <w:tcW w:w="1418" w:type="dxa"/>
                <w:tcBorders>
                  <w:top w:val="single" w:sz="4" w:space="0" w:color="auto"/>
                  <w:left w:val="single" w:sz="4" w:space="0" w:color="auto"/>
                  <w:bottom w:val="single" w:sz="4" w:space="0" w:color="auto"/>
                  <w:right w:val="single" w:sz="4" w:space="0" w:color="auto"/>
                </w:tcBorders>
                <w:hideMark/>
              </w:tcPr>
              <w:p w:rsidR="007B73B3" w:rsidRDefault="00C7041C">
                <w:pPr>
                  <w:ind w:firstLine="567"/>
                  <w:jc w:val="both"/>
                  <w:rPr>
                    <w:szCs w:val="24"/>
                  </w:rPr>
                </w:pPr>
                <w:r>
                  <w:rPr>
                    <w:szCs w:val="24"/>
                  </w:rPr>
                  <w:t>II</w:t>
                </w:r>
              </w:p>
            </w:tc>
            <w:tc>
              <w:tcPr>
                <w:tcW w:w="6096" w:type="dxa"/>
                <w:tcBorders>
                  <w:top w:val="single" w:sz="4" w:space="0" w:color="auto"/>
                  <w:left w:val="single" w:sz="4" w:space="0" w:color="auto"/>
                  <w:bottom w:val="single" w:sz="4" w:space="0" w:color="auto"/>
                  <w:right w:val="single" w:sz="4" w:space="0" w:color="auto"/>
                </w:tcBorders>
              </w:tcPr>
              <w:p w:rsidR="007B73B3" w:rsidRDefault="00C7041C">
                <w:pPr>
                  <w:ind w:firstLine="367"/>
                  <w:jc w:val="both"/>
                  <w:rPr>
                    <w:szCs w:val="24"/>
                  </w:rPr>
                </w:pPr>
                <w:r>
                  <w:rPr>
                    <w:szCs w:val="24"/>
                  </w:rPr>
                  <w:t xml:space="preserve">1. </w:t>
                </w:r>
                <w:r>
                  <w:rPr>
                    <w:szCs w:val="24"/>
                  </w:rPr>
                  <w:t>Paūmėjus lėtinėms ligoms, tačiau nesant pavojingų gyvybei požymių (jei registruojant kvietimą pavyksta tai nustatyti) GMP brigada, esant poreikiui,  siunčiama po konsultacijos su GMP dispečerine per laikotarpį  iki 60 min nuo konsultacijos pabaigos, arba s</w:t>
                </w:r>
                <w:r>
                  <w:rPr>
                    <w:szCs w:val="24"/>
                  </w:rPr>
                  <w:t>uteikiamos rekomendacijos, tame tarpe vykti savarankiškai – iškvietimas peradresuojamas:  </w:t>
                </w:r>
              </w:p>
              <w:p w:rsidR="007B73B3" w:rsidRDefault="00C7041C">
                <w:pPr>
                  <w:ind w:firstLine="367"/>
                  <w:jc w:val="both"/>
                  <w:rPr>
                    <w:szCs w:val="24"/>
                  </w:rPr>
                </w:pPr>
                <w:r>
                  <w:rPr>
                    <w:szCs w:val="24"/>
                  </w:rPr>
                  <w:t>1.1. Pilvo skausmas be prioritetinių simptomų (prioritetiniai simptomai: sąmonės sutrikimas, dusulys, krūtinės skausmas, stiprus/gausus kraujavimas). </w:t>
                </w:r>
              </w:p>
              <w:p w:rsidR="007B73B3" w:rsidRDefault="00C7041C">
                <w:pPr>
                  <w:ind w:firstLine="367"/>
                  <w:jc w:val="both"/>
                  <w:rPr>
                    <w:szCs w:val="24"/>
                  </w:rPr>
                </w:pPr>
                <w:r>
                  <w:rPr>
                    <w:szCs w:val="24"/>
                  </w:rPr>
                  <w:t xml:space="preserve">1.2. Alerginė </w:t>
                </w:r>
                <w:r>
                  <w:rPr>
                    <w:szCs w:val="24"/>
                  </w:rPr>
                  <w:t>reakcija ir  nėra sunku kvėpuoti arba ryti, kai simptomai pasireiškė prieš ≥ 1 val. (gali pasireikšti bėrimas, dilgėlinė ar niežulys). </w:t>
                </w:r>
              </w:p>
              <w:p w:rsidR="007B73B3" w:rsidRDefault="00C7041C">
                <w:pPr>
                  <w:ind w:firstLine="367"/>
                  <w:jc w:val="both"/>
                  <w:rPr>
                    <w:szCs w:val="24"/>
                  </w:rPr>
                </w:pPr>
                <w:r>
                  <w:rPr>
                    <w:szCs w:val="24"/>
                  </w:rPr>
                  <w:t xml:space="preserve">1.3. Nelaimingi atsitikimai, kai sužalota nepavojinga kūno sritis/Nenauji (≥ 6 val.) sužeidimai (prioritetinių simptomų </w:t>
                </w:r>
                <w:r>
                  <w:rPr>
                    <w:szCs w:val="24"/>
                  </w:rPr>
                  <w:t>nėra). </w:t>
                </w:r>
              </w:p>
              <w:p w:rsidR="007B73B3" w:rsidRDefault="00C7041C">
                <w:pPr>
                  <w:ind w:firstLine="367"/>
                  <w:jc w:val="both"/>
                  <w:rPr>
                    <w:szCs w:val="24"/>
                  </w:rPr>
                </w:pPr>
                <w:r>
                  <w:rPr>
                    <w:szCs w:val="24"/>
                  </w:rPr>
                  <w:t>1.4. Netrauminis nugaros skausmas. </w:t>
                </w:r>
              </w:p>
              <w:p w:rsidR="007B73B3" w:rsidRDefault="00C7041C">
                <w:pPr>
                  <w:ind w:firstLine="367"/>
                  <w:jc w:val="both"/>
                  <w:rPr>
                    <w:szCs w:val="24"/>
                  </w:rPr>
                </w:pPr>
                <w:r>
                  <w:rPr>
                    <w:szCs w:val="24"/>
                  </w:rPr>
                  <w:t>1.5. Nenaujas (≥ 6 val.) trauminės kilmės nugaros skausmas (prioritetinių simptomų nėra). </w:t>
                </w:r>
              </w:p>
              <w:p w:rsidR="007B73B3" w:rsidRDefault="00C7041C">
                <w:pPr>
                  <w:ind w:firstLine="367"/>
                  <w:jc w:val="both"/>
                  <w:rPr>
                    <w:szCs w:val="24"/>
                  </w:rPr>
                </w:pPr>
                <w:r>
                  <w:rPr>
                    <w:szCs w:val="24"/>
                  </w:rPr>
                  <w:t xml:space="preserve">1.6. Nenauji (≥ 6 val.) nudegimai/sužeidimai (prioritetinių simptomų nėra)/Nudegimai, paprastai mažesnio už delną ploto, </w:t>
                </w:r>
                <w:r>
                  <w:rPr>
                    <w:szCs w:val="24"/>
                  </w:rPr>
                  <w:t>kurie akivaizdžiai yra nesunkūs, nekelia grėsmės ir nereikalauja skubios pagalbos.</w:t>
                </w:r>
              </w:p>
              <w:p w:rsidR="007B73B3" w:rsidRDefault="00C7041C">
                <w:pPr>
                  <w:ind w:firstLine="367"/>
                  <w:jc w:val="both"/>
                  <w:rPr>
                    <w:szCs w:val="24"/>
                  </w:rPr>
                </w:pPr>
                <w:r>
                  <w:rPr>
                    <w:szCs w:val="24"/>
                  </w:rPr>
                  <w:t>1.7. Akivaizdi mirtis, nekelianti abejonių. </w:t>
                </w:r>
              </w:p>
              <w:p w:rsidR="007B73B3" w:rsidRDefault="00C7041C">
                <w:pPr>
                  <w:ind w:firstLine="367"/>
                  <w:jc w:val="both"/>
                  <w:rPr>
                    <w:szCs w:val="24"/>
                  </w:rPr>
                </w:pPr>
                <w:r>
                  <w:rPr>
                    <w:szCs w:val="24"/>
                  </w:rPr>
                  <w:t>1.8. Buvęs sąmonės netekimas ir (ar) traukuliai, įvykę per pastarąsias 24 valandas/Būklė po traukulių. Dabar traukulių nėra ir p</w:t>
                </w:r>
                <w:r>
                  <w:rPr>
                    <w:szCs w:val="24"/>
                  </w:rPr>
                  <w:t>atikrinta, kad kvėpavimas pakankamas - yra diagnozuota epilepsija. </w:t>
                </w:r>
              </w:p>
              <w:p w:rsidR="007B73B3" w:rsidRDefault="00C7041C">
                <w:pPr>
                  <w:ind w:firstLine="367"/>
                  <w:jc w:val="both"/>
                  <w:rPr>
                    <w:szCs w:val="24"/>
                  </w:rPr>
                </w:pPr>
                <w:r>
                  <w:rPr>
                    <w:szCs w:val="24"/>
                  </w:rPr>
                  <w:t>1.9. Diabeto komplikacijos, nesant prioritetinių simptomų,  ir elgesio sutrikimų.</w:t>
                </w:r>
              </w:p>
              <w:p w:rsidR="007B73B3" w:rsidRDefault="00C7041C">
                <w:pPr>
                  <w:ind w:firstLine="367"/>
                  <w:jc w:val="both"/>
                  <w:rPr>
                    <w:szCs w:val="24"/>
                  </w:rPr>
                </w:pPr>
                <w:r>
                  <w:rPr>
                    <w:szCs w:val="24"/>
                  </w:rPr>
                  <w:t>1.10. Karščiavimas &gt; 39 C°, nepraeinantis vartojant karščiavimą mažinančius vaistus  ilgiau kaip 24 valand</w:t>
                </w:r>
                <w:r>
                  <w:rPr>
                    <w:szCs w:val="24"/>
                  </w:rPr>
                  <w:t>as. </w:t>
                </w:r>
              </w:p>
              <w:p w:rsidR="007B73B3" w:rsidRDefault="00C7041C">
                <w:pPr>
                  <w:ind w:firstLine="367"/>
                  <w:jc w:val="both"/>
                  <w:rPr>
                    <w:szCs w:val="24"/>
                  </w:rPr>
                </w:pPr>
                <w:r>
                  <w:rPr>
                    <w:szCs w:val="24"/>
                  </w:rPr>
                  <w:t>1.11.Vaikų karščiavimas &gt; 38 C°, nepraeinantis vartojant karščiavimą mažinančius vaistus ilgiau kaip 24 valandas. </w:t>
                </w:r>
              </w:p>
              <w:p w:rsidR="007B73B3" w:rsidRDefault="00C7041C">
                <w:pPr>
                  <w:ind w:firstLine="367"/>
                  <w:jc w:val="both"/>
                  <w:rPr>
                    <w:szCs w:val="24"/>
                  </w:rPr>
                </w:pPr>
                <w:r>
                  <w:rPr>
                    <w:szCs w:val="24"/>
                  </w:rPr>
                  <w:t xml:space="preserve">1.12. Kviečiant GMP vaikui iki 1 metų dėl priežasties nenurodytos I reagavimo kategorijos iškvietimo tipų paaiškinime. </w:t>
                </w:r>
              </w:p>
              <w:p w:rsidR="007B73B3" w:rsidRDefault="00C7041C">
                <w:pPr>
                  <w:ind w:firstLine="367"/>
                  <w:jc w:val="both"/>
                  <w:rPr>
                    <w:szCs w:val="24"/>
                  </w:rPr>
                </w:pPr>
                <w:r>
                  <w:rPr>
                    <w:szCs w:val="24"/>
                  </w:rPr>
                  <w:t xml:space="preserve">1.13. </w:t>
                </w:r>
                <w:r>
                  <w:rPr>
                    <w:szCs w:val="24"/>
                  </w:rPr>
                  <w:t>Karščiavimas ir imunosupresinės būklės įskaitant iki savaitės po chemoterapijos.  </w:t>
                </w:r>
              </w:p>
              <w:p w:rsidR="007B73B3" w:rsidRDefault="00C7041C">
                <w:pPr>
                  <w:ind w:firstLine="367"/>
                  <w:jc w:val="both"/>
                  <w:rPr>
                    <w:szCs w:val="24"/>
                  </w:rPr>
                </w:pPr>
                <w:r>
                  <w:rPr>
                    <w:szCs w:val="24"/>
                  </w:rPr>
                  <w:t>1.14. Šlapimo sulaikymas/</w:t>
                </w:r>
                <w:proofErr w:type="spellStart"/>
                <w:r>
                  <w:rPr>
                    <w:szCs w:val="24"/>
                  </w:rPr>
                  <w:t>Anurija</w:t>
                </w:r>
                <w:proofErr w:type="spellEnd"/>
                <w:r>
                  <w:rPr>
                    <w:szCs w:val="24"/>
                  </w:rPr>
                  <w:t>. </w:t>
                </w:r>
              </w:p>
              <w:p w:rsidR="007B73B3" w:rsidRDefault="00C7041C">
                <w:pPr>
                  <w:ind w:firstLine="367"/>
                  <w:jc w:val="both"/>
                  <w:rPr>
                    <w:szCs w:val="24"/>
                  </w:rPr>
                </w:pPr>
                <w:r>
                  <w:rPr>
                    <w:szCs w:val="24"/>
                  </w:rPr>
                  <w:t>1.15. Lengva akių trauma.</w:t>
                </w:r>
              </w:p>
              <w:p w:rsidR="007B73B3" w:rsidRDefault="00C7041C">
                <w:pPr>
                  <w:ind w:firstLine="367"/>
                  <w:jc w:val="both"/>
                  <w:rPr>
                    <w:szCs w:val="24"/>
                  </w:rPr>
                </w:pPr>
                <w:r>
                  <w:rPr>
                    <w:szCs w:val="24"/>
                  </w:rPr>
                  <w:t>1.16. Galvos skausmas (prioritetinių simptomų nėra) </w:t>
                </w:r>
              </w:p>
              <w:p w:rsidR="007B73B3" w:rsidRDefault="00C7041C">
                <w:pPr>
                  <w:ind w:firstLine="367"/>
                  <w:jc w:val="both"/>
                  <w:rPr>
                    <w:szCs w:val="24"/>
                  </w:rPr>
                </w:pPr>
                <w:r>
                  <w:rPr>
                    <w:szCs w:val="24"/>
                  </w:rPr>
                  <w:t>1.17. Pasikartojantis galvos svaigimas, kai nėra insulto įt</w:t>
                </w:r>
                <w:r>
                  <w:rPr>
                    <w:szCs w:val="24"/>
                  </w:rPr>
                  <w:t>arimo, nėra prioritetinių simptomų ir neatitinka Aprašo 2.1.6. punkto kriterijų. </w:t>
                </w:r>
              </w:p>
              <w:p w:rsidR="007B73B3" w:rsidRDefault="00C7041C">
                <w:pPr>
                  <w:ind w:firstLine="367"/>
                  <w:jc w:val="both"/>
                  <w:rPr>
                    <w:szCs w:val="24"/>
                  </w:rPr>
                </w:pPr>
                <w:r>
                  <w:rPr>
                    <w:szCs w:val="24"/>
                  </w:rPr>
                  <w:t>1.18. Širdies veiklos sutrikimas, jei žinoma, kad: širdies susitraukimų dažnis ≥ 50 k./min. arba &lt; 130 k./min. (prioritetinių simptomų nėra). </w:t>
                </w:r>
              </w:p>
              <w:p w:rsidR="007B73B3" w:rsidRDefault="00C7041C">
                <w:pPr>
                  <w:ind w:firstLine="367"/>
                  <w:jc w:val="both"/>
                  <w:rPr>
                    <w:szCs w:val="24"/>
                  </w:rPr>
                </w:pPr>
                <w:r>
                  <w:rPr>
                    <w:szCs w:val="24"/>
                  </w:rPr>
                  <w:t xml:space="preserve">1.19. Kraujavimas iš nosies (≥ </w:t>
                </w:r>
                <w:r>
                  <w:rPr>
                    <w:szCs w:val="24"/>
                  </w:rPr>
                  <w:t>35 arba &lt; 35 su stipriu kraujavimu). </w:t>
                </w:r>
              </w:p>
              <w:p w:rsidR="007B73B3" w:rsidRDefault="00C7041C">
                <w:pPr>
                  <w:ind w:firstLine="367"/>
                  <w:jc w:val="both"/>
                  <w:rPr>
                    <w:szCs w:val="24"/>
                  </w:rPr>
                </w:pPr>
                <w:r>
                  <w:rPr>
                    <w:szCs w:val="24"/>
                  </w:rPr>
                  <w:t>1.20. Psichiatrinis / Psichikos sveikatos ligos  neketina žudytis ir visiškai sąmoningas. </w:t>
                </w:r>
              </w:p>
              <w:p w:rsidR="007B73B3" w:rsidRDefault="00C7041C">
                <w:pPr>
                  <w:ind w:firstLine="367"/>
                  <w:jc w:val="both"/>
                  <w:rPr>
                    <w:szCs w:val="24"/>
                  </w:rPr>
                </w:pPr>
                <w:r>
                  <w:rPr>
                    <w:szCs w:val="24"/>
                  </w:rPr>
                  <w:t xml:space="preserve">1.21. Ūminis skausmas 3-6 balai, kai skausmo intensyvumas vertinamas  pagal dešimties balų skalę. </w:t>
                </w:r>
              </w:p>
              <w:p w:rsidR="007B73B3" w:rsidRDefault="00C7041C">
                <w:pPr>
                  <w:ind w:firstLine="367"/>
                  <w:jc w:val="both"/>
                  <w:rPr>
                    <w:szCs w:val="24"/>
                  </w:rPr>
                </w:pPr>
                <w:r>
                  <w:rPr>
                    <w:szCs w:val="24"/>
                  </w:rPr>
                  <w:t>1.22. Saulės ar šilumos smūg</w:t>
                </w:r>
                <w:r>
                  <w:rPr>
                    <w:szCs w:val="24"/>
                  </w:rPr>
                  <w:t>is  nesant  mieguistumo, sąmonės sutrikimo, vėmimo. </w:t>
                </w:r>
              </w:p>
              <w:p w:rsidR="007B73B3" w:rsidRDefault="00C7041C">
                <w:pPr>
                  <w:ind w:firstLine="367"/>
                  <w:jc w:val="both"/>
                  <w:rPr>
                    <w:szCs w:val="24"/>
                  </w:rPr>
                </w:pPr>
                <w:r>
                  <w:rPr>
                    <w:szCs w:val="24"/>
                  </w:rPr>
                  <w:t>1.23. Specializuotas pervežimas iš žemesnio lygio ASPĮ į aukštesnio lygio ASPĮ konsultacijai. </w:t>
                </w:r>
              </w:p>
              <w:p w:rsidR="007B73B3" w:rsidRDefault="00C7041C">
                <w:pPr>
                  <w:ind w:firstLine="367"/>
                  <w:jc w:val="both"/>
                  <w:rPr>
                    <w:szCs w:val="24"/>
                  </w:rPr>
                </w:pPr>
                <w:r>
                  <w:rPr>
                    <w:szCs w:val="24"/>
                  </w:rPr>
                  <w:t>2. GMP brigada, esant poreikiui,  siunčiama po konsultacijos su GMP dispečerine per laikotarpį  iki 6 val. n</w:t>
                </w:r>
                <w:r>
                  <w:rPr>
                    <w:szCs w:val="24"/>
                  </w:rPr>
                  <w:t>uo konsultacijos pabaigos, arba suteikiamos rekomendacijos, tame tarpe vykti savarankiškai– iškvietimas peradresuojamas:  </w:t>
                </w:r>
              </w:p>
              <w:p w:rsidR="007B73B3" w:rsidRDefault="00C7041C">
                <w:pPr>
                  <w:ind w:firstLine="367"/>
                  <w:jc w:val="both"/>
                  <w:rPr>
                    <w:szCs w:val="24"/>
                  </w:rPr>
                </w:pPr>
                <w:r>
                  <w:rPr>
                    <w:szCs w:val="24"/>
                  </w:rPr>
                  <w:t>2.1. Lėtinis skausmas 3-6 balai, kai skausmo intensyvumas vertinamas  pagal dešimties balų skalę.  </w:t>
                </w:r>
              </w:p>
              <w:p w:rsidR="007B73B3" w:rsidRDefault="00C7041C">
                <w:pPr>
                  <w:ind w:firstLine="367"/>
                  <w:jc w:val="both"/>
                  <w:rPr>
                    <w:szCs w:val="24"/>
                  </w:rPr>
                </w:pPr>
                <w:r>
                  <w:rPr>
                    <w:szCs w:val="24"/>
                  </w:rPr>
                  <w:t>2.2. Specializuoti pervežimai ir </w:t>
                </w:r>
                <w:r>
                  <w:rPr>
                    <w:szCs w:val="24"/>
                  </w:rPr>
                  <w:t xml:space="preserve"> iš aukštesnio lygio ASPĮ į žemesnio lygio ASPĮ, arba tarp to pačio lygio stacionarinių  ASPĮ tolimesniam gydymui nesant vietų. </w:t>
                </w:r>
              </w:p>
              <w:p w:rsidR="007B73B3" w:rsidRDefault="00C7041C">
                <w:pPr>
                  <w:ind w:firstLine="367"/>
                  <w:jc w:val="both"/>
                  <w:rPr>
                    <w:szCs w:val="24"/>
                  </w:rPr>
                </w:pPr>
                <w:r>
                  <w:rPr>
                    <w:szCs w:val="24"/>
                  </w:rPr>
                  <w:t>2.3. Nespecializuoti pervežimai/pavėžėjimai iš stacionarinių ASPĮ į namus, ilgalaikės globos institucijas, kitas pastovaus ar laikino  buvimo vietas. </w:t>
                </w:r>
              </w:p>
              <w:p w:rsidR="007B73B3" w:rsidRDefault="00C7041C">
                <w:pPr>
                  <w:ind w:firstLine="367"/>
                  <w:jc w:val="both"/>
                  <w:rPr>
                    <w:szCs w:val="24"/>
                  </w:rPr>
                </w:pPr>
                <w:r>
                  <w:rPr>
                    <w:szCs w:val="24"/>
                  </w:rPr>
                  <w:t>2.4. Gyvūnų įkandimai, nesant gyvybei grėsmingų požymių, nedidelės, dažniausiai negilios (nekiaurinės) ža</w:t>
                </w:r>
                <w:r>
                  <w:rPr>
                    <w:szCs w:val="24"/>
                  </w:rPr>
                  <w:t xml:space="preserve">izdos be prioriteto simptomų, net jei sužeidimai yra pavojingoje ar galimai pavojingoje kūno srityse. </w:t>
                </w:r>
              </w:p>
            </w:tc>
          </w:tr>
          <w:tr w:rsidR="007B73B3">
            <w:tc>
              <w:tcPr>
                <w:tcW w:w="2410"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both"/>
                  <w:rPr>
                    <w:szCs w:val="24"/>
                  </w:rPr>
                </w:pPr>
                <w:r>
                  <w:rPr>
                    <w:szCs w:val="24"/>
                  </w:rPr>
                  <w:t>Peradresuojamas iškvietimas</w:t>
                </w:r>
              </w:p>
            </w:tc>
            <w:tc>
              <w:tcPr>
                <w:tcW w:w="1418" w:type="dxa"/>
                <w:tcBorders>
                  <w:top w:val="single" w:sz="4" w:space="0" w:color="auto"/>
                  <w:left w:val="single" w:sz="4" w:space="0" w:color="auto"/>
                  <w:bottom w:val="single" w:sz="4" w:space="0" w:color="auto"/>
                  <w:right w:val="single" w:sz="4" w:space="0" w:color="auto"/>
                </w:tcBorders>
                <w:hideMark/>
              </w:tcPr>
              <w:p w:rsidR="007B73B3" w:rsidRDefault="00C7041C">
                <w:pPr>
                  <w:ind w:firstLine="567"/>
                  <w:jc w:val="both"/>
                  <w:rPr>
                    <w:szCs w:val="24"/>
                  </w:rPr>
                </w:pPr>
                <w:r>
                  <w:rPr>
                    <w:szCs w:val="24"/>
                  </w:rPr>
                  <w:t>III</w:t>
                </w:r>
              </w:p>
            </w:tc>
            <w:tc>
              <w:tcPr>
                <w:tcW w:w="6096" w:type="dxa"/>
                <w:tcBorders>
                  <w:top w:val="single" w:sz="4" w:space="0" w:color="auto"/>
                  <w:left w:val="single" w:sz="4" w:space="0" w:color="auto"/>
                  <w:bottom w:val="single" w:sz="4" w:space="0" w:color="auto"/>
                  <w:right w:val="single" w:sz="4" w:space="0" w:color="auto"/>
                </w:tcBorders>
                <w:hideMark/>
              </w:tcPr>
              <w:p w:rsidR="007B73B3" w:rsidRDefault="00C7041C">
                <w:pPr>
                  <w:ind w:firstLine="367"/>
                  <w:jc w:val="both"/>
                  <w:rPr>
                    <w:szCs w:val="24"/>
                  </w:rPr>
                </w:pPr>
                <w:r>
                  <w:rPr>
                    <w:szCs w:val="24"/>
                  </w:rPr>
                  <w:t>Iškvietimą reikia peradresuoti kitoms institucijoms arba reikia kitų tarnybų pagalbos:</w:t>
                </w:r>
              </w:p>
              <w:p w:rsidR="007B73B3" w:rsidRDefault="00C7041C">
                <w:pPr>
                  <w:ind w:firstLine="367"/>
                  <w:jc w:val="both"/>
                  <w:rPr>
                    <w:szCs w:val="24"/>
                  </w:rPr>
                </w:pPr>
                <w:r>
                  <w:rPr>
                    <w:szCs w:val="24"/>
                  </w:rPr>
                  <w:t>1. Kai išsakomi nusiskundimai, su</w:t>
                </w:r>
                <w:r>
                  <w:rPr>
                    <w:szCs w:val="24"/>
                  </w:rPr>
                  <w:t xml:space="preserve">siję su sveikatos išsaugojimo, ligų profilaktikos, gydymo, slaugos ir kitais sveikatos priežiūros klausimais. Pacientams rekomenduojama kreiptis į šeimos gydytoją arba į ASPĮ, su kuria šeimos gydytojas yra sudaręs sutartį, priėmimo-skubios pagalbos skyrių </w:t>
                </w:r>
                <w:r>
                  <w:rPr>
                    <w:szCs w:val="24"/>
                  </w:rPr>
                  <w:t>(šeimos gydytojo nedarbo metu) arba patariama telefonu, jei to pakanka pacientui.</w:t>
                </w:r>
              </w:p>
              <w:p w:rsidR="007B73B3" w:rsidRDefault="00C7041C">
                <w:pPr>
                  <w:ind w:firstLine="367"/>
                  <w:jc w:val="both"/>
                  <w:rPr>
                    <w:szCs w:val="24"/>
                  </w:rPr>
                </w:pPr>
                <w:r>
                  <w:rPr>
                    <w:szCs w:val="24"/>
                  </w:rPr>
                  <w:t>2. Kai kreipiasi girtaujantys, triukšmą keliantys asmenys, pranešimai / iškvietimai nukreipiami policijai.</w:t>
                </w:r>
              </w:p>
              <w:p w:rsidR="007B73B3" w:rsidRDefault="00C7041C">
                <w:pPr>
                  <w:ind w:firstLine="367"/>
                  <w:jc w:val="both"/>
                  <w:rPr>
                    <w:szCs w:val="24"/>
                  </w:rPr>
                </w:pPr>
                <w:r>
                  <w:rPr>
                    <w:szCs w:val="24"/>
                  </w:rPr>
                  <w:t>3. Nespecializuoti pervežimai ir pavėžėjimai.</w:t>
                </w:r>
              </w:p>
            </w:tc>
          </w:tr>
          <w:tr w:rsidR="007B73B3">
            <w:tc>
              <w:tcPr>
                <w:tcW w:w="2410" w:type="dxa"/>
                <w:tcBorders>
                  <w:top w:val="single" w:sz="4" w:space="0" w:color="auto"/>
                  <w:left w:val="single" w:sz="4" w:space="0" w:color="auto"/>
                  <w:bottom w:val="single" w:sz="4" w:space="0" w:color="auto"/>
                  <w:right w:val="single" w:sz="4" w:space="0" w:color="auto"/>
                </w:tcBorders>
                <w:hideMark/>
              </w:tcPr>
              <w:p w:rsidR="007B73B3" w:rsidRDefault="00C7041C">
                <w:pPr>
                  <w:ind w:firstLine="29"/>
                  <w:jc w:val="both"/>
                  <w:rPr>
                    <w:szCs w:val="24"/>
                  </w:rPr>
                </w:pPr>
                <w:r>
                  <w:rPr>
                    <w:szCs w:val="24"/>
                  </w:rPr>
                  <w:t xml:space="preserve">Patariamasis </w:t>
                </w:r>
                <w:r>
                  <w:rPr>
                    <w:szCs w:val="24"/>
                  </w:rPr>
                  <w:t>iškvietimas</w:t>
                </w:r>
              </w:p>
            </w:tc>
            <w:tc>
              <w:tcPr>
                <w:tcW w:w="1418" w:type="dxa"/>
                <w:tcBorders>
                  <w:top w:val="single" w:sz="4" w:space="0" w:color="auto"/>
                  <w:left w:val="single" w:sz="4" w:space="0" w:color="auto"/>
                  <w:bottom w:val="single" w:sz="4" w:space="0" w:color="auto"/>
                  <w:right w:val="single" w:sz="4" w:space="0" w:color="auto"/>
                </w:tcBorders>
                <w:hideMark/>
              </w:tcPr>
              <w:p w:rsidR="007B73B3" w:rsidRDefault="00C7041C">
                <w:pPr>
                  <w:ind w:firstLine="567"/>
                  <w:jc w:val="both"/>
                  <w:rPr>
                    <w:szCs w:val="24"/>
                  </w:rPr>
                </w:pPr>
                <w:r>
                  <w:rPr>
                    <w:szCs w:val="24"/>
                  </w:rPr>
                  <w:t>IV</w:t>
                </w:r>
              </w:p>
            </w:tc>
            <w:tc>
              <w:tcPr>
                <w:tcW w:w="6096" w:type="dxa"/>
                <w:tcBorders>
                  <w:top w:val="single" w:sz="4" w:space="0" w:color="auto"/>
                  <w:left w:val="single" w:sz="4" w:space="0" w:color="auto"/>
                  <w:bottom w:val="single" w:sz="4" w:space="0" w:color="auto"/>
                  <w:right w:val="single" w:sz="4" w:space="0" w:color="auto"/>
                </w:tcBorders>
                <w:hideMark/>
              </w:tcPr>
              <w:p w:rsidR="007B73B3" w:rsidRDefault="00C7041C">
                <w:pPr>
                  <w:ind w:firstLine="367"/>
                  <w:jc w:val="both"/>
                  <w:rPr>
                    <w:szCs w:val="24"/>
                  </w:rPr>
                </w:pPr>
                <w:r>
                  <w:rPr>
                    <w:szCs w:val="24"/>
                  </w:rPr>
                  <w:t>Pacientas nori tik GMP paslaugas teikiančio dispečerio arba kito sveikatos priežiūros specialisto patarimų telefonu. Šiais atvejais GMP brigada nesiunčiama.</w:t>
                </w:r>
              </w:p>
            </w:tc>
          </w:tr>
        </w:tbl>
        <w:p w:rsidR="007B73B3" w:rsidRDefault="007B73B3">
          <w:pPr>
            <w:ind w:firstLine="567"/>
            <w:jc w:val="both"/>
            <w:rPr>
              <w:szCs w:val="24"/>
            </w:rPr>
          </w:pPr>
        </w:p>
        <w:sdt>
          <w:sdtPr>
            <w:alias w:val="pabaiga"/>
            <w:tag w:val="part_e7dc41c7077a439e9c77a6bc1290bc08"/>
            <w:id w:val="-59872428"/>
            <w:lock w:val="sdtLocked"/>
          </w:sdtPr>
          <w:sdtEndPr/>
          <w:sdtContent>
            <w:p w:rsidR="007B73B3" w:rsidRDefault="00C7041C">
              <w:pPr>
                <w:ind w:left="-426" w:firstLine="426"/>
                <w:jc w:val="center"/>
                <w:rPr>
                  <w:szCs w:val="24"/>
                </w:rPr>
              </w:pPr>
              <w:r>
                <w:rPr>
                  <w:szCs w:val="24"/>
                </w:rPr>
                <w:t>___________________</w:t>
              </w:r>
            </w:p>
            <w:p w:rsidR="007B73B3" w:rsidRDefault="00C7041C">
              <w:pPr>
                <w:ind w:firstLine="567"/>
                <w:jc w:val="both"/>
                <w:rPr>
                  <w:kern w:val="2"/>
                  <w:szCs w:val="24"/>
                </w:rPr>
              </w:pPr>
            </w:p>
          </w:sdtContent>
        </w:sdt>
      </w:sdtContent>
    </w:sdt>
    <w:sectPr w:rsidR="007B73B3" w:rsidSect="00C7041C">
      <w:pgSz w:w="11906" w:h="16838"/>
      <w:pgMar w:top="1701" w:right="567" w:bottom="709" w:left="1418"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73B3" w:rsidRDefault="00C7041C">
      <w:pPr>
        <w:rPr>
          <w:kern w:val="2"/>
          <w:sz w:val="22"/>
          <w:szCs w:val="22"/>
        </w:rPr>
      </w:pPr>
      <w:r>
        <w:rPr>
          <w:kern w:val="2"/>
          <w:sz w:val="22"/>
          <w:szCs w:val="22"/>
        </w:rPr>
        <w:separator/>
      </w:r>
    </w:p>
  </w:endnote>
  <w:endnote w:type="continuationSeparator" w:id="0">
    <w:p w:rsidR="007B73B3" w:rsidRDefault="00C7041C">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73B3" w:rsidRDefault="007B73B3">
    <w:pPr>
      <w:tabs>
        <w:tab w:val="center" w:pos="4819"/>
        <w:tab w:val="right" w:pos="9638"/>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73B3" w:rsidRDefault="007B73B3">
    <w:pPr>
      <w:tabs>
        <w:tab w:val="center" w:pos="4819"/>
        <w:tab w:val="right" w:pos="9638"/>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73B3" w:rsidRDefault="007B73B3">
    <w:pPr>
      <w:tabs>
        <w:tab w:val="center" w:pos="4819"/>
        <w:tab w:val="right" w:pos="9638"/>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73B3" w:rsidRDefault="00C7041C">
      <w:pPr>
        <w:rPr>
          <w:kern w:val="2"/>
          <w:sz w:val="22"/>
          <w:szCs w:val="22"/>
        </w:rPr>
      </w:pPr>
      <w:r>
        <w:rPr>
          <w:kern w:val="2"/>
          <w:sz w:val="22"/>
          <w:szCs w:val="22"/>
        </w:rPr>
        <w:separator/>
      </w:r>
    </w:p>
  </w:footnote>
  <w:footnote w:type="continuationSeparator" w:id="0">
    <w:p w:rsidR="007B73B3" w:rsidRDefault="00C7041C">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73B3" w:rsidRDefault="007B73B3">
    <w:pPr>
      <w:tabs>
        <w:tab w:val="center" w:pos="4513"/>
        <w:tab w:val="right" w:pos="902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9968789"/>
      <w:docPartObj>
        <w:docPartGallery w:val="Page Numbers (Top of Page)"/>
        <w:docPartUnique/>
      </w:docPartObj>
    </w:sdtPr>
    <w:sdtContent>
      <w:p w:rsidR="00C7041C" w:rsidRDefault="00C7041C">
        <w:pPr>
          <w:pStyle w:val="Antrats"/>
          <w:jc w:val="center"/>
        </w:pPr>
        <w:r>
          <w:fldChar w:fldCharType="begin"/>
        </w:r>
        <w:r>
          <w:instrText>PAGE   \* MERGEFORMAT</w:instrText>
        </w:r>
        <w:r>
          <w:fldChar w:fldCharType="separate"/>
        </w:r>
        <w:r>
          <w:rPr>
            <w:noProof/>
          </w:rPr>
          <w:t>5</w:t>
        </w:r>
        <w:r>
          <w:fldChar w:fldCharType="end"/>
        </w:r>
      </w:p>
    </w:sdtContent>
  </w:sdt>
  <w:p w:rsidR="007B73B3" w:rsidRDefault="007B73B3">
    <w:pPr>
      <w:tabs>
        <w:tab w:val="center" w:pos="4513"/>
        <w:tab w:val="right" w:pos="902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73B3" w:rsidRDefault="007B73B3">
    <w:pPr>
      <w:tabs>
        <w:tab w:val="center" w:pos="4513"/>
        <w:tab w:val="right" w:pos="902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987"/>
    <w:rsid w:val="007B73B3"/>
    <w:rsid w:val="00C7041C"/>
    <w:rsid w:val="00E629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7D87BA2"/>
  <w15:chartTrackingRefBased/>
  <w15:docId w15:val="{2349C203-31BB-4B2C-BBCB-1E4B6DFF1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7041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7041C"/>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019580">
      <w:bodyDiv w:val="1"/>
      <w:marLeft w:val="0"/>
      <w:marRight w:val="0"/>
      <w:marTop w:val="0"/>
      <w:marBottom w:val="0"/>
      <w:divBdr>
        <w:top w:val="none" w:sz="0" w:space="0" w:color="auto"/>
        <w:left w:val="none" w:sz="0" w:space="0" w:color="auto"/>
        <w:bottom w:val="none" w:sz="0" w:space="0" w:color="auto"/>
        <w:right w:val="none" w:sz="0" w:space="0" w:color="auto"/>
      </w:divBdr>
    </w:div>
    <w:div w:id="248194605">
      <w:bodyDiv w:val="1"/>
      <w:marLeft w:val="0"/>
      <w:marRight w:val="0"/>
      <w:marTop w:val="0"/>
      <w:marBottom w:val="0"/>
      <w:divBdr>
        <w:top w:val="none" w:sz="0" w:space="0" w:color="auto"/>
        <w:left w:val="none" w:sz="0" w:space="0" w:color="auto"/>
        <w:bottom w:val="none" w:sz="0" w:space="0" w:color="auto"/>
        <w:right w:val="none" w:sz="0" w:space="0" w:color="auto"/>
      </w:divBdr>
    </w:div>
    <w:div w:id="1002511319">
      <w:bodyDiv w:val="1"/>
      <w:marLeft w:val="0"/>
      <w:marRight w:val="0"/>
      <w:marTop w:val="0"/>
      <w:marBottom w:val="0"/>
      <w:divBdr>
        <w:top w:val="none" w:sz="0" w:space="0" w:color="auto"/>
        <w:left w:val="none" w:sz="0" w:space="0" w:color="auto"/>
        <w:bottom w:val="none" w:sz="0" w:space="0" w:color="auto"/>
        <w:right w:val="none" w:sz="0" w:space="0" w:color="auto"/>
      </w:divBdr>
      <w:divsChild>
        <w:div w:id="33115167">
          <w:marLeft w:val="0"/>
          <w:marRight w:val="0"/>
          <w:marTop w:val="0"/>
          <w:marBottom w:val="0"/>
          <w:divBdr>
            <w:top w:val="none" w:sz="0" w:space="0" w:color="auto"/>
            <w:left w:val="none" w:sz="0" w:space="0" w:color="auto"/>
            <w:bottom w:val="none" w:sz="0" w:space="0" w:color="auto"/>
            <w:right w:val="none" w:sz="0" w:space="0" w:color="auto"/>
          </w:divBdr>
        </w:div>
        <w:div w:id="43916568">
          <w:marLeft w:val="0"/>
          <w:marRight w:val="0"/>
          <w:marTop w:val="0"/>
          <w:marBottom w:val="0"/>
          <w:divBdr>
            <w:top w:val="none" w:sz="0" w:space="0" w:color="auto"/>
            <w:left w:val="none" w:sz="0" w:space="0" w:color="auto"/>
            <w:bottom w:val="none" w:sz="0" w:space="0" w:color="auto"/>
            <w:right w:val="none" w:sz="0" w:space="0" w:color="auto"/>
          </w:divBdr>
        </w:div>
        <w:div w:id="83965833">
          <w:marLeft w:val="0"/>
          <w:marRight w:val="0"/>
          <w:marTop w:val="0"/>
          <w:marBottom w:val="0"/>
          <w:divBdr>
            <w:top w:val="none" w:sz="0" w:space="0" w:color="auto"/>
            <w:left w:val="none" w:sz="0" w:space="0" w:color="auto"/>
            <w:bottom w:val="none" w:sz="0" w:space="0" w:color="auto"/>
            <w:right w:val="none" w:sz="0" w:space="0" w:color="auto"/>
          </w:divBdr>
        </w:div>
        <w:div w:id="86852942">
          <w:marLeft w:val="0"/>
          <w:marRight w:val="0"/>
          <w:marTop w:val="0"/>
          <w:marBottom w:val="0"/>
          <w:divBdr>
            <w:top w:val="none" w:sz="0" w:space="0" w:color="auto"/>
            <w:left w:val="none" w:sz="0" w:space="0" w:color="auto"/>
            <w:bottom w:val="none" w:sz="0" w:space="0" w:color="auto"/>
            <w:right w:val="none" w:sz="0" w:space="0" w:color="auto"/>
          </w:divBdr>
        </w:div>
        <w:div w:id="107628291">
          <w:marLeft w:val="0"/>
          <w:marRight w:val="0"/>
          <w:marTop w:val="0"/>
          <w:marBottom w:val="0"/>
          <w:divBdr>
            <w:top w:val="none" w:sz="0" w:space="0" w:color="auto"/>
            <w:left w:val="none" w:sz="0" w:space="0" w:color="auto"/>
            <w:bottom w:val="none" w:sz="0" w:space="0" w:color="auto"/>
            <w:right w:val="none" w:sz="0" w:space="0" w:color="auto"/>
          </w:divBdr>
        </w:div>
        <w:div w:id="119887105">
          <w:marLeft w:val="0"/>
          <w:marRight w:val="0"/>
          <w:marTop w:val="0"/>
          <w:marBottom w:val="0"/>
          <w:divBdr>
            <w:top w:val="none" w:sz="0" w:space="0" w:color="auto"/>
            <w:left w:val="none" w:sz="0" w:space="0" w:color="auto"/>
            <w:bottom w:val="none" w:sz="0" w:space="0" w:color="auto"/>
            <w:right w:val="none" w:sz="0" w:space="0" w:color="auto"/>
          </w:divBdr>
        </w:div>
        <w:div w:id="125440543">
          <w:marLeft w:val="0"/>
          <w:marRight w:val="0"/>
          <w:marTop w:val="0"/>
          <w:marBottom w:val="0"/>
          <w:divBdr>
            <w:top w:val="none" w:sz="0" w:space="0" w:color="auto"/>
            <w:left w:val="none" w:sz="0" w:space="0" w:color="auto"/>
            <w:bottom w:val="none" w:sz="0" w:space="0" w:color="auto"/>
            <w:right w:val="none" w:sz="0" w:space="0" w:color="auto"/>
          </w:divBdr>
        </w:div>
        <w:div w:id="167453368">
          <w:marLeft w:val="0"/>
          <w:marRight w:val="0"/>
          <w:marTop w:val="0"/>
          <w:marBottom w:val="0"/>
          <w:divBdr>
            <w:top w:val="none" w:sz="0" w:space="0" w:color="auto"/>
            <w:left w:val="none" w:sz="0" w:space="0" w:color="auto"/>
            <w:bottom w:val="none" w:sz="0" w:space="0" w:color="auto"/>
            <w:right w:val="none" w:sz="0" w:space="0" w:color="auto"/>
          </w:divBdr>
        </w:div>
        <w:div w:id="192426401">
          <w:marLeft w:val="0"/>
          <w:marRight w:val="0"/>
          <w:marTop w:val="0"/>
          <w:marBottom w:val="0"/>
          <w:divBdr>
            <w:top w:val="none" w:sz="0" w:space="0" w:color="auto"/>
            <w:left w:val="none" w:sz="0" w:space="0" w:color="auto"/>
            <w:bottom w:val="none" w:sz="0" w:space="0" w:color="auto"/>
            <w:right w:val="none" w:sz="0" w:space="0" w:color="auto"/>
          </w:divBdr>
        </w:div>
        <w:div w:id="206645376">
          <w:marLeft w:val="0"/>
          <w:marRight w:val="0"/>
          <w:marTop w:val="0"/>
          <w:marBottom w:val="0"/>
          <w:divBdr>
            <w:top w:val="none" w:sz="0" w:space="0" w:color="auto"/>
            <w:left w:val="none" w:sz="0" w:space="0" w:color="auto"/>
            <w:bottom w:val="none" w:sz="0" w:space="0" w:color="auto"/>
            <w:right w:val="none" w:sz="0" w:space="0" w:color="auto"/>
          </w:divBdr>
        </w:div>
        <w:div w:id="207644348">
          <w:marLeft w:val="0"/>
          <w:marRight w:val="0"/>
          <w:marTop w:val="0"/>
          <w:marBottom w:val="0"/>
          <w:divBdr>
            <w:top w:val="none" w:sz="0" w:space="0" w:color="auto"/>
            <w:left w:val="none" w:sz="0" w:space="0" w:color="auto"/>
            <w:bottom w:val="none" w:sz="0" w:space="0" w:color="auto"/>
            <w:right w:val="none" w:sz="0" w:space="0" w:color="auto"/>
          </w:divBdr>
        </w:div>
        <w:div w:id="223611163">
          <w:marLeft w:val="0"/>
          <w:marRight w:val="0"/>
          <w:marTop w:val="0"/>
          <w:marBottom w:val="0"/>
          <w:divBdr>
            <w:top w:val="none" w:sz="0" w:space="0" w:color="auto"/>
            <w:left w:val="none" w:sz="0" w:space="0" w:color="auto"/>
            <w:bottom w:val="none" w:sz="0" w:space="0" w:color="auto"/>
            <w:right w:val="none" w:sz="0" w:space="0" w:color="auto"/>
          </w:divBdr>
        </w:div>
        <w:div w:id="232471727">
          <w:marLeft w:val="0"/>
          <w:marRight w:val="0"/>
          <w:marTop w:val="0"/>
          <w:marBottom w:val="0"/>
          <w:divBdr>
            <w:top w:val="none" w:sz="0" w:space="0" w:color="auto"/>
            <w:left w:val="none" w:sz="0" w:space="0" w:color="auto"/>
            <w:bottom w:val="none" w:sz="0" w:space="0" w:color="auto"/>
            <w:right w:val="none" w:sz="0" w:space="0" w:color="auto"/>
          </w:divBdr>
        </w:div>
        <w:div w:id="254243500">
          <w:marLeft w:val="0"/>
          <w:marRight w:val="0"/>
          <w:marTop w:val="0"/>
          <w:marBottom w:val="0"/>
          <w:divBdr>
            <w:top w:val="none" w:sz="0" w:space="0" w:color="auto"/>
            <w:left w:val="none" w:sz="0" w:space="0" w:color="auto"/>
            <w:bottom w:val="none" w:sz="0" w:space="0" w:color="auto"/>
            <w:right w:val="none" w:sz="0" w:space="0" w:color="auto"/>
          </w:divBdr>
        </w:div>
        <w:div w:id="290553578">
          <w:marLeft w:val="0"/>
          <w:marRight w:val="0"/>
          <w:marTop w:val="0"/>
          <w:marBottom w:val="0"/>
          <w:divBdr>
            <w:top w:val="none" w:sz="0" w:space="0" w:color="auto"/>
            <w:left w:val="none" w:sz="0" w:space="0" w:color="auto"/>
            <w:bottom w:val="none" w:sz="0" w:space="0" w:color="auto"/>
            <w:right w:val="none" w:sz="0" w:space="0" w:color="auto"/>
          </w:divBdr>
        </w:div>
        <w:div w:id="299699750">
          <w:marLeft w:val="0"/>
          <w:marRight w:val="0"/>
          <w:marTop w:val="0"/>
          <w:marBottom w:val="0"/>
          <w:divBdr>
            <w:top w:val="none" w:sz="0" w:space="0" w:color="auto"/>
            <w:left w:val="none" w:sz="0" w:space="0" w:color="auto"/>
            <w:bottom w:val="none" w:sz="0" w:space="0" w:color="auto"/>
            <w:right w:val="none" w:sz="0" w:space="0" w:color="auto"/>
          </w:divBdr>
        </w:div>
        <w:div w:id="315913876">
          <w:marLeft w:val="0"/>
          <w:marRight w:val="0"/>
          <w:marTop w:val="0"/>
          <w:marBottom w:val="0"/>
          <w:divBdr>
            <w:top w:val="none" w:sz="0" w:space="0" w:color="auto"/>
            <w:left w:val="none" w:sz="0" w:space="0" w:color="auto"/>
            <w:bottom w:val="none" w:sz="0" w:space="0" w:color="auto"/>
            <w:right w:val="none" w:sz="0" w:space="0" w:color="auto"/>
          </w:divBdr>
        </w:div>
        <w:div w:id="360059396">
          <w:marLeft w:val="0"/>
          <w:marRight w:val="0"/>
          <w:marTop w:val="0"/>
          <w:marBottom w:val="0"/>
          <w:divBdr>
            <w:top w:val="none" w:sz="0" w:space="0" w:color="auto"/>
            <w:left w:val="none" w:sz="0" w:space="0" w:color="auto"/>
            <w:bottom w:val="none" w:sz="0" w:space="0" w:color="auto"/>
            <w:right w:val="none" w:sz="0" w:space="0" w:color="auto"/>
          </w:divBdr>
        </w:div>
        <w:div w:id="443842391">
          <w:marLeft w:val="0"/>
          <w:marRight w:val="0"/>
          <w:marTop w:val="0"/>
          <w:marBottom w:val="0"/>
          <w:divBdr>
            <w:top w:val="none" w:sz="0" w:space="0" w:color="auto"/>
            <w:left w:val="none" w:sz="0" w:space="0" w:color="auto"/>
            <w:bottom w:val="none" w:sz="0" w:space="0" w:color="auto"/>
            <w:right w:val="none" w:sz="0" w:space="0" w:color="auto"/>
          </w:divBdr>
        </w:div>
        <w:div w:id="468284951">
          <w:marLeft w:val="0"/>
          <w:marRight w:val="0"/>
          <w:marTop w:val="0"/>
          <w:marBottom w:val="0"/>
          <w:divBdr>
            <w:top w:val="none" w:sz="0" w:space="0" w:color="auto"/>
            <w:left w:val="none" w:sz="0" w:space="0" w:color="auto"/>
            <w:bottom w:val="none" w:sz="0" w:space="0" w:color="auto"/>
            <w:right w:val="none" w:sz="0" w:space="0" w:color="auto"/>
          </w:divBdr>
        </w:div>
        <w:div w:id="518473459">
          <w:marLeft w:val="0"/>
          <w:marRight w:val="0"/>
          <w:marTop w:val="0"/>
          <w:marBottom w:val="0"/>
          <w:divBdr>
            <w:top w:val="none" w:sz="0" w:space="0" w:color="auto"/>
            <w:left w:val="none" w:sz="0" w:space="0" w:color="auto"/>
            <w:bottom w:val="none" w:sz="0" w:space="0" w:color="auto"/>
            <w:right w:val="none" w:sz="0" w:space="0" w:color="auto"/>
          </w:divBdr>
        </w:div>
        <w:div w:id="540172968">
          <w:marLeft w:val="0"/>
          <w:marRight w:val="0"/>
          <w:marTop w:val="0"/>
          <w:marBottom w:val="0"/>
          <w:divBdr>
            <w:top w:val="none" w:sz="0" w:space="0" w:color="auto"/>
            <w:left w:val="none" w:sz="0" w:space="0" w:color="auto"/>
            <w:bottom w:val="none" w:sz="0" w:space="0" w:color="auto"/>
            <w:right w:val="none" w:sz="0" w:space="0" w:color="auto"/>
          </w:divBdr>
        </w:div>
        <w:div w:id="593974542">
          <w:marLeft w:val="0"/>
          <w:marRight w:val="0"/>
          <w:marTop w:val="0"/>
          <w:marBottom w:val="0"/>
          <w:divBdr>
            <w:top w:val="none" w:sz="0" w:space="0" w:color="auto"/>
            <w:left w:val="none" w:sz="0" w:space="0" w:color="auto"/>
            <w:bottom w:val="none" w:sz="0" w:space="0" w:color="auto"/>
            <w:right w:val="none" w:sz="0" w:space="0" w:color="auto"/>
          </w:divBdr>
        </w:div>
        <w:div w:id="594754670">
          <w:marLeft w:val="0"/>
          <w:marRight w:val="0"/>
          <w:marTop w:val="0"/>
          <w:marBottom w:val="0"/>
          <w:divBdr>
            <w:top w:val="none" w:sz="0" w:space="0" w:color="auto"/>
            <w:left w:val="none" w:sz="0" w:space="0" w:color="auto"/>
            <w:bottom w:val="none" w:sz="0" w:space="0" w:color="auto"/>
            <w:right w:val="none" w:sz="0" w:space="0" w:color="auto"/>
          </w:divBdr>
        </w:div>
        <w:div w:id="595360965">
          <w:marLeft w:val="0"/>
          <w:marRight w:val="0"/>
          <w:marTop w:val="0"/>
          <w:marBottom w:val="0"/>
          <w:divBdr>
            <w:top w:val="none" w:sz="0" w:space="0" w:color="auto"/>
            <w:left w:val="none" w:sz="0" w:space="0" w:color="auto"/>
            <w:bottom w:val="none" w:sz="0" w:space="0" w:color="auto"/>
            <w:right w:val="none" w:sz="0" w:space="0" w:color="auto"/>
          </w:divBdr>
        </w:div>
        <w:div w:id="611716079">
          <w:marLeft w:val="0"/>
          <w:marRight w:val="0"/>
          <w:marTop w:val="0"/>
          <w:marBottom w:val="0"/>
          <w:divBdr>
            <w:top w:val="none" w:sz="0" w:space="0" w:color="auto"/>
            <w:left w:val="none" w:sz="0" w:space="0" w:color="auto"/>
            <w:bottom w:val="none" w:sz="0" w:space="0" w:color="auto"/>
            <w:right w:val="none" w:sz="0" w:space="0" w:color="auto"/>
          </w:divBdr>
        </w:div>
        <w:div w:id="626353510">
          <w:marLeft w:val="0"/>
          <w:marRight w:val="0"/>
          <w:marTop w:val="0"/>
          <w:marBottom w:val="0"/>
          <w:divBdr>
            <w:top w:val="none" w:sz="0" w:space="0" w:color="auto"/>
            <w:left w:val="none" w:sz="0" w:space="0" w:color="auto"/>
            <w:bottom w:val="none" w:sz="0" w:space="0" w:color="auto"/>
            <w:right w:val="none" w:sz="0" w:space="0" w:color="auto"/>
          </w:divBdr>
        </w:div>
        <w:div w:id="649745646">
          <w:marLeft w:val="0"/>
          <w:marRight w:val="0"/>
          <w:marTop w:val="0"/>
          <w:marBottom w:val="0"/>
          <w:divBdr>
            <w:top w:val="none" w:sz="0" w:space="0" w:color="auto"/>
            <w:left w:val="none" w:sz="0" w:space="0" w:color="auto"/>
            <w:bottom w:val="none" w:sz="0" w:space="0" w:color="auto"/>
            <w:right w:val="none" w:sz="0" w:space="0" w:color="auto"/>
          </w:divBdr>
        </w:div>
        <w:div w:id="708838097">
          <w:marLeft w:val="0"/>
          <w:marRight w:val="0"/>
          <w:marTop w:val="0"/>
          <w:marBottom w:val="0"/>
          <w:divBdr>
            <w:top w:val="none" w:sz="0" w:space="0" w:color="auto"/>
            <w:left w:val="none" w:sz="0" w:space="0" w:color="auto"/>
            <w:bottom w:val="none" w:sz="0" w:space="0" w:color="auto"/>
            <w:right w:val="none" w:sz="0" w:space="0" w:color="auto"/>
          </w:divBdr>
        </w:div>
        <w:div w:id="712728818">
          <w:marLeft w:val="0"/>
          <w:marRight w:val="0"/>
          <w:marTop w:val="0"/>
          <w:marBottom w:val="0"/>
          <w:divBdr>
            <w:top w:val="none" w:sz="0" w:space="0" w:color="auto"/>
            <w:left w:val="none" w:sz="0" w:space="0" w:color="auto"/>
            <w:bottom w:val="none" w:sz="0" w:space="0" w:color="auto"/>
            <w:right w:val="none" w:sz="0" w:space="0" w:color="auto"/>
          </w:divBdr>
        </w:div>
        <w:div w:id="720136395">
          <w:marLeft w:val="0"/>
          <w:marRight w:val="0"/>
          <w:marTop w:val="0"/>
          <w:marBottom w:val="0"/>
          <w:divBdr>
            <w:top w:val="none" w:sz="0" w:space="0" w:color="auto"/>
            <w:left w:val="none" w:sz="0" w:space="0" w:color="auto"/>
            <w:bottom w:val="none" w:sz="0" w:space="0" w:color="auto"/>
            <w:right w:val="none" w:sz="0" w:space="0" w:color="auto"/>
          </w:divBdr>
        </w:div>
        <w:div w:id="747652254">
          <w:marLeft w:val="0"/>
          <w:marRight w:val="0"/>
          <w:marTop w:val="0"/>
          <w:marBottom w:val="0"/>
          <w:divBdr>
            <w:top w:val="none" w:sz="0" w:space="0" w:color="auto"/>
            <w:left w:val="none" w:sz="0" w:space="0" w:color="auto"/>
            <w:bottom w:val="none" w:sz="0" w:space="0" w:color="auto"/>
            <w:right w:val="none" w:sz="0" w:space="0" w:color="auto"/>
          </w:divBdr>
        </w:div>
        <w:div w:id="751582957">
          <w:marLeft w:val="0"/>
          <w:marRight w:val="0"/>
          <w:marTop w:val="0"/>
          <w:marBottom w:val="0"/>
          <w:divBdr>
            <w:top w:val="none" w:sz="0" w:space="0" w:color="auto"/>
            <w:left w:val="none" w:sz="0" w:space="0" w:color="auto"/>
            <w:bottom w:val="none" w:sz="0" w:space="0" w:color="auto"/>
            <w:right w:val="none" w:sz="0" w:space="0" w:color="auto"/>
          </w:divBdr>
        </w:div>
        <w:div w:id="758139272">
          <w:marLeft w:val="0"/>
          <w:marRight w:val="0"/>
          <w:marTop w:val="0"/>
          <w:marBottom w:val="0"/>
          <w:divBdr>
            <w:top w:val="none" w:sz="0" w:space="0" w:color="auto"/>
            <w:left w:val="none" w:sz="0" w:space="0" w:color="auto"/>
            <w:bottom w:val="none" w:sz="0" w:space="0" w:color="auto"/>
            <w:right w:val="none" w:sz="0" w:space="0" w:color="auto"/>
          </w:divBdr>
        </w:div>
        <w:div w:id="790630429">
          <w:marLeft w:val="0"/>
          <w:marRight w:val="0"/>
          <w:marTop w:val="0"/>
          <w:marBottom w:val="0"/>
          <w:divBdr>
            <w:top w:val="none" w:sz="0" w:space="0" w:color="auto"/>
            <w:left w:val="none" w:sz="0" w:space="0" w:color="auto"/>
            <w:bottom w:val="none" w:sz="0" w:space="0" w:color="auto"/>
            <w:right w:val="none" w:sz="0" w:space="0" w:color="auto"/>
          </w:divBdr>
        </w:div>
        <w:div w:id="798112252">
          <w:marLeft w:val="0"/>
          <w:marRight w:val="0"/>
          <w:marTop w:val="0"/>
          <w:marBottom w:val="0"/>
          <w:divBdr>
            <w:top w:val="none" w:sz="0" w:space="0" w:color="auto"/>
            <w:left w:val="none" w:sz="0" w:space="0" w:color="auto"/>
            <w:bottom w:val="none" w:sz="0" w:space="0" w:color="auto"/>
            <w:right w:val="none" w:sz="0" w:space="0" w:color="auto"/>
          </w:divBdr>
        </w:div>
        <w:div w:id="818152241">
          <w:marLeft w:val="0"/>
          <w:marRight w:val="0"/>
          <w:marTop w:val="0"/>
          <w:marBottom w:val="0"/>
          <w:divBdr>
            <w:top w:val="none" w:sz="0" w:space="0" w:color="auto"/>
            <w:left w:val="none" w:sz="0" w:space="0" w:color="auto"/>
            <w:bottom w:val="none" w:sz="0" w:space="0" w:color="auto"/>
            <w:right w:val="none" w:sz="0" w:space="0" w:color="auto"/>
          </w:divBdr>
        </w:div>
        <w:div w:id="844055061">
          <w:marLeft w:val="0"/>
          <w:marRight w:val="0"/>
          <w:marTop w:val="0"/>
          <w:marBottom w:val="0"/>
          <w:divBdr>
            <w:top w:val="none" w:sz="0" w:space="0" w:color="auto"/>
            <w:left w:val="none" w:sz="0" w:space="0" w:color="auto"/>
            <w:bottom w:val="none" w:sz="0" w:space="0" w:color="auto"/>
            <w:right w:val="none" w:sz="0" w:space="0" w:color="auto"/>
          </w:divBdr>
        </w:div>
        <w:div w:id="858275976">
          <w:marLeft w:val="0"/>
          <w:marRight w:val="0"/>
          <w:marTop w:val="0"/>
          <w:marBottom w:val="0"/>
          <w:divBdr>
            <w:top w:val="none" w:sz="0" w:space="0" w:color="auto"/>
            <w:left w:val="none" w:sz="0" w:space="0" w:color="auto"/>
            <w:bottom w:val="none" w:sz="0" w:space="0" w:color="auto"/>
            <w:right w:val="none" w:sz="0" w:space="0" w:color="auto"/>
          </w:divBdr>
        </w:div>
        <w:div w:id="868760254">
          <w:marLeft w:val="0"/>
          <w:marRight w:val="0"/>
          <w:marTop w:val="0"/>
          <w:marBottom w:val="0"/>
          <w:divBdr>
            <w:top w:val="none" w:sz="0" w:space="0" w:color="auto"/>
            <w:left w:val="none" w:sz="0" w:space="0" w:color="auto"/>
            <w:bottom w:val="none" w:sz="0" w:space="0" w:color="auto"/>
            <w:right w:val="none" w:sz="0" w:space="0" w:color="auto"/>
          </w:divBdr>
        </w:div>
        <w:div w:id="937323699">
          <w:marLeft w:val="0"/>
          <w:marRight w:val="0"/>
          <w:marTop w:val="0"/>
          <w:marBottom w:val="0"/>
          <w:divBdr>
            <w:top w:val="none" w:sz="0" w:space="0" w:color="auto"/>
            <w:left w:val="none" w:sz="0" w:space="0" w:color="auto"/>
            <w:bottom w:val="none" w:sz="0" w:space="0" w:color="auto"/>
            <w:right w:val="none" w:sz="0" w:space="0" w:color="auto"/>
          </w:divBdr>
        </w:div>
        <w:div w:id="943421363">
          <w:marLeft w:val="0"/>
          <w:marRight w:val="0"/>
          <w:marTop w:val="0"/>
          <w:marBottom w:val="0"/>
          <w:divBdr>
            <w:top w:val="none" w:sz="0" w:space="0" w:color="auto"/>
            <w:left w:val="none" w:sz="0" w:space="0" w:color="auto"/>
            <w:bottom w:val="none" w:sz="0" w:space="0" w:color="auto"/>
            <w:right w:val="none" w:sz="0" w:space="0" w:color="auto"/>
          </w:divBdr>
        </w:div>
        <w:div w:id="965353727">
          <w:marLeft w:val="0"/>
          <w:marRight w:val="0"/>
          <w:marTop w:val="0"/>
          <w:marBottom w:val="0"/>
          <w:divBdr>
            <w:top w:val="none" w:sz="0" w:space="0" w:color="auto"/>
            <w:left w:val="none" w:sz="0" w:space="0" w:color="auto"/>
            <w:bottom w:val="none" w:sz="0" w:space="0" w:color="auto"/>
            <w:right w:val="none" w:sz="0" w:space="0" w:color="auto"/>
          </w:divBdr>
        </w:div>
        <w:div w:id="970014022">
          <w:marLeft w:val="0"/>
          <w:marRight w:val="0"/>
          <w:marTop w:val="0"/>
          <w:marBottom w:val="0"/>
          <w:divBdr>
            <w:top w:val="none" w:sz="0" w:space="0" w:color="auto"/>
            <w:left w:val="none" w:sz="0" w:space="0" w:color="auto"/>
            <w:bottom w:val="none" w:sz="0" w:space="0" w:color="auto"/>
            <w:right w:val="none" w:sz="0" w:space="0" w:color="auto"/>
          </w:divBdr>
        </w:div>
        <w:div w:id="1009604761">
          <w:marLeft w:val="0"/>
          <w:marRight w:val="0"/>
          <w:marTop w:val="0"/>
          <w:marBottom w:val="0"/>
          <w:divBdr>
            <w:top w:val="none" w:sz="0" w:space="0" w:color="auto"/>
            <w:left w:val="none" w:sz="0" w:space="0" w:color="auto"/>
            <w:bottom w:val="none" w:sz="0" w:space="0" w:color="auto"/>
            <w:right w:val="none" w:sz="0" w:space="0" w:color="auto"/>
          </w:divBdr>
        </w:div>
        <w:div w:id="1025211744">
          <w:marLeft w:val="0"/>
          <w:marRight w:val="0"/>
          <w:marTop w:val="0"/>
          <w:marBottom w:val="0"/>
          <w:divBdr>
            <w:top w:val="none" w:sz="0" w:space="0" w:color="auto"/>
            <w:left w:val="none" w:sz="0" w:space="0" w:color="auto"/>
            <w:bottom w:val="none" w:sz="0" w:space="0" w:color="auto"/>
            <w:right w:val="none" w:sz="0" w:space="0" w:color="auto"/>
          </w:divBdr>
        </w:div>
        <w:div w:id="1030690185">
          <w:marLeft w:val="0"/>
          <w:marRight w:val="0"/>
          <w:marTop w:val="0"/>
          <w:marBottom w:val="0"/>
          <w:divBdr>
            <w:top w:val="none" w:sz="0" w:space="0" w:color="auto"/>
            <w:left w:val="none" w:sz="0" w:space="0" w:color="auto"/>
            <w:bottom w:val="none" w:sz="0" w:space="0" w:color="auto"/>
            <w:right w:val="none" w:sz="0" w:space="0" w:color="auto"/>
          </w:divBdr>
        </w:div>
        <w:div w:id="1036857543">
          <w:marLeft w:val="0"/>
          <w:marRight w:val="0"/>
          <w:marTop w:val="0"/>
          <w:marBottom w:val="0"/>
          <w:divBdr>
            <w:top w:val="none" w:sz="0" w:space="0" w:color="auto"/>
            <w:left w:val="none" w:sz="0" w:space="0" w:color="auto"/>
            <w:bottom w:val="none" w:sz="0" w:space="0" w:color="auto"/>
            <w:right w:val="none" w:sz="0" w:space="0" w:color="auto"/>
          </w:divBdr>
        </w:div>
        <w:div w:id="1061363615">
          <w:marLeft w:val="0"/>
          <w:marRight w:val="0"/>
          <w:marTop w:val="0"/>
          <w:marBottom w:val="0"/>
          <w:divBdr>
            <w:top w:val="none" w:sz="0" w:space="0" w:color="auto"/>
            <w:left w:val="none" w:sz="0" w:space="0" w:color="auto"/>
            <w:bottom w:val="none" w:sz="0" w:space="0" w:color="auto"/>
            <w:right w:val="none" w:sz="0" w:space="0" w:color="auto"/>
          </w:divBdr>
        </w:div>
        <w:div w:id="1071659057">
          <w:marLeft w:val="0"/>
          <w:marRight w:val="0"/>
          <w:marTop w:val="0"/>
          <w:marBottom w:val="0"/>
          <w:divBdr>
            <w:top w:val="none" w:sz="0" w:space="0" w:color="auto"/>
            <w:left w:val="none" w:sz="0" w:space="0" w:color="auto"/>
            <w:bottom w:val="none" w:sz="0" w:space="0" w:color="auto"/>
            <w:right w:val="none" w:sz="0" w:space="0" w:color="auto"/>
          </w:divBdr>
        </w:div>
        <w:div w:id="1104881865">
          <w:marLeft w:val="0"/>
          <w:marRight w:val="0"/>
          <w:marTop w:val="0"/>
          <w:marBottom w:val="0"/>
          <w:divBdr>
            <w:top w:val="none" w:sz="0" w:space="0" w:color="auto"/>
            <w:left w:val="none" w:sz="0" w:space="0" w:color="auto"/>
            <w:bottom w:val="none" w:sz="0" w:space="0" w:color="auto"/>
            <w:right w:val="none" w:sz="0" w:space="0" w:color="auto"/>
          </w:divBdr>
        </w:div>
        <w:div w:id="1106510179">
          <w:marLeft w:val="0"/>
          <w:marRight w:val="0"/>
          <w:marTop w:val="0"/>
          <w:marBottom w:val="0"/>
          <w:divBdr>
            <w:top w:val="none" w:sz="0" w:space="0" w:color="auto"/>
            <w:left w:val="none" w:sz="0" w:space="0" w:color="auto"/>
            <w:bottom w:val="none" w:sz="0" w:space="0" w:color="auto"/>
            <w:right w:val="none" w:sz="0" w:space="0" w:color="auto"/>
          </w:divBdr>
        </w:div>
        <w:div w:id="1113472806">
          <w:marLeft w:val="0"/>
          <w:marRight w:val="0"/>
          <w:marTop w:val="0"/>
          <w:marBottom w:val="0"/>
          <w:divBdr>
            <w:top w:val="none" w:sz="0" w:space="0" w:color="auto"/>
            <w:left w:val="none" w:sz="0" w:space="0" w:color="auto"/>
            <w:bottom w:val="none" w:sz="0" w:space="0" w:color="auto"/>
            <w:right w:val="none" w:sz="0" w:space="0" w:color="auto"/>
          </w:divBdr>
        </w:div>
        <w:div w:id="1117945549">
          <w:marLeft w:val="0"/>
          <w:marRight w:val="0"/>
          <w:marTop w:val="0"/>
          <w:marBottom w:val="0"/>
          <w:divBdr>
            <w:top w:val="none" w:sz="0" w:space="0" w:color="auto"/>
            <w:left w:val="none" w:sz="0" w:space="0" w:color="auto"/>
            <w:bottom w:val="none" w:sz="0" w:space="0" w:color="auto"/>
            <w:right w:val="none" w:sz="0" w:space="0" w:color="auto"/>
          </w:divBdr>
        </w:div>
        <w:div w:id="1138962323">
          <w:marLeft w:val="0"/>
          <w:marRight w:val="0"/>
          <w:marTop w:val="0"/>
          <w:marBottom w:val="0"/>
          <w:divBdr>
            <w:top w:val="none" w:sz="0" w:space="0" w:color="auto"/>
            <w:left w:val="none" w:sz="0" w:space="0" w:color="auto"/>
            <w:bottom w:val="none" w:sz="0" w:space="0" w:color="auto"/>
            <w:right w:val="none" w:sz="0" w:space="0" w:color="auto"/>
          </w:divBdr>
        </w:div>
        <w:div w:id="1145779844">
          <w:marLeft w:val="0"/>
          <w:marRight w:val="0"/>
          <w:marTop w:val="0"/>
          <w:marBottom w:val="0"/>
          <w:divBdr>
            <w:top w:val="none" w:sz="0" w:space="0" w:color="auto"/>
            <w:left w:val="none" w:sz="0" w:space="0" w:color="auto"/>
            <w:bottom w:val="none" w:sz="0" w:space="0" w:color="auto"/>
            <w:right w:val="none" w:sz="0" w:space="0" w:color="auto"/>
          </w:divBdr>
        </w:div>
        <w:div w:id="1149445191">
          <w:marLeft w:val="0"/>
          <w:marRight w:val="0"/>
          <w:marTop w:val="0"/>
          <w:marBottom w:val="0"/>
          <w:divBdr>
            <w:top w:val="none" w:sz="0" w:space="0" w:color="auto"/>
            <w:left w:val="none" w:sz="0" w:space="0" w:color="auto"/>
            <w:bottom w:val="none" w:sz="0" w:space="0" w:color="auto"/>
            <w:right w:val="none" w:sz="0" w:space="0" w:color="auto"/>
          </w:divBdr>
        </w:div>
        <w:div w:id="1162896404">
          <w:marLeft w:val="0"/>
          <w:marRight w:val="0"/>
          <w:marTop w:val="0"/>
          <w:marBottom w:val="0"/>
          <w:divBdr>
            <w:top w:val="none" w:sz="0" w:space="0" w:color="auto"/>
            <w:left w:val="none" w:sz="0" w:space="0" w:color="auto"/>
            <w:bottom w:val="none" w:sz="0" w:space="0" w:color="auto"/>
            <w:right w:val="none" w:sz="0" w:space="0" w:color="auto"/>
          </w:divBdr>
        </w:div>
        <w:div w:id="1212116288">
          <w:marLeft w:val="0"/>
          <w:marRight w:val="0"/>
          <w:marTop w:val="0"/>
          <w:marBottom w:val="0"/>
          <w:divBdr>
            <w:top w:val="none" w:sz="0" w:space="0" w:color="auto"/>
            <w:left w:val="none" w:sz="0" w:space="0" w:color="auto"/>
            <w:bottom w:val="none" w:sz="0" w:space="0" w:color="auto"/>
            <w:right w:val="none" w:sz="0" w:space="0" w:color="auto"/>
          </w:divBdr>
        </w:div>
        <w:div w:id="1213617165">
          <w:marLeft w:val="0"/>
          <w:marRight w:val="0"/>
          <w:marTop w:val="0"/>
          <w:marBottom w:val="0"/>
          <w:divBdr>
            <w:top w:val="none" w:sz="0" w:space="0" w:color="auto"/>
            <w:left w:val="none" w:sz="0" w:space="0" w:color="auto"/>
            <w:bottom w:val="none" w:sz="0" w:space="0" w:color="auto"/>
            <w:right w:val="none" w:sz="0" w:space="0" w:color="auto"/>
          </w:divBdr>
        </w:div>
        <w:div w:id="1216506954">
          <w:marLeft w:val="0"/>
          <w:marRight w:val="0"/>
          <w:marTop w:val="0"/>
          <w:marBottom w:val="0"/>
          <w:divBdr>
            <w:top w:val="none" w:sz="0" w:space="0" w:color="auto"/>
            <w:left w:val="none" w:sz="0" w:space="0" w:color="auto"/>
            <w:bottom w:val="none" w:sz="0" w:space="0" w:color="auto"/>
            <w:right w:val="none" w:sz="0" w:space="0" w:color="auto"/>
          </w:divBdr>
        </w:div>
        <w:div w:id="1222450513">
          <w:marLeft w:val="0"/>
          <w:marRight w:val="0"/>
          <w:marTop w:val="0"/>
          <w:marBottom w:val="0"/>
          <w:divBdr>
            <w:top w:val="none" w:sz="0" w:space="0" w:color="auto"/>
            <w:left w:val="none" w:sz="0" w:space="0" w:color="auto"/>
            <w:bottom w:val="none" w:sz="0" w:space="0" w:color="auto"/>
            <w:right w:val="none" w:sz="0" w:space="0" w:color="auto"/>
          </w:divBdr>
        </w:div>
        <w:div w:id="1226600943">
          <w:marLeft w:val="0"/>
          <w:marRight w:val="0"/>
          <w:marTop w:val="0"/>
          <w:marBottom w:val="0"/>
          <w:divBdr>
            <w:top w:val="none" w:sz="0" w:space="0" w:color="auto"/>
            <w:left w:val="none" w:sz="0" w:space="0" w:color="auto"/>
            <w:bottom w:val="none" w:sz="0" w:space="0" w:color="auto"/>
            <w:right w:val="none" w:sz="0" w:space="0" w:color="auto"/>
          </w:divBdr>
        </w:div>
        <w:div w:id="1230077244">
          <w:marLeft w:val="0"/>
          <w:marRight w:val="0"/>
          <w:marTop w:val="0"/>
          <w:marBottom w:val="0"/>
          <w:divBdr>
            <w:top w:val="none" w:sz="0" w:space="0" w:color="auto"/>
            <w:left w:val="none" w:sz="0" w:space="0" w:color="auto"/>
            <w:bottom w:val="none" w:sz="0" w:space="0" w:color="auto"/>
            <w:right w:val="none" w:sz="0" w:space="0" w:color="auto"/>
          </w:divBdr>
        </w:div>
        <w:div w:id="1239484264">
          <w:marLeft w:val="0"/>
          <w:marRight w:val="0"/>
          <w:marTop w:val="0"/>
          <w:marBottom w:val="0"/>
          <w:divBdr>
            <w:top w:val="none" w:sz="0" w:space="0" w:color="auto"/>
            <w:left w:val="none" w:sz="0" w:space="0" w:color="auto"/>
            <w:bottom w:val="none" w:sz="0" w:space="0" w:color="auto"/>
            <w:right w:val="none" w:sz="0" w:space="0" w:color="auto"/>
          </w:divBdr>
        </w:div>
        <w:div w:id="1259369823">
          <w:marLeft w:val="0"/>
          <w:marRight w:val="0"/>
          <w:marTop w:val="0"/>
          <w:marBottom w:val="0"/>
          <w:divBdr>
            <w:top w:val="none" w:sz="0" w:space="0" w:color="auto"/>
            <w:left w:val="none" w:sz="0" w:space="0" w:color="auto"/>
            <w:bottom w:val="none" w:sz="0" w:space="0" w:color="auto"/>
            <w:right w:val="none" w:sz="0" w:space="0" w:color="auto"/>
          </w:divBdr>
        </w:div>
        <w:div w:id="1264264613">
          <w:marLeft w:val="0"/>
          <w:marRight w:val="0"/>
          <w:marTop w:val="0"/>
          <w:marBottom w:val="0"/>
          <w:divBdr>
            <w:top w:val="none" w:sz="0" w:space="0" w:color="auto"/>
            <w:left w:val="none" w:sz="0" w:space="0" w:color="auto"/>
            <w:bottom w:val="none" w:sz="0" w:space="0" w:color="auto"/>
            <w:right w:val="none" w:sz="0" w:space="0" w:color="auto"/>
          </w:divBdr>
        </w:div>
        <w:div w:id="1271936311">
          <w:marLeft w:val="0"/>
          <w:marRight w:val="0"/>
          <w:marTop w:val="0"/>
          <w:marBottom w:val="0"/>
          <w:divBdr>
            <w:top w:val="none" w:sz="0" w:space="0" w:color="auto"/>
            <w:left w:val="none" w:sz="0" w:space="0" w:color="auto"/>
            <w:bottom w:val="none" w:sz="0" w:space="0" w:color="auto"/>
            <w:right w:val="none" w:sz="0" w:space="0" w:color="auto"/>
          </w:divBdr>
        </w:div>
        <w:div w:id="1295677708">
          <w:marLeft w:val="0"/>
          <w:marRight w:val="0"/>
          <w:marTop w:val="0"/>
          <w:marBottom w:val="0"/>
          <w:divBdr>
            <w:top w:val="none" w:sz="0" w:space="0" w:color="auto"/>
            <w:left w:val="none" w:sz="0" w:space="0" w:color="auto"/>
            <w:bottom w:val="none" w:sz="0" w:space="0" w:color="auto"/>
            <w:right w:val="none" w:sz="0" w:space="0" w:color="auto"/>
          </w:divBdr>
        </w:div>
        <w:div w:id="1329556666">
          <w:marLeft w:val="0"/>
          <w:marRight w:val="0"/>
          <w:marTop w:val="0"/>
          <w:marBottom w:val="0"/>
          <w:divBdr>
            <w:top w:val="none" w:sz="0" w:space="0" w:color="auto"/>
            <w:left w:val="none" w:sz="0" w:space="0" w:color="auto"/>
            <w:bottom w:val="none" w:sz="0" w:space="0" w:color="auto"/>
            <w:right w:val="none" w:sz="0" w:space="0" w:color="auto"/>
          </w:divBdr>
        </w:div>
        <w:div w:id="1340429697">
          <w:marLeft w:val="0"/>
          <w:marRight w:val="0"/>
          <w:marTop w:val="0"/>
          <w:marBottom w:val="0"/>
          <w:divBdr>
            <w:top w:val="none" w:sz="0" w:space="0" w:color="auto"/>
            <w:left w:val="none" w:sz="0" w:space="0" w:color="auto"/>
            <w:bottom w:val="none" w:sz="0" w:space="0" w:color="auto"/>
            <w:right w:val="none" w:sz="0" w:space="0" w:color="auto"/>
          </w:divBdr>
        </w:div>
        <w:div w:id="1341662395">
          <w:marLeft w:val="0"/>
          <w:marRight w:val="0"/>
          <w:marTop w:val="0"/>
          <w:marBottom w:val="0"/>
          <w:divBdr>
            <w:top w:val="none" w:sz="0" w:space="0" w:color="auto"/>
            <w:left w:val="none" w:sz="0" w:space="0" w:color="auto"/>
            <w:bottom w:val="none" w:sz="0" w:space="0" w:color="auto"/>
            <w:right w:val="none" w:sz="0" w:space="0" w:color="auto"/>
          </w:divBdr>
        </w:div>
        <w:div w:id="1344285633">
          <w:marLeft w:val="0"/>
          <w:marRight w:val="0"/>
          <w:marTop w:val="0"/>
          <w:marBottom w:val="0"/>
          <w:divBdr>
            <w:top w:val="none" w:sz="0" w:space="0" w:color="auto"/>
            <w:left w:val="none" w:sz="0" w:space="0" w:color="auto"/>
            <w:bottom w:val="none" w:sz="0" w:space="0" w:color="auto"/>
            <w:right w:val="none" w:sz="0" w:space="0" w:color="auto"/>
          </w:divBdr>
        </w:div>
        <w:div w:id="1349212649">
          <w:marLeft w:val="0"/>
          <w:marRight w:val="0"/>
          <w:marTop w:val="0"/>
          <w:marBottom w:val="0"/>
          <w:divBdr>
            <w:top w:val="none" w:sz="0" w:space="0" w:color="auto"/>
            <w:left w:val="none" w:sz="0" w:space="0" w:color="auto"/>
            <w:bottom w:val="none" w:sz="0" w:space="0" w:color="auto"/>
            <w:right w:val="none" w:sz="0" w:space="0" w:color="auto"/>
          </w:divBdr>
        </w:div>
        <w:div w:id="1378701000">
          <w:marLeft w:val="0"/>
          <w:marRight w:val="0"/>
          <w:marTop w:val="0"/>
          <w:marBottom w:val="0"/>
          <w:divBdr>
            <w:top w:val="none" w:sz="0" w:space="0" w:color="auto"/>
            <w:left w:val="none" w:sz="0" w:space="0" w:color="auto"/>
            <w:bottom w:val="none" w:sz="0" w:space="0" w:color="auto"/>
            <w:right w:val="none" w:sz="0" w:space="0" w:color="auto"/>
          </w:divBdr>
        </w:div>
        <w:div w:id="1474516436">
          <w:marLeft w:val="0"/>
          <w:marRight w:val="0"/>
          <w:marTop w:val="0"/>
          <w:marBottom w:val="0"/>
          <w:divBdr>
            <w:top w:val="none" w:sz="0" w:space="0" w:color="auto"/>
            <w:left w:val="none" w:sz="0" w:space="0" w:color="auto"/>
            <w:bottom w:val="none" w:sz="0" w:space="0" w:color="auto"/>
            <w:right w:val="none" w:sz="0" w:space="0" w:color="auto"/>
          </w:divBdr>
        </w:div>
        <w:div w:id="1492721638">
          <w:marLeft w:val="0"/>
          <w:marRight w:val="0"/>
          <w:marTop w:val="0"/>
          <w:marBottom w:val="0"/>
          <w:divBdr>
            <w:top w:val="none" w:sz="0" w:space="0" w:color="auto"/>
            <w:left w:val="none" w:sz="0" w:space="0" w:color="auto"/>
            <w:bottom w:val="none" w:sz="0" w:space="0" w:color="auto"/>
            <w:right w:val="none" w:sz="0" w:space="0" w:color="auto"/>
          </w:divBdr>
        </w:div>
        <w:div w:id="1497498787">
          <w:marLeft w:val="0"/>
          <w:marRight w:val="0"/>
          <w:marTop w:val="0"/>
          <w:marBottom w:val="0"/>
          <w:divBdr>
            <w:top w:val="none" w:sz="0" w:space="0" w:color="auto"/>
            <w:left w:val="none" w:sz="0" w:space="0" w:color="auto"/>
            <w:bottom w:val="none" w:sz="0" w:space="0" w:color="auto"/>
            <w:right w:val="none" w:sz="0" w:space="0" w:color="auto"/>
          </w:divBdr>
        </w:div>
        <w:div w:id="1500734047">
          <w:marLeft w:val="0"/>
          <w:marRight w:val="0"/>
          <w:marTop w:val="0"/>
          <w:marBottom w:val="0"/>
          <w:divBdr>
            <w:top w:val="none" w:sz="0" w:space="0" w:color="auto"/>
            <w:left w:val="none" w:sz="0" w:space="0" w:color="auto"/>
            <w:bottom w:val="none" w:sz="0" w:space="0" w:color="auto"/>
            <w:right w:val="none" w:sz="0" w:space="0" w:color="auto"/>
          </w:divBdr>
        </w:div>
        <w:div w:id="1514881866">
          <w:marLeft w:val="0"/>
          <w:marRight w:val="0"/>
          <w:marTop w:val="0"/>
          <w:marBottom w:val="0"/>
          <w:divBdr>
            <w:top w:val="none" w:sz="0" w:space="0" w:color="auto"/>
            <w:left w:val="none" w:sz="0" w:space="0" w:color="auto"/>
            <w:bottom w:val="none" w:sz="0" w:space="0" w:color="auto"/>
            <w:right w:val="none" w:sz="0" w:space="0" w:color="auto"/>
          </w:divBdr>
        </w:div>
        <w:div w:id="1520894495">
          <w:marLeft w:val="0"/>
          <w:marRight w:val="0"/>
          <w:marTop w:val="0"/>
          <w:marBottom w:val="0"/>
          <w:divBdr>
            <w:top w:val="none" w:sz="0" w:space="0" w:color="auto"/>
            <w:left w:val="none" w:sz="0" w:space="0" w:color="auto"/>
            <w:bottom w:val="none" w:sz="0" w:space="0" w:color="auto"/>
            <w:right w:val="none" w:sz="0" w:space="0" w:color="auto"/>
          </w:divBdr>
        </w:div>
        <w:div w:id="1527216009">
          <w:marLeft w:val="0"/>
          <w:marRight w:val="0"/>
          <w:marTop w:val="0"/>
          <w:marBottom w:val="0"/>
          <w:divBdr>
            <w:top w:val="none" w:sz="0" w:space="0" w:color="auto"/>
            <w:left w:val="none" w:sz="0" w:space="0" w:color="auto"/>
            <w:bottom w:val="none" w:sz="0" w:space="0" w:color="auto"/>
            <w:right w:val="none" w:sz="0" w:space="0" w:color="auto"/>
          </w:divBdr>
        </w:div>
        <w:div w:id="1537351612">
          <w:marLeft w:val="0"/>
          <w:marRight w:val="0"/>
          <w:marTop w:val="0"/>
          <w:marBottom w:val="0"/>
          <w:divBdr>
            <w:top w:val="none" w:sz="0" w:space="0" w:color="auto"/>
            <w:left w:val="none" w:sz="0" w:space="0" w:color="auto"/>
            <w:bottom w:val="none" w:sz="0" w:space="0" w:color="auto"/>
            <w:right w:val="none" w:sz="0" w:space="0" w:color="auto"/>
          </w:divBdr>
        </w:div>
        <w:div w:id="1570536495">
          <w:marLeft w:val="0"/>
          <w:marRight w:val="0"/>
          <w:marTop w:val="0"/>
          <w:marBottom w:val="0"/>
          <w:divBdr>
            <w:top w:val="none" w:sz="0" w:space="0" w:color="auto"/>
            <w:left w:val="none" w:sz="0" w:space="0" w:color="auto"/>
            <w:bottom w:val="none" w:sz="0" w:space="0" w:color="auto"/>
            <w:right w:val="none" w:sz="0" w:space="0" w:color="auto"/>
          </w:divBdr>
        </w:div>
        <w:div w:id="1575356016">
          <w:marLeft w:val="0"/>
          <w:marRight w:val="0"/>
          <w:marTop w:val="0"/>
          <w:marBottom w:val="0"/>
          <w:divBdr>
            <w:top w:val="none" w:sz="0" w:space="0" w:color="auto"/>
            <w:left w:val="none" w:sz="0" w:space="0" w:color="auto"/>
            <w:bottom w:val="none" w:sz="0" w:space="0" w:color="auto"/>
            <w:right w:val="none" w:sz="0" w:space="0" w:color="auto"/>
          </w:divBdr>
        </w:div>
        <w:div w:id="1598712451">
          <w:marLeft w:val="0"/>
          <w:marRight w:val="0"/>
          <w:marTop w:val="0"/>
          <w:marBottom w:val="0"/>
          <w:divBdr>
            <w:top w:val="none" w:sz="0" w:space="0" w:color="auto"/>
            <w:left w:val="none" w:sz="0" w:space="0" w:color="auto"/>
            <w:bottom w:val="none" w:sz="0" w:space="0" w:color="auto"/>
            <w:right w:val="none" w:sz="0" w:space="0" w:color="auto"/>
          </w:divBdr>
        </w:div>
        <w:div w:id="1600483264">
          <w:marLeft w:val="0"/>
          <w:marRight w:val="0"/>
          <w:marTop w:val="0"/>
          <w:marBottom w:val="0"/>
          <w:divBdr>
            <w:top w:val="none" w:sz="0" w:space="0" w:color="auto"/>
            <w:left w:val="none" w:sz="0" w:space="0" w:color="auto"/>
            <w:bottom w:val="none" w:sz="0" w:space="0" w:color="auto"/>
            <w:right w:val="none" w:sz="0" w:space="0" w:color="auto"/>
          </w:divBdr>
        </w:div>
        <w:div w:id="1626157901">
          <w:marLeft w:val="0"/>
          <w:marRight w:val="0"/>
          <w:marTop w:val="0"/>
          <w:marBottom w:val="0"/>
          <w:divBdr>
            <w:top w:val="none" w:sz="0" w:space="0" w:color="auto"/>
            <w:left w:val="none" w:sz="0" w:space="0" w:color="auto"/>
            <w:bottom w:val="none" w:sz="0" w:space="0" w:color="auto"/>
            <w:right w:val="none" w:sz="0" w:space="0" w:color="auto"/>
          </w:divBdr>
        </w:div>
        <w:div w:id="1626539846">
          <w:marLeft w:val="0"/>
          <w:marRight w:val="0"/>
          <w:marTop w:val="0"/>
          <w:marBottom w:val="0"/>
          <w:divBdr>
            <w:top w:val="none" w:sz="0" w:space="0" w:color="auto"/>
            <w:left w:val="none" w:sz="0" w:space="0" w:color="auto"/>
            <w:bottom w:val="none" w:sz="0" w:space="0" w:color="auto"/>
            <w:right w:val="none" w:sz="0" w:space="0" w:color="auto"/>
          </w:divBdr>
        </w:div>
        <w:div w:id="1658801559">
          <w:marLeft w:val="0"/>
          <w:marRight w:val="0"/>
          <w:marTop w:val="0"/>
          <w:marBottom w:val="0"/>
          <w:divBdr>
            <w:top w:val="none" w:sz="0" w:space="0" w:color="auto"/>
            <w:left w:val="none" w:sz="0" w:space="0" w:color="auto"/>
            <w:bottom w:val="none" w:sz="0" w:space="0" w:color="auto"/>
            <w:right w:val="none" w:sz="0" w:space="0" w:color="auto"/>
          </w:divBdr>
        </w:div>
        <w:div w:id="1661077640">
          <w:marLeft w:val="0"/>
          <w:marRight w:val="0"/>
          <w:marTop w:val="0"/>
          <w:marBottom w:val="0"/>
          <w:divBdr>
            <w:top w:val="none" w:sz="0" w:space="0" w:color="auto"/>
            <w:left w:val="none" w:sz="0" w:space="0" w:color="auto"/>
            <w:bottom w:val="none" w:sz="0" w:space="0" w:color="auto"/>
            <w:right w:val="none" w:sz="0" w:space="0" w:color="auto"/>
          </w:divBdr>
        </w:div>
        <w:div w:id="1681547428">
          <w:marLeft w:val="0"/>
          <w:marRight w:val="0"/>
          <w:marTop w:val="0"/>
          <w:marBottom w:val="0"/>
          <w:divBdr>
            <w:top w:val="none" w:sz="0" w:space="0" w:color="auto"/>
            <w:left w:val="none" w:sz="0" w:space="0" w:color="auto"/>
            <w:bottom w:val="none" w:sz="0" w:space="0" w:color="auto"/>
            <w:right w:val="none" w:sz="0" w:space="0" w:color="auto"/>
          </w:divBdr>
        </w:div>
        <w:div w:id="1708407449">
          <w:marLeft w:val="0"/>
          <w:marRight w:val="0"/>
          <w:marTop w:val="0"/>
          <w:marBottom w:val="0"/>
          <w:divBdr>
            <w:top w:val="none" w:sz="0" w:space="0" w:color="auto"/>
            <w:left w:val="none" w:sz="0" w:space="0" w:color="auto"/>
            <w:bottom w:val="none" w:sz="0" w:space="0" w:color="auto"/>
            <w:right w:val="none" w:sz="0" w:space="0" w:color="auto"/>
          </w:divBdr>
        </w:div>
        <w:div w:id="1713650880">
          <w:marLeft w:val="0"/>
          <w:marRight w:val="0"/>
          <w:marTop w:val="0"/>
          <w:marBottom w:val="0"/>
          <w:divBdr>
            <w:top w:val="none" w:sz="0" w:space="0" w:color="auto"/>
            <w:left w:val="none" w:sz="0" w:space="0" w:color="auto"/>
            <w:bottom w:val="none" w:sz="0" w:space="0" w:color="auto"/>
            <w:right w:val="none" w:sz="0" w:space="0" w:color="auto"/>
          </w:divBdr>
        </w:div>
        <w:div w:id="1737045221">
          <w:marLeft w:val="0"/>
          <w:marRight w:val="0"/>
          <w:marTop w:val="0"/>
          <w:marBottom w:val="0"/>
          <w:divBdr>
            <w:top w:val="none" w:sz="0" w:space="0" w:color="auto"/>
            <w:left w:val="none" w:sz="0" w:space="0" w:color="auto"/>
            <w:bottom w:val="none" w:sz="0" w:space="0" w:color="auto"/>
            <w:right w:val="none" w:sz="0" w:space="0" w:color="auto"/>
          </w:divBdr>
        </w:div>
        <w:div w:id="1745058543">
          <w:marLeft w:val="0"/>
          <w:marRight w:val="0"/>
          <w:marTop w:val="0"/>
          <w:marBottom w:val="0"/>
          <w:divBdr>
            <w:top w:val="none" w:sz="0" w:space="0" w:color="auto"/>
            <w:left w:val="none" w:sz="0" w:space="0" w:color="auto"/>
            <w:bottom w:val="none" w:sz="0" w:space="0" w:color="auto"/>
            <w:right w:val="none" w:sz="0" w:space="0" w:color="auto"/>
          </w:divBdr>
        </w:div>
        <w:div w:id="1762483822">
          <w:marLeft w:val="0"/>
          <w:marRight w:val="0"/>
          <w:marTop w:val="0"/>
          <w:marBottom w:val="0"/>
          <w:divBdr>
            <w:top w:val="none" w:sz="0" w:space="0" w:color="auto"/>
            <w:left w:val="none" w:sz="0" w:space="0" w:color="auto"/>
            <w:bottom w:val="none" w:sz="0" w:space="0" w:color="auto"/>
            <w:right w:val="none" w:sz="0" w:space="0" w:color="auto"/>
          </w:divBdr>
        </w:div>
        <w:div w:id="1821579527">
          <w:marLeft w:val="0"/>
          <w:marRight w:val="0"/>
          <w:marTop w:val="0"/>
          <w:marBottom w:val="0"/>
          <w:divBdr>
            <w:top w:val="none" w:sz="0" w:space="0" w:color="auto"/>
            <w:left w:val="none" w:sz="0" w:space="0" w:color="auto"/>
            <w:bottom w:val="none" w:sz="0" w:space="0" w:color="auto"/>
            <w:right w:val="none" w:sz="0" w:space="0" w:color="auto"/>
          </w:divBdr>
        </w:div>
        <w:div w:id="1950156846">
          <w:marLeft w:val="0"/>
          <w:marRight w:val="0"/>
          <w:marTop w:val="0"/>
          <w:marBottom w:val="0"/>
          <w:divBdr>
            <w:top w:val="none" w:sz="0" w:space="0" w:color="auto"/>
            <w:left w:val="none" w:sz="0" w:space="0" w:color="auto"/>
            <w:bottom w:val="none" w:sz="0" w:space="0" w:color="auto"/>
            <w:right w:val="none" w:sz="0" w:space="0" w:color="auto"/>
          </w:divBdr>
        </w:div>
        <w:div w:id="1952589142">
          <w:marLeft w:val="0"/>
          <w:marRight w:val="0"/>
          <w:marTop w:val="0"/>
          <w:marBottom w:val="0"/>
          <w:divBdr>
            <w:top w:val="none" w:sz="0" w:space="0" w:color="auto"/>
            <w:left w:val="none" w:sz="0" w:space="0" w:color="auto"/>
            <w:bottom w:val="none" w:sz="0" w:space="0" w:color="auto"/>
            <w:right w:val="none" w:sz="0" w:space="0" w:color="auto"/>
          </w:divBdr>
        </w:div>
        <w:div w:id="1977640915">
          <w:marLeft w:val="0"/>
          <w:marRight w:val="0"/>
          <w:marTop w:val="0"/>
          <w:marBottom w:val="0"/>
          <w:divBdr>
            <w:top w:val="none" w:sz="0" w:space="0" w:color="auto"/>
            <w:left w:val="none" w:sz="0" w:space="0" w:color="auto"/>
            <w:bottom w:val="none" w:sz="0" w:space="0" w:color="auto"/>
            <w:right w:val="none" w:sz="0" w:space="0" w:color="auto"/>
          </w:divBdr>
        </w:div>
        <w:div w:id="1992707109">
          <w:marLeft w:val="0"/>
          <w:marRight w:val="0"/>
          <w:marTop w:val="0"/>
          <w:marBottom w:val="0"/>
          <w:divBdr>
            <w:top w:val="none" w:sz="0" w:space="0" w:color="auto"/>
            <w:left w:val="none" w:sz="0" w:space="0" w:color="auto"/>
            <w:bottom w:val="none" w:sz="0" w:space="0" w:color="auto"/>
            <w:right w:val="none" w:sz="0" w:space="0" w:color="auto"/>
          </w:divBdr>
        </w:div>
        <w:div w:id="2006588284">
          <w:marLeft w:val="0"/>
          <w:marRight w:val="0"/>
          <w:marTop w:val="0"/>
          <w:marBottom w:val="0"/>
          <w:divBdr>
            <w:top w:val="none" w:sz="0" w:space="0" w:color="auto"/>
            <w:left w:val="none" w:sz="0" w:space="0" w:color="auto"/>
            <w:bottom w:val="none" w:sz="0" w:space="0" w:color="auto"/>
            <w:right w:val="none" w:sz="0" w:space="0" w:color="auto"/>
          </w:divBdr>
        </w:div>
        <w:div w:id="2008435654">
          <w:marLeft w:val="0"/>
          <w:marRight w:val="0"/>
          <w:marTop w:val="0"/>
          <w:marBottom w:val="0"/>
          <w:divBdr>
            <w:top w:val="none" w:sz="0" w:space="0" w:color="auto"/>
            <w:left w:val="none" w:sz="0" w:space="0" w:color="auto"/>
            <w:bottom w:val="none" w:sz="0" w:space="0" w:color="auto"/>
            <w:right w:val="none" w:sz="0" w:space="0" w:color="auto"/>
          </w:divBdr>
        </w:div>
        <w:div w:id="2012486894">
          <w:marLeft w:val="0"/>
          <w:marRight w:val="0"/>
          <w:marTop w:val="0"/>
          <w:marBottom w:val="0"/>
          <w:divBdr>
            <w:top w:val="none" w:sz="0" w:space="0" w:color="auto"/>
            <w:left w:val="none" w:sz="0" w:space="0" w:color="auto"/>
            <w:bottom w:val="none" w:sz="0" w:space="0" w:color="auto"/>
            <w:right w:val="none" w:sz="0" w:space="0" w:color="auto"/>
          </w:divBdr>
        </w:div>
        <w:div w:id="2047098015">
          <w:marLeft w:val="0"/>
          <w:marRight w:val="0"/>
          <w:marTop w:val="0"/>
          <w:marBottom w:val="0"/>
          <w:divBdr>
            <w:top w:val="none" w:sz="0" w:space="0" w:color="auto"/>
            <w:left w:val="none" w:sz="0" w:space="0" w:color="auto"/>
            <w:bottom w:val="none" w:sz="0" w:space="0" w:color="auto"/>
            <w:right w:val="none" w:sz="0" w:space="0" w:color="auto"/>
          </w:divBdr>
        </w:div>
        <w:div w:id="2088991978">
          <w:marLeft w:val="0"/>
          <w:marRight w:val="0"/>
          <w:marTop w:val="0"/>
          <w:marBottom w:val="0"/>
          <w:divBdr>
            <w:top w:val="none" w:sz="0" w:space="0" w:color="auto"/>
            <w:left w:val="none" w:sz="0" w:space="0" w:color="auto"/>
            <w:bottom w:val="none" w:sz="0" w:space="0" w:color="auto"/>
            <w:right w:val="none" w:sz="0" w:space="0" w:color="auto"/>
          </w:divBdr>
        </w:div>
        <w:div w:id="2090997681">
          <w:marLeft w:val="0"/>
          <w:marRight w:val="0"/>
          <w:marTop w:val="0"/>
          <w:marBottom w:val="0"/>
          <w:divBdr>
            <w:top w:val="none" w:sz="0" w:space="0" w:color="auto"/>
            <w:left w:val="none" w:sz="0" w:space="0" w:color="auto"/>
            <w:bottom w:val="none" w:sz="0" w:space="0" w:color="auto"/>
            <w:right w:val="none" w:sz="0" w:space="0" w:color="auto"/>
          </w:divBdr>
        </w:div>
        <w:div w:id="2100829657">
          <w:marLeft w:val="0"/>
          <w:marRight w:val="0"/>
          <w:marTop w:val="0"/>
          <w:marBottom w:val="0"/>
          <w:divBdr>
            <w:top w:val="none" w:sz="0" w:space="0" w:color="auto"/>
            <w:left w:val="none" w:sz="0" w:space="0" w:color="auto"/>
            <w:bottom w:val="none" w:sz="0" w:space="0" w:color="auto"/>
            <w:right w:val="none" w:sz="0" w:space="0" w:color="auto"/>
          </w:divBdr>
        </w:div>
        <w:div w:id="2131241068">
          <w:marLeft w:val="0"/>
          <w:marRight w:val="0"/>
          <w:marTop w:val="0"/>
          <w:marBottom w:val="0"/>
          <w:divBdr>
            <w:top w:val="none" w:sz="0" w:space="0" w:color="auto"/>
            <w:left w:val="none" w:sz="0" w:space="0" w:color="auto"/>
            <w:bottom w:val="none" w:sz="0" w:space="0" w:color="auto"/>
            <w:right w:val="none" w:sz="0" w:space="0" w:color="auto"/>
          </w:divBdr>
        </w:div>
        <w:div w:id="2136018144">
          <w:marLeft w:val="0"/>
          <w:marRight w:val="0"/>
          <w:marTop w:val="0"/>
          <w:marBottom w:val="0"/>
          <w:divBdr>
            <w:top w:val="none" w:sz="0" w:space="0" w:color="auto"/>
            <w:left w:val="none" w:sz="0" w:space="0" w:color="auto"/>
            <w:bottom w:val="none" w:sz="0" w:space="0" w:color="auto"/>
            <w:right w:val="none" w:sz="0" w:space="0" w:color="auto"/>
          </w:divBdr>
        </w:div>
      </w:divsChild>
    </w:div>
    <w:div w:id="1127771653">
      <w:bodyDiv w:val="1"/>
      <w:marLeft w:val="0"/>
      <w:marRight w:val="0"/>
      <w:marTop w:val="0"/>
      <w:marBottom w:val="0"/>
      <w:divBdr>
        <w:top w:val="none" w:sz="0" w:space="0" w:color="auto"/>
        <w:left w:val="none" w:sz="0" w:space="0" w:color="auto"/>
        <w:bottom w:val="none" w:sz="0" w:space="0" w:color="auto"/>
        <w:right w:val="none" w:sz="0" w:space="0" w:color="auto"/>
      </w:divBdr>
      <w:divsChild>
        <w:div w:id="357996">
          <w:marLeft w:val="0"/>
          <w:marRight w:val="0"/>
          <w:marTop w:val="0"/>
          <w:marBottom w:val="0"/>
          <w:divBdr>
            <w:top w:val="none" w:sz="0" w:space="0" w:color="auto"/>
            <w:left w:val="none" w:sz="0" w:space="0" w:color="auto"/>
            <w:bottom w:val="none" w:sz="0" w:space="0" w:color="auto"/>
            <w:right w:val="none" w:sz="0" w:space="0" w:color="auto"/>
          </w:divBdr>
        </w:div>
        <w:div w:id="24795809">
          <w:marLeft w:val="0"/>
          <w:marRight w:val="0"/>
          <w:marTop w:val="0"/>
          <w:marBottom w:val="0"/>
          <w:divBdr>
            <w:top w:val="none" w:sz="0" w:space="0" w:color="auto"/>
            <w:left w:val="none" w:sz="0" w:space="0" w:color="auto"/>
            <w:bottom w:val="none" w:sz="0" w:space="0" w:color="auto"/>
            <w:right w:val="none" w:sz="0" w:space="0" w:color="auto"/>
          </w:divBdr>
        </w:div>
        <w:div w:id="26952075">
          <w:marLeft w:val="0"/>
          <w:marRight w:val="0"/>
          <w:marTop w:val="0"/>
          <w:marBottom w:val="0"/>
          <w:divBdr>
            <w:top w:val="none" w:sz="0" w:space="0" w:color="auto"/>
            <w:left w:val="none" w:sz="0" w:space="0" w:color="auto"/>
            <w:bottom w:val="none" w:sz="0" w:space="0" w:color="auto"/>
            <w:right w:val="none" w:sz="0" w:space="0" w:color="auto"/>
          </w:divBdr>
        </w:div>
        <w:div w:id="38360242">
          <w:marLeft w:val="0"/>
          <w:marRight w:val="0"/>
          <w:marTop w:val="0"/>
          <w:marBottom w:val="0"/>
          <w:divBdr>
            <w:top w:val="none" w:sz="0" w:space="0" w:color="auto"/>
            <w:left w:val="none" w:sz="0" w:space="0" w:color="auto"/>
            <w:bottom w:val="none" w:sz="0" w:space="0" w:color="auto"/>
            <w:right w:val="none" w:sz="0" w:space="0" w:color="auto"/>
          </w:divBdr>
        </w:div>
        <w:div w:id="51730978">
          <w:marLeft w:val="0"/>
          <w:marRight w:val="0"/>
          <w:marTop w:val="0"/>
          <w:marBottom w:val="0"/>
          <w:divBdr>
            <w:top w:val="none" w:sz="0" w:space="0" w:color="auto"/>
            <w:left w:val="none" w:sz="0" w:space="0" w:color="auto"/>
            <w:bottom w:val="none" w:sz="0" w:space="0" w:color="auto"/>
            <w:right w:val="none" w:sz="0" w:space="0" w:color="auto"/>
          </w:divBdr>
        </w:div>
        <w:div w:id="75249048">
          <w:marLeft w:val="0"/>
          <w:marRight w:val="0"/>
          <w:marTop w:val="0"/>
          <w:marBottom w:val="0"/>
          <w:divBdr>
            <w:top w:val="none" w:sz="0" w:space="0" w:color="auto"/>
            <w:left w:val="none" w:sz="0" w:space="0" w:color="auto"/>
            <w:bottom w:val="none" w:sz="0" w:space="0" w:color="auto"/>
            <w:right w:val="none" w:sz="0" w:space="0" w:color="auto"/>
          </w:divBdr>
        </w:div>
        <w:div w:id="79910204">
          <w:marLeft w:val="0"/>
          <w:marRight w:val="0"/>
          <w:marTop w:val="0"/>
          <w:marBottom w:val="0"/>
          <w:divBdr>
            <w:top w:val="none" w:sz="0" w:space="0" w:color="auto"/>
            <w:left w:val="none" w:sz="0" w:space="0" w:color="auto"/>
            <w:bottom w:val="none" w:sz="0" w:space="0" w:color="auto"/>
            <w:right w:val="none" w:sz="0" w:space="0" w:color="auto"/>
          </w:divBdr>
        </w:div>
        <w:div w:id="84156708">
          <w:marLeft w:val="0"/>
          <w:marRight w:val="0"/>
          <w:marTop w:val="0"/>
          <w:marBottom w:val="0"/>
          <w:divBdr>
            <w:top w:val="none" w:sz="0" w:space="0" w:color="auto"/>
            <w:left w:val="none" w:sz="0" w:space="0" w:color="auto"/>
            <w:bottom w:val="none" w:sz="0" w:space="0" w:color="auto"/>
            <w:right w:val="none" w:sz="0" w:space="0" w:color="auto"/>
          </w:divBdr>
        </w:div>
        <w:div w:id="87820580">
          <w:marLeft w:val="0"/>
          <w:marRight w:val="0"/>
          <w:marTop w:val="0"/>
          <w:marBottom w:val="0"/>
          <w:divBdr>
            <w:top w:val="none" w:sz="0" w:space="0" w:color="auto"/>
            <w:left w:val="none" w:sz="0" w:space="0" w:color="auto"/>
            <w:bottom w:val="none" w:sz="0" w:space="0" w:color="auto"/>
            <w:right w:val="none" w:sz="0" w:space="0" w:color="auto"/>
          </w:divBdr>
        </w:div>
        <w:div w:id="129327714">
          <w:marLeft w:val="0"/>
          <w:marRight w:val="0"/>
          <w:marTop w:val="0"/>
          <w:marBottom w:val="0"/>
          <w:divBdr>
            <w:top w:val="none" w:sz="0" w:space="0" w:color="auto"/>
            <w:left w:val="none" w:sz="0" w:space="0" w:color="auto"/>
            <w:bottom w:val="none" w:sz="0" w:space="0" w:color="auto"/>
            <w:right w:val="none" w:sz="0" w:space="0" w:color="auto"/>
          </w:divBdr>
        </w:div>
        <w:div w:id="148519652">
          <w:marLeft w:val="0"/>
          <w:marRight w:val="0"/>
          <w:marTop w:val="0"/>
          <w:marBottom w:val="0"/>
          <w:divBdr>
            <w:top w:val="none" w:sz="0" w:space="0" w:color="auto"/>
            <w:left w:val="none" w:sz="0" w:space="0" w:color="auto"/>
            <w:bottom w:val="none" w:sz="0" w:space="0" w:color="auto"/>
            <w:right w:val="none" w:sz="0" w:space="0" w:color="auto"/>
          </w:divBdr>
        </w:div>
        <w:div w:id="168564846">
          <w:marLeft w:val="0"/>
          <w:marRight w:val="0"/>
          <w:marTop w:val="0"/>
          <w:marBottom w:val="0"/>
          <w:divBdr>
            <w:top w:val="none" w:sz="0" w:space="0" w:color="auto"/>
            <w:left w:val="none" w:sz="0" w:space="0" w:color="auto"/>
            <w:bottom w:val="none" w:sz="0" w:space="0" w:color="auto"/>
            <w:right w:val="none" w:sz="0" w:space="0" w:color="auto"/>
          </w:divBdr>
        </w:div>
        <w:div w:id="174617010">
          <w:marLeft w:val="0"/>
          <w:marRight w:val="0"/>
          <w:marTop w:val="0"/>
          <w:marBottom w:val="0"/>
          <w:divBdr>
            <w:top w:val="none" w:sz="0" w:space="0" w:color="auto"/>
            <w:left w:val="none" w:sz="0" w:space="0" w:color="auto"/>
            <w:bottom w:val="none" w:sz="0" w:space="0" w:color="auto"/>
            <w:right w:val="none" w:sz="0" w:space="0" w:color="auto"/>
          </w:divBdr>
        </w:div>
        <w:div w:id="265428291">
          <w:marLeft w:val="0"/>
          <w:marRight w:val="0"/>
          <w:marTop w:val="0"/>
          <w:marBottom w:val="0"/>
          <w:divBdr>
            <w:top w:val="none" w:sz="0" w:space="0" w:color="auto"/>
            <w:left w:val="none" w:sz="0" w:space="0" w:color="auto"/>
            <w:bottom w:val="none" w:sz="0" w:space="0" w:color="auto"/>
            <w:right w:val="none" w:sz="0" w:space="0" w:color="auto"/>
          </w:divBdr>
        </w:div>
        <w:div w:id="276789548">
          <w:marLeft w:val="0"/>
          <w:marRight w:val="0"/>
          <w:marTop w:val="0"/>
          <w:marBottom w:val="0"/>
          <w:divBdr>
            <w:top w:val="none" w:sz="0" w:space="0" w:color="auto"/>
            <w:left w:val="none" w:sz="0" w:space="0" w:color="auto"/>
            <w:bottom w:val="none" w:sz="0" w:space="0" w:color="auto"/>
            <w:right w:val="none" w:sz="0" w:space="0" w:color="auto"/>
          </w:divBdr>
        </w:div>
        <w:div w:id="291983311">
          <w:marLeft w:val="0"/>
          <w:marRight w:val="0"/>
          <w:marTop w:val="0"/>
          <w:marBottom w:val="0"/>
          <w:divBdr>
            <w:top w:val="none" w:sz="0" w:space="0" w:color="auto"/>
            <w:left w:val="none" w:sz="0" w:space="0" w:color="auto"/>
            <w:bottom w:val="none" w:sz="0" w:space="0" w:color="auto"/>
            <w:right w:val="none" w:sz="0" w:space="0" w:color="auto"/>
          </w:divBdr>
        </w:div>
        <w:div w:id="330571223">
          <w:marLeft w:val="0"/>
          <w:marRight w:val="0"/>
          <w:marTop w:val="0"/>
          <w:marBottom w:val="0"/>
          <w:divBdr>
            <w:top w:val="none" w:sz="0" w:space="0" w:color="auto"/>
            <w:left w:val="none" w:sz="0" w:space="0" w:color="auto"/>
            <w:bottom w:val="none" w:sz="0" w:space="0" w:color="auto"/>
            <w:right w:val="none" w:sz="0" w:space="0" w:color="auto"/>
          </w:divBdr>
        </w:div>
        <w:div w:id="379482423">
          <w:marLeft w:val="0"/>
          <w:marRight w:val="0"/>
          <w:marTop w:val="0"/>
          <w:marBottom w:val="0"/>
          <w:divBdr>
            <w:top w:val="none" w:sz="0" w:space="0" w:color="auto"/>
            <w:left w:val="none" w:sz="0" w:space="0" w:color="auto"/>
            <w:bottom w:val="none" w:sz="0" w:space="0" w:color="auto"/>
            <w:right w:val="none" w:sz="0" w:space="0" w:color="auto"/>
          </w:divBdr>
        </w:div>
        <w:div w:id="380400698">
          <w:marLeft w:val="0"/>
          <w:marRight w:val="0"/>
          <w:marTop w:val="0"/>
          <w:marBottom w:val="0"/>
          <w:divBdr>
            <w:top w:val="none" w:sz="0" w:space="0" w:color="auto"/>
            <w:left w:val="none" w:sz="0" w:space="0" w:color="auto"/>
            <w:bottom w:val="none" w:sz="0" w:space="0" w:color="auto"/>
            <w:right w:val="none" w:sz="0" w:space="0" w:color="auto"/>
          </w:divBdr>
        </w:div>
        <w:div w:id="399059962">
          <w:marLeft w:val="0"/>
          <w:marRight w:val="0"/>
          <w:marTop w:val="0"/>
          <w:marBottom w:val="0"/>
          <w:divBdr>
            <w:top w:val="none" w:sz="0" w:space="0" w:color="auto"/>
            <w:left w:val="none" w:sz="0" w:space="0" w:color="auto"/>
            <w:bottom w:val="none" w:sz="0" w:space="0" w:color="auto"/>
            <w:right w:val="none" w:sz="0" w:space="0" w:color="auto"/>
          </w:divBdr>
        </w:div>
        <w:div w:id="455831100">
          <w:marLeft w:val="0"/>
          <w:marRight w:val="0"/>
          <w:marTop w:val="0"/>
          <w:marBottom w:val="0"/>
          <w:divBdr>
            <w:top w:val="none" w:sz="0" w:space="0" w:color="auto"/>
            <w:left w:val="none" w:sz="0" w:space="0" w:color="auto"/>
            <w:bottom w:val="none" w:sz="0" w:space="0" w:color="auto"/>
            <w:right w:val="none" w:sz="0" w:space="0" w:color="auto"/>
          </w:divBdr>
        </w:div>
        <w:div w:id="468522475">
          <w:marLeft w:val="0"/>
          <w:marRight w:val="0"/>
          <w:marTop w:val="0"/>
          <w:marBottom w:val="0"/>
          <w:divBdr>
            <w:top w:val="none" w:sz="0" w:space="0" w:color="auto"/>
            <w:left w:val="none" w:sz="0" w:space="0" w:color="auto"/>
            <w:bottom w:val="none" w:sz="0" w:space="0" w:color="auto"/>
            <w:right w:val="none" w:sz="0" w:space="0" w:color="auto"/>
          </w:divBdr>
        </w:div>
        <w:div w:id="484517607">
          <w:marLeft w:val="0"/>
          <w:marRight w:val="0"/>
          <w:marTop w:val="0"/>
          <w:marBottom w:val="0"/>
          <w:divBdr>
            <w:top w:val="none" w:sz="0" w:space="0" w:color="auto"/>
            <w:left w:val="none" w:sz="0" w:space="0" w:color="auto"/>
            <w:bottom w:val="none" w:sz="0" w:space="0" w:color="auto"/>
            <w:right w:val="none" w:sz="0" w:space="0" w:color="auto"/>
          </w:divBdr>
        </w:div>
        <w:div w:id="502743571">
          <w:marLeft w:val="0"/>
          <w:marRight w:val="0"/>
          <w:marTop w:val="0"/>
          <w:marBottom w:val="0"/>
          <w:divBdr>
            <w:top w:val="none" w:sz="0" w:space="0" w:color="auto"/>
            <w:left w:val="none" w:sz="0" w:space="0" w:color="auto"/>
            <w:bottom w:val="none" w:sz="0" w:space="0" w:color="auto"/>
            <w:right w:val="none" w:sz="0" w:space="0" w:color="auto"/>
          </w:divBdr>
        </w:div>
        <w:div w:id="508570464">
          <w:marLeft w:val="0"/>
          <w:marRight w:val="0"/>
          <w:marTop w:val="0"/>
          <w:marBottom w:val="0"/>
          <w:divBdr>
            <w:top w:val="none" w:sz="0" w:space="0" w:color="auto"/>
            <w:left w:val="none" w:sz="0" w:space="0" w:color="auto"/>
            <w:bottom w:val="none" w:sz="0" w:space="0" w:color="auto"/>
            <w:right w:val="none" w:sz="0" w:space="0" w:color="auto"/>
          </w:divBdr>
        </w:div>
        <w:div w:id="538857131">
          <w:marLeft w:val="0"/>
          <w:marRight w:val="0"/>
          <w:marTop w:val="0"/>
          <w:marBottom w:val="0"/>
          <w:divBdr>
            <w:top w:val="none" w:sz="0" w:space="0" w:color="auto"/>
            <w:left w:val="none" w:sz="0" w:space="0" w:color="auto"/>
            <w:bottom w:val="none" w:sz="0" w:space="0" w:color="auto"/>
            <w:right w:val="none" w:sz="0" w:space="0" w:color="auto"/>
          </w:divBdr>
        </w:div>
        <w:div w:id="563879453">
          <w:marLeft w:val="0"/>
          <w:marRight w:val="0"/>
          <w:marTop w:val="0"/>
          <w:marBottom w:val="0"/>
          <w:divBdr>
            <w:top w:val="none" w:sz="0" w:space="0" w:color="auto"/>
            <w:left w:val="none" w:sz="0" w:space="0" w:color="auto"/>
            <w:bottom w:val="none" w:sz="0" w:space="0" w:color="auto"/>
            <w:right w:val="none" w:sz="0" w:space="0" w:color="auto"/>
          </w:divBdr>
        </w:div>
        <w:div w:id="575820076">
          <w:marLeft w:val="0"/>
          <w:marRight w:val="0"/>
          <w:marTop w:val="0"/>
          <w:marBottom w:val="0"/>
          <w:divBdr>
            <w:top w:val="none" w:sz="0" w:space="0" w:color="auto"/>
            <w:left w:val="none" w:sz="0" w:space="0" w:color="auto"/>
            <w:bottom w:val="none" w:sz="0" w:space="0" w:color="auto"/>
            <w:right w:val="none" w:sz="0" w:space="0" w:color="auto"/>
          </w:divBdr>
        </w:div>
        <w:div w:id="609899490">
          <w:marLeft w:val="0"/>
          <w:marRight w:val="0"/>
          <w:marTop w:val="0"/>
          <w:marBottom w:val="0"/>
          <w:divBdr>
            <w:top w:val="none" w:sz="0" w:space="0" w:color="auto"/>
            <w:left w:val="none" w:sz="0" w:space="0" w:color="auto"/>
            <w:bottom w:val="none" w:sz="0" w:space="0" w:color="auto"/>
            <w:right w:val="none" w:sz="0" w:space="0" w:color="auto"/>
          </w:divBdr>
        </w:div>
        <w:div w:id="622805465">
          <w:marLeft w:val="0"/>
          <w:marRight w:val="0"/>
          <w:marTop w:val="0"/>
          <w:marBottom w:val="0"/>
          <w:divBdr>
            <w:top w:val="none" w:sz="0" w:space="0" w:color="auto"/>
            <w:left w:val="none" w:sz="0" w:space="0" w:color="auto"/>
            <w:bottom w:val="none" w:sz="0" w:space="0" w:color="auto"/>
            <w:right w:val="none" w:sz="0" w:space="0" w:color="auto"/>
          </w:divBdr>
        </w:div>
        <w:div w:id="642471746">
          <w:marLeft w:val="0"/>
          <w:marRight w:val="0"/>
          <w:marTop w:val="0"/>
          <w:marBottom w:val="0"/>
          <w:divBdr>
            <w:top w:val="none" w:sz="0" w:space="0" w:color="auto"/>
            <w:left w:val="none" w:sz="0" w:space="0" w:color="auto"/>
            <w:bottom w:val="none" w:sz="0" w:space="0" w:color="auto"/>
            <w:right w:val="none" w:sz="0" w:space="0" w:color="auto"/>
          </w:divBdr>
        </w:div>
        <w:div w:id="647055527">
          <w:marLeft w:val="0"/>
          <w:marRight w:val="0"/>
          <w:marTop w:val="0"/>
          <w:marBottom w:val="0"/>
          <w:divBdr>
            <w:top w:val="none" w:sz="0" w:space="0" w:color="auto"/>
            <w:left w:val="none" w:sz="0" w:space="0" w:color="auto"/>
            <w:bottom w:val="none" w:sz="0" w:space="0" w:color="auto"/>
            <w:right w:val="none" w:sz="0" w:space="0" w:color="auto"/>
          </w:divBdr>
        </w:div>
        <w:div w:id="647977858">
          <w:marLeft w:val="0"/>
          <w:marRight w:val="0"/>
          <w:marTop w:val="0"/>
          <w:marBottom w:val="0"/>
          <w:divBdr>
            <w:top w:val="none" w:sz="0" w:space="0" w:color="auto"/>
            <w:left w:val="none" w:sz="0" w:space="0" w:color="auto"/>
            <w:bottom w:val="none" w:sz="0" w:space="0" w:color="auto"/>
            <w:right w:val="none" w:sz="0" w:space="0" w:color="auto"/>
          </w:divBdr>
        </w:div>
        <w:div w:id="662974635">
          <w:marLeft w:val="0"/>
          <w:marRight w:val="0"/>
          <w:marTop w:val="0"/>
          <w:marBottom w:val="0"/>
          <w:divBdr>
            <w:top w:val="none" w:sz="0" w:space="0" w:color="auto"/>
            <w:left w:val="none" w:sz="0" w:space="0" w:color="auto"/>
            <w:bottom w:val="none" w:sz="0" w:space="0" w:color="auto"/>
            <w:right w:val="none" w:sz="0" w:space="0" w:color="auto"/>
          </w:divBdr>
        </w:div>
        <w:div w:id="684552682">
          <w:marLeft w:val="0"/>
          <w:marRight w:val="0"/>
          <w:marTop w:val="0"/>
          <w:marBottom w:val="0"/>
          <w:divBdr>
            <w:top w:val="none" w:sz="0" w:space="0" w:color="auto"/>
            <w:left w:val="none" w:sz="0" w:space="0" w:color="auto"/>
            <w:bottom w:val="none" w:sz="0" w:space="0" w:color="auto"/>
            <w:right w:val="none" w:sz="0" w:space="0" w:color="auto"/>
          </w:divBdr>
        </w:div>
        <w:div w:id="711268467">
          <w:marLeft w:val="0"/>
          <w:marRight w:val="0"/>
          <w:marTop w:val="0"/>
          <w:marBottom w:val="0"/>
          <w:divBdr>
            <w:top w:val="none" w:sz="0" w:space="0" w:color="auto"/>
            <w:left w:val="none" w:sz="0" w:space="0" w:color="auto"/>
            <w:bottom w:val="none" w:sz="0" w:space="0" w:color="auto"/>
            <w:right w:val="none" w:sz="0" w:space="0" w:color="auto"/>
          </w:divBdr>
        </w:div>
        <w:div w:id="767239220">
          <w:marLeft w:val="0"/>
          <w:marRight w:val="0"/>
          <w:marTop w:val="0"/>
          <w:marBottom w:val="0"/>
          <w:divBdr>
            <w:top w:val="none" w:sz="0" w:space="0" w:color="auto"/>
            <w:left w:val="none" w:sz="0" w:space="0" w:color="auto"/>
            <w:bottom w:val="none" w:sz="0" w:space="0" w:color="auto"/>
            <w:right w:val="none" w:sz="0" w:space="0" w:color="auto"/>
          </w:divBdr>
        </w:div>
        <w:div w:id="776021745">
          <w:marLeft w:val="0"/>
          <w:marRight w:val="0"/>
          <w:marTop w:val="0"/>
          <w:marBottom w:val="0"/>
          <w:divBdr>
            <w:top w:val="none" w:sz="0" w:space="0" w:color="auto"/>
            <w:left w:val="none" w:sz="0" w:space="0" w:color="auto"/>
            <w:bottom w:val="none" w:sz="0" w:space="0" w:color="auto"/>
            <w:right w:val="none" w:sz="0" w:space="0" w:color="auto"/>
          </w:divBdr>
        </w:div>
        <w:div w:id="788624299">
          <w:marLeft w:val="0"/>
          <w:marRight w:val="0"/>
          <w:marTop w:val="0"/>
          <w:marBottom w:val="0"/>
          <w:divBdr>
            <w:top w:val="none" w:sz="0" w:space="0" w:color="auto"/>
            <w:left w:val="none" w:sz="0" w:space="0" w:color="auto"/>
            <w:bottom w:val="none" w:sz="0" w:space="0" w:color="auto"/>
            <w:right w:val="none" w:sz="0" w:space="0" w:color="auto"/>
          </w:divBdr>
        </w:div>
        <w:div w:id="814687567">
          <w:marLeft w:val="0"/>
          <w:marRight w:val="0"/>
          <w:marTop w:val="0"/>
          <w:marBottom w:val="0"/>
          <w:divBdr>
            <w:top w:val="none" w:sz="0" w:space="0" w:color="auto"/>
            <w:left w:val="none" w:sz="0" w:space="0" w:color="auto"/>
            <w:bottom w:val="none" w:sz="0" w:space="0" w:color="auto"/>
            <w:right w:val="none" w:sz="0" w:space="0" w:color="auto"/>
          </w:divBdr>
        </w:div>
        <w:div w:id="824203981">
          <w:marLeft w:val="0"/>
          <w:marRight w:val="0"/>
          <w:marTop w:val="0"/>
          <w:marBottom w:val="0"/>
          <w:divBdr>
            <w:top w:val="none" w:sz="0" w:space="0" w:color="auto"/>
            <w:left w:val="none" w:sz="0" w:space="0" w:color="auto"/>
            <w:bottom w:val="none" w:sz="0" w:space="0" w:color="auto"/>
            <w:right w:val="none" w:sz="0" w:space="0" w:color="auto"/>
          </w:divBdr>
        </w:div>
        <w:div w:id="826168367">
          <w:marLeft w:val="0"/>
          <w:marRight w:val="0"/>
          <w:marTop w:val="0"/>
          <w:marBottom w:val="0"/>
          <w:divBdr>
            <w:top w:val="none" w:sz="0" w:space="0" w:color="auto"/>
            <w:left w:val="none" w:sz="0" w:space="0" w:color="auto"/>
            <w:bottom w:val="none" w:sz="0" w:space="0" w:color="auto"/>
            <w:right w:val="none" w:sz="0" w:space="0" w:color="auto"/>
          </w:divBdr>
        </w:div>
        <w:div w:id="841318041">
          <w:marLeft w:val="0"/>
          <w:marRight w:val="0"/>
          <w:marTop w:val="0"/>
          <w:marBottom w:val="0"/>
          <w:divBdr>
            <w:top w:val="none" w:sz="0" w:space="0" w:color="auto"/>
            <w:left w:val="none" w:sz="0" w:space="0" w:color="auto"/>
            <w:bottom w:val="none" w:sz="0" w:space="0" w:color="auto"/>
            <w:right w:val="none" w:sz="0" w:space="0" w:color="auto"/>
          </w:divBdr>
        </w:div>
        <w:div w:id="852962632">
          <w:marLeft w:val="0"/>
          <w:marRight w:val="0"/>
          <w:marTop w:val="0"/>
          <w:marBottom w:val="0"/>
          <w:divBdr>
            <w:top w:val="none" w:sz="0" w:space="0" w:color="auto"/>
            <w:left w:val="none" w:sz="0" w:space="0" w:color="auto"/>
            <w:bottom w:val="none" w:sz="0" w:space="0" w:color="auto"/>
            <w:right w:val="none" w:sz="0" w:space="0" w:color="auto"/>
          </w:divBdr>
        </w:div>
        <w:div w:id="854802169">
          <w:marLeft w:val="0"/>
          <w:marRight w:val="0"/>
          <w:marTop w:val="0"/>
          <w:marBottom w:val="0"/>
          <w:divBdr>
            <w:top w:val="none" w:sz="0" w:space="0" w:color="auto"/>
            <w:left w:val="none" w:sz="0" w:space="0" w:color="auto"/>
            <w:bottom w:val="none" w:sz="0" w:space="0" w:color="auto"/>
            <w:right w:val="none" w:sz="0" w:space="0" w:color="auto"/>
          </w:divBdr>
        </w:div>
        <w:div w:id="862280560">
          <w:marLeft w:val="0"/>
          <w:marRight w:val="0"/>
          <w:marTop w:val="0"/>
          <w:marBottom w:val="0"/>
          <w:divBdr>
            <w:top w:val="none" w:sz="0" w:space="0" w:color="auto"/>
            <w:left w:val="none" w:sz="0" w:space="0" w:color="auto"/>
            <w:bottom w:val="none" w:sz="0" w:space="0" w:color="auto"/>
            <w:right w:val="none" w:sz="0" w:space="0" w:color="auto"/>
          </w:divBdr>
        </w:div>
        <w:div w:id="865405472">
          <w:marLeft w:val="0"/>
          <w:marRight w:val="0"/>
          <w:marTop w:val="0"/>
          <w:marBottom w:val="0"/>
          <w:divBdr>
            <w:top w:val="none" w:sz="0" w:space="0" w:color="auto"/>
            <w:left w:val="none" w:sz="0" w:space="0" w:color="auto"/>
            <w:bottom w:val="none" w:sz="0" w:space="0" w:color="auto"/>
            <w:right w:val="none" w:sz="0" w:space="0" w:color="auto"/>
          </w:divBdr>
        </w:div>
        <w:div w:id="885263759">
          <w:marLeft w:val="0"/>
          <w:marRight w:val="0"/>
          <w:marTop w:val="0"/>
          <w:marBottom w:val="0"/>
          <w:divBdr>
            <w:top w:val="none" w:sz="0" w:space="0" w:color="auto"/>
            <w:left w:val="none" w:sz="0" w:space="0" w:color="auto"/>
            <w:bottom w:val="none" w:sz="0" w:space="0" w:color="auto"/>
            <w:right w:val="none" w:sz="0" w:space="0" w:color="auto"/>
          </w:divBdr>
        </w:div>
        <w:div w:id="886453047">
          <w:marLeft w:val="0"/>
          <w:marRight w:val="0"/>
          <w:marTop w:val="0"/>
          <w:marBottom w:val="0"/>
          <w:divBdr>
            <w:top w:val="none" w:sz="0" w:space="0" w:color="auto"/>
            <w:left w:val="none" w:sz="0" w:space="0" w:color="auto"/>
            <w:bottom w:val="none" w:sz="0" w:space="0" w:color="auto"/>
            <w:right w:val="none" w:sz="0" w:space="0" w:color="auto"/>
          </w:divBdr>
        </w:div>
        <w:div w:id="898443318">
          <w:marLeft w:val="0"/>
          <w:marRight w:val="0"/>
          <w:marTop w:val="0"/>
          <w:marBottom w:val="0"/>
          <w:divBdr>
            <w:top w:val="none" w:sz="0" w:space="0" w:color="auto"/>
            <w:left w:val="none" w:sz="0" w:space="0" w:color="auto"/>
            <w:bottom w:val="none" w:sz="0" w:space="0" w:color="auto"/>
            <w:right w:val="none" w:sz="0" w:space="0" w:color="auto"/>
          </w:divBdr>
        </w:div>
        <w:div w:id="937640231">
          <w:marLeft w:val="0"/>
          <w:marRight w:val="0"/>
          <w:marTop w:val="0"/>
          <w:marBottom w:val="0"/>
          <w:divBdr>
            <w:top w:val="none" w:sz="0" w:space="0" w:color="auto"/>
            <w:left w:val="none" w:sz="0" w:space="0" w:color="auto"/>
            <w:bottom w:val="none" w:sz="0" w:space="0" w:color="auto"/>
            <w:right w:val="none" w:sz="0" w:space="0" w:color="auto"/>
          </w:divBdr>
        </w:div>
        <w:div w:id="945767557">
          <w:marLeft w:val="0"/>
          <w:marRight w:val="0"/>
          <w:marTop w:val="0"/>
          <w:marBottom w:val="0"/>
          <w:divBdr>
            <w:top w:val="none" w:sz="0" w:space="0" w:color="auto"/>
            <w:left w:val="none" w:sz="0" w:space="0" w:color="auto"/>
            <w:bottom w:val="none" w:sz="0" w:space="0" w:color="auto"/>
            <w:right w:val="none" w:sz="0" w:space="0" w:color="auto"/>
          </w:divBdr>
        </w:div>
        <w:div w:id="955410275">
          <w:marLeft w:val="0"/>
          <w:marRight w:val="0"/>
          <w:marTop w:val="0"/>
          <w:marBottom w:val="0"/>
          <w:divBdr>
            <w:top w:val="none" w:sz="0" w:space="0" w:color="auto"/>
            <w:left w:val="none" w:sz="0" w:space="0" w:color="auto"/>
            <w:bottom w:val="none" w:sz="0" w:space="0" w:color="auto"/>
            <w:right w:val="none" w:sz="0" w:space="0" w:color="auto"/>
          </w:divBdr>
        </w:div>
        <w:div w:id="970862697">
          <w:marLeft w:val="0"/>
          <w:marRight w:val="0"/>
          <w:marTop w:val="0"/>
          <w:marBottom w:val="0"/>
          <w:divBdr>
            <w:top w:val="none" w:sz="0" w:space="0" w:color="auto"/>
            <w:left w:val="none" w:sz="0" w:space="0" w:color="auto"/>
            <w:bottom w:val="none" w:sz="0" w:space="0" w:color="auto"/>
            <w:right w:val="none" w:sz="0" w:space="0" w:color="auto"/>
          </w:divBdr>
        </w:div>
        <w:div w:id="1011564897">
          <w:marLeft w:val="0"/>
          <w:marRight w:val="0"/>
          <w:marTop w:val="0"/>
          <w:marBottom w:val="0"/>
          <w:divBdr>
            <w:top w:val="none" w:sz="0" w:space="0" w:color="auto"/>
            <w:left w:val="none" w:sz="0" w:space="0" w:color="auto"/>
            <w:bottom w:val="none" w:sz="0" w:space="0" w:color="auto"/>
            <w:right w:val="none" w:sz="0" w:space="0" w:color="auto"/>
          </w:divBdr>
        </w:div>
        <w:div w:id="1012269403">
          <w:marLeft w:val="0"/>
          <w:marRight w:val="0"/>
          <w:marTop w:val="0"/>
          <w:marBottom w:val="0"/>
          <w:divBdr>
            <w:top w:val="none" w:sz="0" w:space="0" w:color="auto"/>
            <w:left w:val="none" w:sz="0" w:space="0" w:color="auto"/>
            <w:bottom w:val="none" w:sz="0" w:space="0" w:color="auto"/>
            <w:right w:val="none" w:sz="0" w:space="0" w:color="auto"/>
          </w:divBdr>
        </w:div>
        <w:div w:id="1020737009">
          <w:marLeft w:val="0"/>
          <w:marRight w:val="0"/>
          <w:marTop w:val="0"/>
          <w:marBottom w:val="0"/>
          <w:divBdr>
            <w:top w:val="none" w:sz="0" w:space="0" w:color="auto"/>
            <w:left w:val="none" w:sz="0" w:space="0" w:color="auto"/>
            <w:bottom w:val="none" w:sz="0" w:space="0" w:color="auto"/>
            <w:right w:val="none" w:sz="0" w:space="0" w:color="auto"/>
          </w:divBdr>
        </w:div>
        <w:div w:id="1054693623">
          <w:marLeft w:val="0"/>
          <w:marRight w:val="0"/>
          <w:marTop w:val="0"/>
          <w:marBottom w:val="0"/>
          <w:divBdr>
            <w:top w:val="none" w:sz="0" w:space="0" w:color="auto"/>
            <w:left w:val="none" w:sz="0" w:space="0" w:color="auto"/>
            <w:bottom w:val="none" w:sz="0" w:space="0" w:color="auto"/>
            <w:right w:val="none" w:sz="0" w:space="0" w:color="auto"/>
          </w:divBdr>
        </w:div>
        <w:div w:id="1097482050">
          <w:marLeft w:val="0"/>
          <w:marRight w:val="0"/>
          <w:marTop w:val="0"/>
          <w:marBottom w:val="0"/>
          <w:divBdr>
            <w:top w:val="none" w:sz="0" w:space="0" w:color="auto"/>
            <w:left w:val="none" w:sz="0" w:space="0" w:color="auto"/>
            <w:bottom w:val="none" w:sz="0" w:space="0" w:color="auto"/>
            <w:right w:val="none" w:sz="0" w:space="0" w:color="auto"/>
          </w:divBdr>
        </w:div>
        <w:div w:id="1109010275">
          <w:marLeft w:val="0"/>
          <w:marRight w:val="0"/>
          <w:marTop w:val="0"/>
          <w:marBottom w:val="0"/>
          <w:divBdr>
            <w:top w:val="none" w:sz="0" w:space="0" w:color="auto"/>
            <w:left w:val="none" w:sz="0" w:space="0" w:color="auto"/>
            <w:bottom w:val="none" w:sz="0" w:space="0" w:color="auto"/>
            <w:right w:val="none" w:sz="0" w:space="0" w:color="auto"/>
          </w:divBdr>
        </w:div>
        <w:div w:id="1159226261">
          <w:marLeft w:val="0"/>
          <w:marRight w:val="0"/>
          <w:marTop w:val="0"/>
          <w:marBottom w:val="0"/>
          <w:divBdr>
            <w:top w:val="none" w:sz="0" w:space="0" w:color="auto"/>
            <w:left w:val="none" w:sz="0" w:space="0" w:color="auto"/>
            <w:bottom w:val="none" w:sz="0" w:space="0" w:color="auto"/>
            <w:right w:val="none" w:sz="0" w:space="0" w:color="auto"/>
          </w:divBdr>
        </w:div>
        <w:div w:id="1159538606">
          <w:marLeft w:val="0"/>
          <w:marRight w:val="0"/>
          <w:marTop w:val="0"/>
          <w:marBottom w:val="0"/>
          <w:divBdr>
            <w:top w:val="none" w:sz="0" w:space="0" w:color="auto"/>
            <w:left w:val="none" w:sz="0" w:space="0" w:color="auto"/>
            <w:bottom w:val="none" w:sz="0" w:space="0" w:color="auto"/>
            <w:right w:val="none" w:sz="0" w:space="0" w:color="auto"/>
          </w:divBdr>
        </w:div>
        <w:div w:id="1187405908">
          <w:marLeft w:val="0"/>
          <w:marRight w:val="0"/>
          <w:marTop w:val="0"/>
          <w:marBottom w:val="0"/>
          <w:divBdr>
            <w:top w:val="none" w:sz="0" w:space="0" w:color="auto"/>
            <w:left w:val="none" w:sz="0" w:space="0" w:color="auto"/>
            <w:bottom w:val="none" w:sz="0" w:space="0" w:color="auto"/>
            <w:right w:val="none" w:sz="0" w:space="0" w:color="auto"/>
          </w:divBdr>
        </w:div>
        <w:div w:id="1189828398">
          <w:marLeft w:val="0"/>
          <w:marRight w:val="0"/>
          <w:marTop w:val="0"/>
          <w:marBottom w:val="0"/>
          <w:divBdr>
            <w:top w:val="none" w:sz="0" w:space="0" w:color="auto"/>
            <w:left w:val="none" w:sz="0" w:space="0" w:color="auto"/>
            <w:bottom w:val="none" w:sz="0" w:space="0" w:color="auto"/>
            <w:right w:val="none" w:sz="0" w:space="0" w:color="auto"/>
          </w:divBdr>
        </w:div>
        <w:div w:id="1198929917">
          <w:marLeft w:val="0"/>
          <w:marRight w:val="0"/>
          <w:marTop w:val="0"/>
          <w:marBottom w:val="0"/>
          <w:divBdr>
            <w:top w:val="none" w:sz="0" w:space="0" w:color="auto"/>
            <w:left w:val="none" w:sz="0" w:space="0" w:color="auto"/>
            <w:bottom w:val="none" w:sz="0" w:space="0" w:color="auto"/>
            <w:right w:val="none" w:sz="0" w:space="0" w:color="auto"/>
          </w:divBdr>
        </w:div>
        <w:div w:id="1200051649">
          <w:marLeft w:val="0"/>
          <w:marRight w:val="0"/>
          <w:marTop w:val="0"/>
          <w:marBottom w:val="0"/>
          <w:divBdr>
            <w:top w:val="none" w:sz="0" w:space="0" w:color="auto"/>
            <w:left w:val="none" w:sz="0" w:space="0" w:color="auto"/>
            <w:bottom w:val="none" w:sz="0" w:space="0" w:color="auto"/>
            <w:right w:val="none" w:sz="0" w:space="0" w:color="auto"/>
          </w:divBdr>
        </w:div>
        <w:div w:id="1254708816">
          <w:marLeft w:val="0"/>
          <w:marRight w:val="0"/>
          <w:marTop w:val="0"/>
          <w:marBottom w:val="0"/>
          <w:divBdr>
            <w:top w:val="none" w:sz="0" w:space="0" w:color="auto"/>
            <w:left w:val="none" w:sz="0" w:space="0" w:color="auto"/>
            <w:bottom w:val="none" w:sz="0" w:space="0" w:color="auto"/>
            <w:right w:val="none" w:sz="0" w:space="0" w:color="auto"/>
          </w:divBdr>
        </w:div>
        <w:div w:id="1297486954">
          <w:marLeft w:val="0"/>
          <w:marRight w:val="0"/>
          <w:marTop w:val="0"/>
          <w:marBottom w:val="0"/>
          <w:divBdr>
            <w:top w:val="none" w:sz="0" w:space="0" w:color="auto"/>
            <w:left w:val="none" w:sz="0" w:space="0" w:color="auto"/>
            <w:bottom w:val="none" w:sz="0" w:space="0" w:color="auto"/>
            <w:right w:val="none" w:sz="0" w:space="0" w:color="auto"/>
          </w:divBdr>
        </w:div>
        <w:div w:id="1303849116">
          <w:marLeft w:val="0"/>
          <w:marRight w:val="0"/>
          <w:marTop w:val="0"/>
          <w:marBottom w:val="0"/>
          <w:divBdr>
            <w:top w:val="none" w:sz="0" w:space="0" w:color="auto"/>
            <w:left w:val="none" w:sz="0" w:space="0" w:color="auto"/>
            <w:bottom w:val="none" w:sz="0" w:space="0" w:color="auto"/>
            <w:right w:val="none" w:sz="0" w:space="0" w:color="auto"/>
          </w:divBdr>
        </w:div>
        <w:div w:id="1387677465">
          <w:marLeft w:val="0"/>
          <w:marRight w:val="0"/>
          <w:marTop w:val="0"/>
          <w:marBottom w:val="0"/>
          <w:divBdr>
            <w:top w:val="none" w:sz="0" w:space="0" w:color="auto"/>
            <w:left w:val="none" w:sz="0" w:space="0" w:color="auto"/>
            <w:bottom w:val="none" w:sz="0" w:space="0" w:color="auto"/>
            <w:right w:val="none" w:sz="0" w:space="0" w:color="auto"/>
          </w:divBdr>
        </w:div>
        <w:div w:id="1447575654">
          <w:marLeft w:val="0"/>
          <w:marRight w:val="0"/>
          <w:marTop w:val="0"/>
          <w:marBottom w:val="0"/>
          <w:divBdr>
            <w:top w:val="none" w:sz="0" w:space="0" w:color="auto"/>
            <w:left w:val="none" w:sz="0" w:space="0" w:color="auto"/>
            <w:bottom w:val="none" w:sz="0" w:space="0" w:color="auto"/>
            <w:right w:val="none" w:sz="0" w:space="0" w:color="auto"/>
          </w:divBdr>
        </w:div>
        <w:div w:id="1447654068">
          <w:marLeft w:val="0"/>
          <w:marRight w:val="0"/>
          <w:marTop w:val="0"/>
          <w:marBottom w:val="0"/>
          <w:divBdr>
            <w:top w:val="none" w:sz="0" w:space="0" w:color="auto"/>
            <w:left w:val="none" w:sz="0" w:space="0" w:color="auto"/>
            <w:bottom w:val="none" w:sz="0" w:space="0" w:color="auto"/>
            <w:right w:val="none" w:sz="0" w:space="0" w:color="auto"/>
          </w:divBdr>
        </w:div>
        <w:div w:id="1488399916">
          <w:marLeft w:val="0"/>
          <w:marRight w:val="0"/>
          <w:marTop w:val="0"/>
          <w:marBottom w:val="0"/>
          <w:divBdr>
            <w:top w:val="none" w:sz="0" w:space="0" w:color="auto"/>
            <w:left w:val="none" w:sz="0" w:space="0" w:color="auto"/>
            <w:bottom w:val="none" w:sz="0" w:space="0" w:color="auto"/>
            <w:right w:val="none" w:sz="0" w:space="0" w:color="auto"/>
          </w:divBdr>
        </w:div>
        <w:div w:id="1509245590">
          <w:marLeft w:val="0"/>
          <w:marRight w:val="0"/>
          <w:marTop w:val="0"/>
          <w:marBottom w:val="0"/>
          <w:divBdr>
            <w:top w:val="none" w:sz="0" w:space="0" w:color="auto"/>
            <w:left w:val="none" w:sz="0" w:space="0" w:color="auto"/>
            <w:bottom w:val="none" w:sz="0" w:space="0" w:color="auto"/>
            <w:right w:val="none" w:sz="0" w:space="0" w:color="auto"/>
          </w:divBdr>
        </w:div>
        <w:div w:id="1514567635">
          <w:marLeft w:val="0"/>
          <w:marRight w:val="0"/>
          <w:marTop w:val="0"/>
          <w:marBottom w:val="0"/>
          <w:divBdr>
            <w:top w:val="none" w:sz="0" w:space="0" w:color="auto"/>
            <w:left w:val="none" w:sz="0" w:space="0" w:color="auto"/>
            <w:bottom w:val="none" w:sz="0" w:space="0" w:color="auto"/>
            <w:right w:val="none" w:sz="0" w:space="0" w:color="auto"/>
          </w:divBdr>
        </w:div>
        <w:div w:id="1524050407">
          <w:marLeft w:val="0"/>
          <w:marRight w:val="0"/>
          <w:marTop w:val="0"/>
          <w:marBottom w:val="0"/>
          <w:divBdr>
            <w:top w:val="none" w:sz="0" w:space="0" w:color="auto"/>
            <w:left w:val="none" w:sz="0" w:space="0" w:color="auto"/>
            <w:bottom w:val="none" w:sz="0" w:space="0" w:color="auto"/>
            <w:right w:val="none" w:sz="0" w:space="0" w:color="auto"/>
          </w:divBdr>
        </w:div>
        <w:div w:id="1541938756">
          <w:marLeft w:val="0"/>
          <w:marRight w:val="0"/>
          <w:marTop w:val="0"/>
          <w:marBottom w:val="0"/>
          <w:divBdr>
            <w:top w:val="none" w:sz="0" w:space="0" w:color="auto"/>
            <w:left w:val="none" w:sz="0" w:space="0" w:color="auto"/>
            <w:bottom w:val="none" w:sz="0" w:space="0" w:color="auto"/>
            <w:right w:val="none" w:sz="0" w:space="0" w:color="auto"/>
          </w:divBdr>
        </w:div>
        <w:div w:id="1578785084">
          <w:marLeft w:val="0"/>
          <w:marRight w:val="0"/>
          <w:marTop w:val="0"/>
          <w:marBottom w:val="0"/>
          <w:divBdr>
            <w:top w:val="none" w:sz="0" w:space="0" w:color="auto"/>
            <w:left w:val="none" w:sz="0" w:space="0" w:color="auto"/>
            <w:bottom w:val="none" w:sz="0" w:space="0" w:color="auto"/>
            <w:right w:val="none" w:sz="0" w:space="0" w:color="auto"/>
          </w:divBdr>
        </w:div>
        <w:div w:id="1579055301">
          <w:marLeft w:val="0"/>
          <w:marRight w:val="0"/>
          <w:marTop w:val="0"/>
          <w:marBottom w:val="0"/>
          <w:divBdr>
            <w:top w:val="none" w:sz="0" w:space="0" w:color="auto"/>
            <w:left w:val="none" w:sz="0" w:space="0" w:color="auto"/>
            <w:bottom w:val="none" w:sz="0" w:space="0" w:color="auto"/>
            <w:right w:val="none" w:sz="0" w:space="0" w:color="auto"/>
          </w:divBdr>
        </w:div>
        <w:div w:id="1604414686">
          <w:marLeft w:val="0"/>
          <w:marRight w:val="0"/>
          <w:marTop w:val="0"/>
          <w:marBottom w:val="0"/>
          <w:divBdr>
            <w:top w:val="none" w:sz="0" w:space="0" w:color="auto"/>
            <w:left w:val="none" w:sz="0" w:space="0" w:color="auto"/>
            <w:bottom w:val="none" w:sz="0" w:space="0" w:color="auto"/>
            <w:right w:val="none" w:sz="0" w:space="0" w:color="auto"/>
          </w:divBdr>
        </w:div>
        <w:div w:id="1647007870">
          <w:marLeft w:val="0"/>
          <w:marRight w:val="0"/>
          <w:marTop w:val="0"/>
          <w:marBottom w:val="0"/>
          <w:divBdr>
            <w:top w:val="none" w:sz="0" w:space="0" w:color="auto"/>
            <w:left w:val="none" w:sz="0" w:space="0" w:color="auto"/>
            <w:bottom w:val="none" w:sz="0" w:space="0" w:color="auto"/>
            <w:right w:val="none" w:sz="0" w:space="0" w:color="auto"/>
          </w:divBdr>
        </w:div>
        <w:div w:id="1719863031">
          <w:marLeft w:val="0"/>
          <w:marRight w:val="0"/>
          <w:marTop w:val="0"/>
          <w:marBottom w:val="0"/>
          <w:divBdr>
            <w:top w:val="none" w:sz="0" w:space="0" w:color="auto"/>
            <w:left w:val="none" w:sz="0" w:space="0" w:color="auto"/>
            <w:bottom w:val="none" w:sz="0" w:space="0" w:color="auto"/>
            <w:right w:val="none" w:sz="0" w:space="0" w:color="auto"/>
          </w:divBdr>
        </w:div>
        <w:div w:id="1746760604">
          <w:marLeft w:val="0"/>
          <w:marRight w:val="0"/>
          <w:marTop w:val="0"/>
          <w:marBottom w:val="0"/>
          <w:divBdr>
            <w:top w:val="none" w:sz="0" w:space="0" w:color="auto"/>
            <w:left w:val="none" w:sz="0" w:space="0" w:color="auto"/>
            <w:bottom w:val="none" w:sz="0" w:space="0" w:color="auto"/>
            <w:right w:val="none" w:sz="0" w:space="0" w:color="auto"/>
          </w:divBdr>
        </w:div>
        <w:div w:id="1753316409">
          <w:marLeft w:val="0"/>
          <w:marRight w:val="0"/>
          <w:marTop w:val="0"/>
          <w:marBottom w:val="0"/>
          <w:divBdr>
            <w:top w:val="none" w:sz="0" w:space="0" w:color="auto"/>
            <w:left w:val="none" w:sz="0" w:space="0" w:color="auto"/>
            <w:bottom w:val="none" w:sz="0" w:space="0" w:color="auto"/>
            <w:right w:val="none" w:sz="0" w:space="0" w:color="auto"/>
          </w:divBdr>
        </w:div>
        <w:div w:id="1760715871">
          <w:marLeft w:val="0"/>
          <w:marRight w:val="0"/>
          <w:marTop w:val="0"/>
          <w:marBottom w:val="0"/>
          <w:divBdr>
            <w:top w:val="none" w:sz="0" w:space="0" w:color="auto"/>
            <w:left w:val="none" w:sz="0" w:space="0" w:color="auto"/>
            <w:bottom w:val="none" w:sz="0" w:space="0" w:color="auto"/>
            <w:right w:val="none" w:sz="0" w:space="0" w:color="auto"/>
          </w:divBdr>
        </w:div>
        <w:div w:id="1767113446">
          <w:marLeft w:val="0"/>
          <w:marRight w:val="0"/>
          <w:marTop w:val="0"/>
          <w:marBottom w:val="0"/>
          <w:divBdr>
            <w:top w:val="none" w:sz="0" w:space="0" w:color="auto"/>
            <w:left w:val="none" w:sz="0" w:space="0" w:color="auto"/>
            <w:bottom w:val="none" w:sz="0" w:space="0" w:color="auto"/>
            <w:right w:val="none" w:sz="0" w:space="0" w:color="auto"/>
          </w:divBdr>
        </w:div>
        <w:div w:id="1797747718">
          <w:marLeft w:val="0"/>
          <w:marRight w:val="0"/>
          <w:marTop w:val="0"/>
          <w:marBottom w:val="0"/>
          <w:divBdr>
            <w:top w:val="none" w:sz="0" w:space="0" w:color="auto"/>
            <w:left w:val="none" w:sz="0" w:space="0" w:color="auto"/>
            <w:bottom w:val="none" w:sz="0" w:space="0" w:color="auto"/>
            <w:right w:val="none" w:sz="0" w:space="0" w:color="auto"/>
          </w:divBdr>
        </w:div>
        <w:div w:id="1798336795">
          <w:marLeft w:val="0"/>
          <w:marRight w:val="0"/>
          <w:marTop w:val="0"/>
          <w:marBottom w:val="0"/>
          <w:divBdr>
            <w:top w:val="none" w:sz="0" w:space="0" w:color="auto"/>
            <w:left w:val="none" w:sz="0" w:space="0" w:color="auto"/>
            <w:bottom w:val="none" w:sz="0" w:space="0" w:color="auto"/>
            <w:right w:val="none" w:sz="0" w:space="0" w:color="auto"/>
          </w:divBdr>
        </w:div>
        <w:div w:id="1814246982">
          <w:marLeft w:val="0"/>
          <w:marRight w:val="0"/>
          <w:marTop w:val="0"/>
          <w:marBottom w:val="0"/>
          <w:divBdr>
            <w:top w:val="none" w:sz="0" w:space="0" w:color="auto"/>
            <w:left w:val="none" w:sz="0" w:space="0" w:color="auto"/>
            <w:bottom w:val="none" w:sz="0" w:space="0" w:color="auto"/>
            <w:right w:val="none" w:sz="0" w:space="0" w:color="auto"/>
          </w:divBdr>
        </w:div>
        <w:div w:id="1841003438">
          <w:marLeft w:val="0"/>
          <w:marRight w:val="0"/>
          <w:marTop w:val="0"/>
          <w:marBottom w:val="0"/>
          <w:divBdr>
            <w:top w:val="none" w:sz="0" w:space="0" w:color="auto"/>
            <w:left w:val="none" w:sz="0" w:space="0" w:color="auto"/>
            <w:bottom w:val="none" w:sz="0" w:space="0" w:color="auto"/>
            <w:right w:val="none" w:sz="0" w:space="0" w:color="auto"/>
          </w:divBdr>
        </w:div>
        <w:div w:id="1842812559">
          <w:marLeft w:val="0"/>
          <w:marRight w:val="0"/>
          <w:marTop w:val="0"/>
          <w:marBottom w:val="0"/>
          <w:divBdr>
            <w:top w:val="none" w:sz="0" w:space="0" w:color="auto"/>
            <w:left w:val="none" w:sz="0" w:space="0" w:color="auto"/>
            <w:bottom w:val="none" w:sz="0" w:space="0" w:color="auto"/>
            <w:right w:val="none" w:sz="0" w:space="0" w:color="auto"/>
          </w:divBdr>
        </w:div>
        <w:div w:id="1847741833">
          <w:marLeft w:val="0"/>
          <w:marRight w:val="0"/>
          <w:marTop w:val="0"/>
          <w:marBottom w:val="0"/>
          <w:divBdr>
            <w:top w:val="none" w:sz="0" w:space="0" w:color="auto"/>
            <w:left w:val="none" w:sz="0" w:space="0" w:color="auto"/>
            <w:bottom w:val="none" w:sz="0" w:space="0" w:color="auto"/>
            <w:right w:val="none" w:sz="0" w:space="0" w:color="auto"/>
          </w:divBdr>
        </w:div>
        <w:div w:id="1858957266">
          <w:marLeft w:val="0"/>
          <w:marRight w:val="0"/>
          <w:marTop w:val="0"/>
          <w:marBottom w:val="0"/>
          <w:divBdr>
            <w:top w:val="none" w:sz="0" w:space="0" w:color="auto"/>
            <w:left w:val="none" w:sz="0" w:space="0" w:color="auto"/>
            <w:bottom w:val="none" w:sz="0" w:space="0" w:color="auto"/>
            <w:right w:val="none" w:sz="0" w:space="0" w:color="auto"/>
          </w:divBdr>
        </w:div>
        <w:div w:id="1859273094">
          <w:marLeft w:val="0"/>
          <w:marRight w:val="0"/>
          <w:marTop w:val="0"/>
          <w:marBottom w:val="0"/>
          <w:divBdr>
            <w:top w:val="none" w:sz="0" w:space="0" w:color="auto"/>
            <w:left w:val="none" w:sz="0" w:space="0" w:color="auto"/>
            <w:bottom w:val="none" w:sz="0" w:space="0" w:color="auto"/>
            <w:right w:val="none" w:sz="0" w:space="0" w:color="auto"/>
          </w:divBdr>
        </w:div>
        <w:div w:id="1868565936">
          <w:marLeft w:val="0"/>
          <w:marRight w:val="0"/>
          <w:marTop w:val="0"/>
          <w:marBottom w:val="0"/>
          <w:divBdr>
            <w:top w:val="none" w:sz="0" w:space="0" w:color="auto"/>
            <w:left w:val="none" w:sz="0" w:space="0" w:color="auto"/>
            <w:bottom w:val="none" w:sz="0" w:space="0" w:color="auto"/>
            <w:right w:val="none" w:sz="0" w:space="0" w:color="auto"/>
          </w:divBdr>
        </w:div>
        <w:div w:id="1871448767">
          <w:marLeft w:val="0"/>
          <w:marRight w:val="0"/>
          <w:marTop w:val="0"/>
          <w:marBottom w:val="0"/>
          <w:divBdr>
            <w:top w:val="none" w:sz="0" w:space="0" w:color="auto"/>
            <w:left w:val="none" w:sz="0" w:space="0" w:color="auto"/>
            <w:bottom w:val="none" w:sz="0" w:space="0" w:color="auto"/>
            <w:right w:val="none" w:sz="0" w:space="0" w:color="auto"/>
          </w:divBdr>
        </w:div>
        <w:div w:id="1873688460">
          <w:marLeft w:val="0"/>
          <w:marRight w:val="0"/>
          <w:marTop w:val="0"/>
          <w:marBottom w:val="0"/>
          <w:divBdr>
            <w:top w:val="none" w:sz="0" w:space="0" w:color="auto"/>
            <w:left w:val="none" w:sz="0" w:space="0" w:color="auto"/>
            <w:bottom w:val="none" w:sz="0" w:space="0" w:color="auto"/>
            <w:right w:val="none" w:sz="0" w:space="0" w:color="auto"/>
          </w:divBdr>
        </w:div>
        <w:div w:id="1891258151">
          <w:marLeft w:val="0"/>
          <w:marRight w:val="0"/>
          <w:marTop w:val="0"/>
          <w:marBottom w:val="0"/>
          <w:divBdr>
            <w:top w:val="none" w:sz="0" w:space="0" w:color="auto"/>
            <w:left w:val="none" w:sz="0" w:space="0" w:color="auto"/>
            <w:bottom w:val="none" w:sz="0" w:space="0" w:color="auto"/>
            <w:right w:val="none" w:sz="0" w:space="0" w:color="auto"/>
          </w:divBdr>
        </w:div>
        <w:div w:id="1901095817">
          <w:marLeft w:val="0"/>
          <w:marRight w:val="0"/>
          <w:marTop w:val="0"/>
          <w:marBottom w:val="0"/>
          <w:divBdr>
            <w:top w:val="none" w:sz="0" w:space="0" w:color="auto"/>
            <w:left w:val="none" w:sz="0" w:space="0" w:color="auto"/>
            <w:bottom w:val="none" w:sz="0" w:space="0" w:color="auto"/>
            <w:right w:val="none" w:sz="0" w:space="0" w:color="auto"/>
          </w:divBdr>
        </w:div>
        <w:div w:id="1930040226">
          <w:marLeft w:val="0"/>
          <w:marRight w:val="0"/>
          <w:marTop w:val="0"/>
          <w:marBottom w:val="0"/>
          <w:divBdr>
            <w:top w:val="none" w:sz="0" w:space="0" w:color="auto"/>
            <w:left w:val="none" w:sz="0" w:space="0" w:color="auto"/>
            <w:bottom w:val="none" w:sz="0" w:space="0" w:color="auto"/>
            <w:right w:val="none" w:sz="0" w:space="0" w:color="auto"/>
          </w:divBdr>
        </w:div>
        <w:div w:id="1935168004">
          <w:marLeft w:val="0"/>
          <w:marRight w:val="0"/>
          <w:marTop w:val="0"/>
          <w:marBottom w:val="0"/>
          <w:divBdr>
            <w:top w:val="none" w:sz="0" w:space="0" w:color="auto"/>
            <w:left w:val="none" w:sz="0" w:space="0" w:color="auto"/>
            <w:bottom w:val="none" w:sz="0" w:space="0" w:color="auto"/>
            <w:right w:val="none" w:sz="0" w:space="0" w:color="auto"/>
          </w:divBdr>
        </w:div>
        <w:div w:id="1936741495">
          <w:marLeft w:val="0"/>
          <w:marRight w:val="0"/>
          <w:marTop w:val="0"/>
          <w:marBottom w:val="0"/>
          <w:divBdr>
            <w:top w:val="none" w:sz="0" w:space="0" w:color="auto"/>
            <w:left w:val="none" w:sz="0" w:space="0" w:color="auto"/>
            <w:bottom w:val="none" w:sz="0" w:space="0" w:color="auto"/>
            <w:right w:val="none" w:sz="0" w:space="0" w:color="auto"/>
          </w:divBdr>
        </w:div>
        <w:div w:id="1961105723">
          <w:marLeft w:val="0"/>
          <w:marRight w:val="0"/>
          <w:marTop w:val="0"/>
          <w:marBottom w:val="0"/>
          <w:divBdr>
            <w:top w:val="none" w:sz="0" w:space="0" w:color="auto"/>
            <w:left w:val="none" w:sz="0" w:space="0" w:color="auto"/>
            <w:bottom w:val="none" w:sz="0" w:space="0" w:color="auto"/>
            <w:right w:val="none" w:sz="0" w:space="0" w:color="auto"/>
          </w:divBdr>
        </w:div>
        <w:div w:id="1971470090">
          <w:marLeft w:val="0"/>
          <w:marRight w:val="0"/>
          <w:marTop w:val="0"/>
          <w:marBottom w:val="0"/>
          <w:divBdr>
            <w:top w:val="none" w:sz="0" w:space="0" w:color="auto"/>
            <w:left w:val="none" w:sz="0" w:space="0" w:color="auto"/>
            <w:bottom w:val="none" w:sz="0" w:space="0" w:color="auto"/>
            <w:right w:val="none" w:sz="0" w:space="0" w:color="auto"/>
          </w:divBdr>
        </w:div>
        <w:div w:id="1972441400">
          <w:marLeft w:val="0"/>
          <w:marRight w:val="0"/>
          <w:marTop w:val="0"/>
          <w:marBottom w:val="0"/>
          <w:divBdr>
            <w:top w:val="none" w:sz="0" w:space="0" w:color="auto"/>
            <w:left w:val="none" w:sz="0" w:space="0" w:color="auto"/>
            <w:bottom w:val="none" w:sz="0" w:space="0" w:color="auto"/>
            <w:right w:val="none" w:sz="0" w:space="0" w:color="auto"/>
          </w:divBdr>
        </w:div>
        <w:div w:id="1987738392">
          <w:marLeft w:val="0"/>
          <w:marRight w:val="0"/>
          <w:marTop w:val="0"/>
          <w:marBottom w:val="0"/>
          <w:divBdr>
            <w:top w:val="none" w:sz="0" w:space="0" w:color="auto"/>
            <w:left w:val="none" w:sz="0" w:space="0" w:color="auto"/>
            <w:bottom w:val="none" w:sz="0" w:space="0" w:color="auto"/>
            <w:right w:val="none" w:sz="0" w:space="0" w:color="auto"/>
          </w:divBdr>
        </w:div>
        <w:div w:id="2010021597">
          <w:marLeft w:val="0"/>
          <w:marRight w:val="0"/>
          <w:marTop w:val="0"/>
          <w:marBottom w:val="0"/>
          <w:divBdr>
            <w:top w:val="none" w:sz="0" w:space="0" w:color="auto"/>
            <w:left w:val="none" w:sz="0" w:space="0" w:color="auto"/>
            <w:bottom w:val="none" w:sz="0" w:space="0" w:color="auto"/>
            <w:right w:val="none" w:sz="0" w:space="0" w:color="auto"/>
          </w:divBdr>
        </w:div>
        <w:div w:id="2052722745">
          <w:marLeft w:val="0"/>
          <w:marRight w:val="0"/>
          <w:marTop w:val="0"/>
          <w:marBottom w:val="0"/>
          <w:divBdr>
            <w:top w:val="none" w:sz="0" w:space="0" w:color="auto"/>
            <w:left w:val="none" w:sz="0" w:space="0" w:color="auto"/>
            <w:bottom w:val="none" w:sz="0" w:space="0" w:color="auto"/>
            <w:right w:val="none" w:sz="0" w:space="0" w:color="auto"/>
          </w:divBdr>
        </w:div>
        <w:div w:id="2069264481">
          <w:marLeft w:val="0"/>
          <w:marRight w:val="0"/>
          <w:marTop w:val="0"/>
          <w:marBottom w:val="0"/>
          <w:divBdr>
            <w:top w:val="none" w:sz="0" w:space="0" w:color="auto"/>
            <w:left w:val="none" w:sz="0" w:space="0" w:color="auto"/>
            <w:bottom w:val="none" w:sz="0" w:space="0" w:color="auto"/>
            <w:right w:val="none" w:sz="0" w:space="0" w:color="auto"/>
          </w:divBdr>
        </w:div>
        <w:div w:id="2086492568">
          <w:marLeft w:val="0"/>
          <w:marRight w:val="0"/>
          <w:marTop w:val="0"/>
          <w:marBottom w:val="0"/>
          <w:divBdr>
            <w:top w:val="none" w:sz="0" w:space="0" w:color="auto"/>
            <w:left w:val="none" w:sz="0" w:space="0" w:color="auto"/>
            <w:bottom w:val="none" w:sz="0" w:space="0" w:color="auto"/>
            <w:right w:val="none" w:sz="0" w:space="0" w:color="auto"/>
          </w:divBdr>
        </w:div>
        <w:div w:id="2095661616">
          <w:marLeft w:val="0"/>
          <w:marRight w:val="0"/>
          <w:marTop w:val="0"/>
          <w:marBottom w:val="0"/>
          <w:divBdr>
            <w:top w:val="none" w:sz="0" w:space="0" w:color="auto"/>
            <w:left w:val="none" w:sz="0" w:space="0" w:color="auto"/>
            <w:bottom w:val="none" w:sz="0" w:space="0" w:color="auto"/>
            <w:right w:val="none" w:sz="0" w:space="0" w:color="auto"/>
          </w:divBdr>
        </w:div>
        <w:div w:id="2097556753">
          <w:marLeft w:val="0"/>
          <w:marRight w:val="0"/>
          <w:marTop w:val="0"/>
          <w:marBottom w:val="0"/>
          <w:divBdr>
            <w:top w:val="none" w:sz="0" w:space="0" w:color="auto"/>
            <w:left w:val="none" w:sz="0" w:space="0" w:color="auto"/>
            <w:bottom w:val="none" w:sz="0" w:space="0" w:color="auto"/>
            <w:right w:val="none" w:sz="0" w:space="0" w:color="auto"/>
          </w:divBdr>
        </w:div>
        <w:div w:id="2142578072">
          <w:marLeft w:val="0"/>
          <w:marRight w:val="0"/>
          <w:marTop w:val="0"/>
          <w:marBottom w:val="0"/>
          <w:divBdr>
            <w:top w:val="none" w:sz="0" w:space="0" w:color="auto"/>
            <w:left w:val="none" w:sz="0" w:space="0" w:color="auto"/>
            <w:bottom w:val="none" w:sz="0" w:space="0" w:color="auto"/>
            <w:right w:val="none" w:sz="0" w:space="0" w:color="auto"/>
          </w:divBdr>
        </w:div>
      </w:divsChild>
    </w:div>
    <w:div w:id="1142620688">
      <w:bodyDiv w:val="1"/>
      <w:marLeft w:val="0"/>
      <w:marRight w:val="0"/>
      <w:marTop w:val="0"/>
      <w:marBottom w:val="0"/>
      <w:divBdr>
        <w:top w:val="none" w:sz="0" w:space="0" w:color="auto"/>
        <w:left w:val="none" w:sz="0" w:space="0" w:color="auto"/>
        <w:bottom w:val="none" w:sz="0" w:space="0" w:color="auto"/>
        <w:right w:val="none" w:sz="0" w:space="0" w:color="auto"/>
      </w:divBdr>
      <w:divsChild>
        <w:div w:id="6493798">
          <w:marLeft w:val="0"/>
          <w:marRight w:val="0"/>
          <w:marTop w:val="0"/>
          <w:marBottom w:val="0"/>
          <w:divBdr>
            <w:top w:val="none" w:sz="0" w:space="0" w:color="auto"/>
            <w:left w:val="none" w:sz="0" w:space="0" w:color="auto"/>
            <w:bottom w:val="none" w:sz="0" w:space="0" w:color="auto"/>
            <w:right w:val="none" w:sz="0" w:space="0" w:color="auto"/>
          </w:divBdr>
        </w:div>
        <w:div w:id="11229076">
          <w:marLeft w:val="0"/>
          <w:marRight w:val="0"/>
          <w:marTop w:val="0"/>
          <w:marBottom w:val="0"/>
          <w:divBdr>
            <w:top w:val="none" w:sz="0" w:space="0" w:color="auto"/>
            <w:left w:val="none" w:sz="0" w:space="0" w:color="auto"/>
            <w:bottom w:val="none" w:sz="0" w:space="0" w:color="auto"/>
            <w:right w:val="none" w:sz="0" w:space="0" w:color="auto"/>
          </w:divBdr>
        </w:div>
        <w:div w:id="31882367">
          <w:marLeft w:val="0"/>
          <w:marRight w:val="0"/>
          <w:marTop w:val="0"/>
          <w:marBottom w:val="0"/>
          <w:divBdr>
            <w:top w:val="none" w:sz="0" w:space="0" w:color="auto"/>
            <w:left w:val="none" w:sz="0" w:space="0" w:color="auto"/>
            <w:bottom w:val="none" w:sz="0" w:space="0" w:color="auto"/>
            <w:right w:val="none" w:sz="0" w:space="0" w:color="auto"/>
          </w:divBdr>
        </w:div>
        <w:div w:id="39021477">
          <w:marLeft w:val="0"/>
          <w:marRight w:val="0"/>
          <w:marTop w:val="0"/>
          <w:marBottom w:val="0"/>
          <w:divBdr>
            <w:top w:val="none" w:sz="0" w:space="0" w:color="auto"/>
            <w:left w:val="none" w:sz="0" w:space="0" w:color="auto"/>
            <w:bottom w:val="none" w:sz="0" w:space="0" w:color="auto"/>
            <w:right w:val="none" w:sz="0" w:space="0" w:color="auto"/>
          </w:divBdr>
        </w:div>
        <w:div w:id="58407413">
          <w:marLeft w:val="0"/>
          <w:marRight w:val="0"/>
          <w:marTop w:val="0"/>
          <w:marBottom w:val="0"/>
          <w:divBdr>
            <w:top w:val="none" w:sz="0" w:space="0" w:color="auto"/>
            <w:left w:val="none" w:sz="0" w:space="0" w:color="auto"/>
            <w:bottom w:val="none" w:sz="0" w:space="0" w:color="auto"/>
            <w:right w:val="none" w:sz="0" w:space="0" w:color="auto"/>
          </w:divBdr>
        </w:div>
        <w:div w:id="78915122">
          <w:marLeft w:val="0"/>
          <w:marRight w:val="0"/>
          <w:marTop w:val="0"/>
          <w:marBottom w:val="0"/>
          <w:divBdr>
            <w:top w:val="none" w:sz="0" w:space="0" w:color="auto"/>
            <w:left w:val="none" w:sz="0" w:space="0" w:color="auto"/>
            <w:bottom w:val="none" w:sz="0" w:space="0" w:color="auto"/>
            <w:right w:val="none" w:sz="0" w:space="0" w:color="auto"/>
          </w:divBdr>
        </w:div>
        <w:div w:id="83694584">
          <w:marLeft w:val="0"/>
          <w:marRight w:val="0"/>
          <w:marTop w:val="0"/>
          <w:marBottom w:val="0"/>
          <w:divBdr>
            <w:top w:val="none" w:sz="0" w:space="0" w:color="auto"/>
            <w:left w:val="none" w:sz="0" w:space="0" w:color="auto"/>
            <w:bottom w:val="none" w:sz="0" w:space="0" w:color="auto"/>
            <w:right w:val="none" w:sz="0" w:space="0" w:color="auto"/>
          </w:divBdr>
        </w:div>
        <w:div w:id="89280668">
          <w:marLeft w:val="0"/>
          <w:marRight w:val="0"/>
          <w:marTop w:val="0"/>
          <w:marBottom w:val="0"/>
          <w:divBdr>
            <w:top w:val="none" w:sz="0" w:space="0" w:color="auto"/>
            <w:left w:val="none" w:sz="0" w:space="0" w:color="auto"/>
            <w:bottom w:val="none" w:sz="0" w:space="0" w:color="auto"/>
            <w:right w:val="none" w:sz="0" w:space="0" w:color="auto"/>
          </w:divBdr>
        </w:div>
        <w:div w:id="100734134">
          <w:marLeft w:val="0"/>
          <w:marRight w:val="0"/>
          <w:marTop w:val="0"/>
          <w:marBottom w:val="0"/>
          <w:divBdr>
            <w:top w:val="none" w:sz="0" w:space="0" w:color="auto"/>
            <w:left w:val="none" w:sz="0" w:space="0" w:color="auto"/>
            <w:bottom w:val="none" w:sz="0" w:space="0" w:color="auto"/>
            <w:right w:val="none" w:sz="0" w:space="0" w:color="auto"/>
          </w:divBdr>
        </w:div>
        <w:div w:id="119342837">
          <w:marLeft w:val="0"/>
          <w:marRight w:val="0"/>
          <w:marTop w:val="0"/>
          <w:marBottom w:val="0"/>
          <w:divBdr>
            <w:top w:val="none" w:sz="0" w:space="0" w:color="auto"/>
            <w:left w:val="none" w:sz="0" w:space="0" w:color="auto"/>
            <w:bottom w:val="none" w:sz="0" w:space="0" w:color="auto"/>
            <w:right w:val="none" w:sz="0" w:space="0" w:color="auto"/>
          </w:divBdr>
        </w:div>
        <w:div w:id="123356832">
          <w:marLeft w:val="0"/>
          <w:marRight w:val="0"/>
          <w:marTop w:val="0"/>
          <w:marBottom w:val="0"/>
          <w:divBdr>
            <w:top w:val="none" w:sz="0" w:space="0" w:color="auto"/>
            <w:left w:val="none" w:sz="0" w:space="0" w:color="auto"/>
            <w:bottom w:val="none" w:sz="0" w:space="0" w:color="auto"/>
            <w:right w:val="none" w:sz="0" w:space="0" w:color="auto"/>
          </w:divBdr>
        </w:div>
        <w:div w:id="134761130">
          <w:marLeft w:val="0"/>
          <w:marRight w:val="0"/>
          <w:marTop w:val="0"/>
          <w:marBottom w:val="0"/>
          <w:divBdr>
            <w:top w:val="none" w:sz="0" w:space="0" w:color="auto"/>
            <w:left w:val="none" w:sz="0" w:space="0" w:color="auto"/>
            <w:bottom w:val="none" w:sz="0" w:space="0" w:color="auto"/>
            <w:right w:val="none" w:sz="0" w:space="0" w:color="auto"/>
          </w:divBdr>
        </w:div>
        <w:div w:id="145632141">
          <w:marLeft w:val="0"/>
          <w:marRight w:val="0"/>
          <w:marTop w:val="0"/>
          <w:marBottom w:val="0"/>
          <w:divBdr>
            <w:top w:val="none" w:sz="0" w:space="0" w:color="auto"/>
            <w:left w:val="none" w:sz="0" w:space="0" w:color="auto"/>
            <w:bottom w:val="none" w:sz="0" w:space="0" w:color="auto"/>
            <w:right w:val="none" w:sz="0" w:space="0" w:color="auto"/>
          </w:divBdr>
        </w:div>
        <w:div w:id="151526574">
          <w:marLeft w:val="0"/>
          <w:marRight w:val="0"/>
          <w:marTop w:val="0"/>
          <w:marBottom w:val="0"/>
          <w:divBdr>
            <w:top w:val="none" w:sz="0" w:space="0" w:color="auto"/>
            <w:left w:val="none" w:sz="0" w:space="0" w:color="auto"/>
            <w:bottom w:val="none" w:sz="0" w:space="0" w:color="auto"/>
            <w:right w:val="none" w:sz="0" w:space="0" w:color="auto"/>
          </w:divBdr>
        </w:div>
        <w:div w:id="170995594">
          <w:marLeft w:val="0"/>
          <w:marRight w:val="0"/>
          <w:marTop w:val="0"/>
          <w:marBottom w:val="0"/>
          <w:divBdr>
            <w:top w:val="none" w:sz="0" w:space="0" w:color="auto"/>
            <w:left w:val="none" w:sz="0" w:space="0" w:color="auto"/>
            <w:bottom w:val="none" w:sz="0" w:space="0" w:color="auto"/>
            <w:right w:val="none" w:sz="0" w:space="0" w:color="auto"/>
          </w:divBdr>
        </w:div>
        <w:div w:id="175660906">
          <w:marLeft w:val="0"/>
          <w:marRight w:val="0"/>
          <w:marTop w:val="0"/>
          <w:marBottom w:val="0"/>
          <w:divBdr>
            <w:top w:val="none" w:sz="0" w:space="0" w:color="auto"/>
            <w:left w:val="none" w:sz="0" w:space="0" w:color="auto"/>
            <w:bottom w:val="none" w:sz="0" w:space="0" w:color="auto"/>
            <w:right w:val="none" w:sz="0" w:space="0" w:color="auto"/>
          </w:divBdr>
        </w:div>
        <w:div w:id="180316078">
          <w:marLeft w:val="0"/>
          <w:marRight w:val="0"/>
          <w:marTop w:val="0"/>
          <w:marBottom w:val="0"/>
          <w:divBdr>
            <w:top w:val="none" w:sz="0" w:space="0" w:color="auto"/>
            <w:left w:val="none" w:sz="0" w:space="0" w:color="auto"/>
            <w:bottom w:val="none" w:sz="0" w:space="0" w:color="auto"/>
            <w:right w:val="none" w:sz="0" w:space="0" w:color="auto"/>
          </w:divBdr>
        </w:div>
        <w:div w:id="208492160">
          <w:marLeft w:val="0"/>
          <w:marRight w:val="0"/>
          <w:marTop w:val="0"/>
          <w:marBottom w:val="0"/>
          <w:divBdr>
            <w:top w:val="none" w:sz="0" w:space="0" w:color="auto"/>
            <w:left w:val="none" w:sz="0" w:space="0" w:color="auto"/>
            <w:bottom w:val="none" w:sz="0" w:space="0" w:color="auto"/>
            <w:right w:val="none" w:sz="0" w:space="0" w:color="auto"/>
          </w:divBdr>
        </w:div>
        <w:div w:id="213934333">
          <w:marLeft w:val="0"/>
          <w:marRight w:val="0"/>
          <w:marTop w:val="0"/>
          <w:marBottom w:val="0"/>
          <w:divBdr>
            <w:top w:val="none" w:sz="0" w:space="0" w:color="auto"/>
            <w:left w:val="none" w:sz="0" w:space="0" w:color="auto"/>
            <w:bottom w:val="none" w:sz="0" w:space="0" w:color="auto"/>
            <w:right w:val="none" w:sz="0" w:space="0" w:color="auto"/>
          </w:divBdr>
        </w:div>
        <w:div w:id="230311222">
          <w:marLeft w:val="0"/>
          <w:marRight w:val="0"/>
          <w:marTop w:val="0"/>
          <w:marBottom w:val="0"/>
          <w:divBdr>
            <w:top w:val="none" w:sz="0" w:space="0" w:color="auto"/>
            <w:left w:val="none" w:sz="0" w:space="0" w:color="auto"/>
            <w:bottom w:val="none" w:sz="0" w:space="0" w:color="auto"/>
            <w:right w:val="none" w:sz="0" w:space="0" w:color="auto"/>
          </w:divBdr>
        </w:div>
        <w:div w:id="241335930">
          <w:marLeft w:val="0"/>
          <w:marRight w:val="0"/>
          <w:marTop w:val="0"/>
          <w:marBottom w:val="0"/>
          <w:divBdr>
            <w:top w:val="none" w:sz="0" w:space="0" w:color="auto"/>
            <w:left w:val="none" w:sz="0" w:space="0" w:color="auto"/>
            <w:bottom w:val="none" w:sz="0" w:space="0" w:color="auto"/>
            <w:right w:val="none" w:sz="0" w:space="0" w:color="auto"/>
          </w:divBdr>
        </w:div>
        <w:div w:id="248003489">
          <w:marLeft w:val="0"/>
          <w:marRight w:val="0"/>
          <w:marTop w:val="0"/>
          <w:marBottom w:val="0"/>
          <w:divBdr>
            <w:top w:val="none" w:sz="0" w:space="0" w:color="auto"/>
            <w:left w:val="none" w:sz="0" w:space="0" w:color="auto"/>
            <w:bottom w:val="none" w:sz="0" w:space="0" w:color="auto"/>
            <w:right w:val="none" w:sz="0" w:space="0" w:color="auto"/>
          </w:divBdr>
        </w:div>
        <w:div w:id="265961314">
          <w:marLeft w:val="0"/>
          <w:marRight w:val="0"/>
          <w:marTop w:val="0"/>
          <w:marBottom w:val="0"/>
          <w:divBdr>
            <w:top w:val="none" w:sz="0" w:space="0" w:color="auto"/>
            <w:left w:val="none" w:sz="0" w:space="0" w:color="auto"/>
            <w:bottom w:val="none" w:sz="0" w:space="0" w:color="auto"/>
            <w:right w:val="none" w:sz="0" w:space="0" w:color="auto"/>
          </w:divBdr>
        </w:div>
        <w:div w:id="366415758">
          <w:marLeft w:val="0"/>
          <w:marRight w:val="0"/>
          <w:marTop w:val="0"/>
          <w:marBottom w:val="0"/>
          <w:divBdr>
            <w:top w:val="none" w:sz="0" w:space="0" w:color="auto"/>
            <w:left w:val="none" w:sz="0" w:space="0" w:color="auto"/>
            <w:bottom w:val="none" w:sz="0" w:space="0" w:color="auto"/>
            <w:right w:val="none" w:sz="0" w:space="0" w:color="auto"/>
          </w:divBdr>
        </w:div>
        <w:div w:id="376465906">
          <w:marLeft w:val="0"/>
          <w:marRight w:val="0"/>
          <w:marTop w:val="0"/>
          <w:marBottom w:val="0"/>
          <w:divBdr>
            <w:top w:val="none" w:sz="0" w:space="0" w:color="auto"/>
            <w:left w:val="none" w:sz="0" w:space="0" w:color="auto"/>
            <w:bottom w:val="none" w:sz="0" w:space="0" w:color="auto"/>
            <w:right w:val="none" w:sz="0" w:space="0" w:color="auto"/>
          </w:divBdr>
        </w:div>
        <w:div w:id="390420357">
          <w:marLeft w:val="0"/>
          <w:marRight w:val="0"/>
          <w:marTop w:val="0"/>
          <w:marBottom w:val="0"/>
          <w:divBdr>
            <w:top w:val="none" w:sz="0" w:space="0" w:color="auto"/>
            <w:left w:val="none" w:sz="0" w:space="0" w:color="auto"/>
            <w:bottom w:val="none" w:sz="0" w:space="0" w:color="auto"/>
            <w:right w:val="none" w:sz="0" w:space="0" w:color="auto"/>
          </w:divBdr>
        </w:div>
        <w:div w:id="427307945">
          <w:marLeft w:val="0"/>
          <w:marRight w:val="0"/>
          <w:marTop w:val="0"/>
          <w:marBottom w:val="0"/>
          <w:divBdr>
            <w:top w:val="none" w:sz="0" w:space="0" w:color="auto"/>
            <w:left w:val="none" w:sz="0" w:space="0" w:color="auto"/>
            <w:bottom w:val="none" w:sz="0" w:space="0" w:color="auto"/>
            <w:right w:val="none" w:sz="0" w:space="0" w:color="auto"/>
          </w:divBdr>
        </w:div>
        <w:div w:id="429786523">
          <w:marLeft w:val="0"/>
          <w:marRight w:val="0"/>
          <w:marTop w:val="0"/>
          <w:marBottom w:val="0"/>
          <w:divBdr>
            <w:top w:val="none" w:sz="0" w:space="0" w:color="auto"/>
            <w:left w:val="none" w:sz="0" w:space="0" w:color="auto"/>
            <w:bottom w:val="none" w:sz="0" w:space="0" w:color="auto"/>
            <w:right w:val="none" w:sz="0" w:space="0" w:color="auto"/>
          </w:divBdr>
        </w:div>
        <w:div w:id="441535320">
          <w:marLeft w:val="0"/>
          <w:marRight w:val="0"/>
          <w:marTop w:val="0"/>
          <w:marBottom w:val="0"/>
          <w:divBdr>
            <w:top w:val="none" w:sz="0" w:space="0" w:color="auto"/>
            <w:left w:val="none" w:sz="0" w:space="0" w:color="auto"/>
            <w:bottom w:val="none" w:sz="0" w:space="0" w:color="auto"/>
            <w:right w:val="none" w:sz="0" w:space="0" w:color="auto"/>
          </w:divBdr>
        </w:div>
        <w:div w:id="469592881">
          <w:marLeft w:val="0"/>
          <w:marRight w:val="0"/>
          <w:marTop w:val="0"/>
          <w:marBottom w:val="0"/>
          <w:divBdr>
            <w:top w:val="none" w:sz="0" w:space="0" w:color="auto"/>
            <w:left w:val="none" w:sz="0" w:space="0" w:color="auto"/>
            <w:bottom w:val="none" w:sz="0" w:space="0" w:color="auto"/>
            <w:right w:val="none" w:sz="0" w:space="0" w:color="auto"/>
          </w:divBdr>
        </w:div>
        <w:div w:id="472134820">
          <w:marLeft w:val="0"/>
          <w:marRight w:val="0"/>
          <w:marTop w:val="0"/>
          <w:marBottom w:val="0"/>
          <w:divBdr>
            <w:top w:val="none" w:sz="0" w:space="0" w:color="auto"/>
            <w:left w:val="none" w:sz="0" w:space="0" w:color="auto"/>
            <w:bottom w:val="none" w:sz="0" w:space="0" w:color="auto"/>
            <w:right w:val="none" w:sz="0" w:space="0" w:color="auto"/>
          </w:divBdr>
        </w:div>
        <w:div w:id="496115744">
          <w:marLeft w:val="0"/>
          <w:marRight w:val="0"/>
          <w:marTop w:val="0"/>
          <w:marBottom w:val="0"/>
          <w:divBdr>
            <w:top w:val="none" w:sz="0" w:space="0" w:color="auto"/>
            <w:left w:val="none" w:sz="0" w:space="0" w:color="auto"/>
            <w:bottom w:val="none" w:sz="0" w:space="0" w:color="auto"/>
            <w:right w:val="none" w:sz="0" w:space="0" w:color="auto"/>
          </w:divBdr>
        </w:div>
        <w:div w:id="497119103">
          <w:marLeft w:val="0"/>
          <w:marRight w:val="0"/>
          <w:marTop w:val="0"/>
          <w:marBottom w:val="0"/>
          <w:divBdr>
            <w:top w:val="none" w:sz="0" w:space="0" w:color="auto"/>
            <w:left w:val="none" w:sz="0" w:space="0" w:color="auto"/>
            <w:bottom w:val="none" w:sz="0" w:space="0" w:color="auto"/>
            <w:right w:val="none" w:sz="0" w:space="0" w:color="auto"/>
          </w:divBdr>
        </w:div>
        <w:div w:id="500855325">
          <w:marLeft w:val="0"/>
          <w:marRight w:val="0"/>
          <w:marTop w:val="0"/>
          <w:marBottom w:val="0"/>
          <w:divBdr>
            <w:top w:val="none" w:sz="0" w:space="0" w:color="auto"/>
            <w:left w:val="none" w:sz="0" w:space="0" w:color="auto"/>
            <w:bottom w:val="none" w:sz="0" w:space="0" w:color="auto"/>
            <w:right w:val="none" w:sz="0" w:space="0" w:color="auto"/>
          </w:divBdr>
        </w:div>
        <w:div w:id="502159261">
          <w:marLeft w:val="0"/>
          <w:marRight w:val="0"/>
          <w:marTop w:val="0"/>
          <w:marBottom w:val="0"/>
          <w:divBdr>
            <w:top w:val="none" w:sz="0" w:space="0" w:color="auto"/>
            <w:left w:val="none" w:sz="0" w:space="0" w:color="auto"/>
            <w:bottom w:val="none" w:sz="0" w:space="0" w:color="auto"/>
            <w:right w:val="none" w:sz="0" w:space="0" w:color="auto"/>
          </w:divBdr>
        </w:div>
        <w:div w:id="528838685">
          <w:marLeft w:val="0"/>
          <w:marRight w:val="0"/>
          <w:marTop w:val="0"/>
          <w:marBottom w:val="0"/>
          <w:divBdr>
            <w:top w:val="none" w:sz="0" w:space="0" w:color="auto"/>
            <w:left w:val="none" w:sz="0" w:space="0" w:color="auto"/>
            <w:bottom w:val="none" w:sz="0" w:space="0" w:color="auto"/>
            <w:right w:val="none" w:sz="0" w:space="0" w:color="auto"/>
          </w:divBdr>
        </w:div>
        <w:div w:id="531529333">
          <w:marLeft w:val="0"/>
          <w:marRight w:val="0"/>
          <w:marTop w:val="0"/>
          <w:marBottom w:val="0"/>
          <w:divBdr>
            <w:top w:val="none" w:sz="0" w:space="0" w:color="auto"/>
            <w:left w:val="none" w:sz="0" w:space="0" w:color="auto"/>
            <w:bottom w:val="none" w:sz="0" w:space="0" w:color="auto"/>
            <w:right w:val="none" w:sz="0" w:space="0" w:color="auto"/>
          </w:divBdr>
        </w:div>
        <w:div w:id="532306438">
          <w:marLeft w:val="0"/>
          <w:marRight w:val="0"/>
          <w:marTop w:val="0"/>
          <w:marBottom w:val="0"/>
          <w:divBdr>
            <w:top w:val="none" w:sz="0" w:space="0" w:color="auto"/>
            <w:left w:val="none" w:sz="0" w:space="0" w:color="auto"/>
            <w:bottom w:val="none" w:sz="0" w:space="0" w:color="auto"/>
            <w:right w:val="none" w:sz="0" w:space="0" w:color="auto"/>
          </w:divBdr>
        </w:div>
        <w:div w:id="552884604">
          <w:marLeft w:val="0"/>
          <w:marRight w:val="0"/>
          <w:marTop w:val="0"/>
          <w:marBottom w:val="0"/>
          <w:divBdr>
            <w:top w:val="none" w:sz="0" w:space="0" w:color="auto"/>
            <w:left w:val="none" w:sz="0" w:space="0" w:color="auto"/>
            <w:bottom w:val="none" w:sz="0" w:space="0" w:color="auto"/>
            <w:right w:val="none" w:sz="0" w:space="0" w:color="auto"/>
          </w:divBdr>
        </w:div>
        <w:div w:id="557739927">
          <w:marLeft w:val="0"/>
          <w:marRight w:val="0"/>
          <w:marTop w:val="0"/>
          <w:marBottom w:val="0"/>
          <w:divBdr>
            <w:top w:val="none" w:sz="0" w:space="0" w:color="auto"/>
            <w:left w:val="none" w:sz="0" w:space="0" w:color="auto"/>
            <w:bottom w:val="none" w:sz="0" w:space="0" w:color="auto"/>
            <w:right w:val="none" w:sz="0" w:space="0" w:color="auto"/>
          </w:divBdr>
        </w:div>
        <w:div w:id="561790802">
          <w:marLeft w:val="0"/>
          <w:marRight w:val="0"/>
          <w:marTop w:val="0"/>
          <w:marBottom w:val="0"/>
          <w:divBdr>
            <w:top w:val="none" w:sz="0" w:space="0" w:color="auto"/>
            <w:left w:val="none" w:sz="0" w:space="0" w:color="auto"/>
            <w:bottom w:val="none" w:sz="0" w:space="0" w:color="auto"/>
            <w:right w:val="none" w:sz="0" w:space="0" w:color="auto"/>
          </w:divBdr>
        </w:div>
        <w:div w:id="583997106">
          <w:marLeft w:val="0"/>
          <w:marRight w:val="0"/>
          <w:marTop w:val="0"/>
          <w:marBottom w:val="0"/>
          <w:divBdr>
            <w:top w:val="none" w:sz="0" w:space="0" w:color="auto"/>
            <w:left w:val="none" w:sz="0" w:space="0" w:color="auto"/>
            <w:bottom w:val="none" w:sz="0" w:space="0" w:color="auto"/>
            <w:right w:val="none" w:sz="0" w:space="0" w:color="auto"/>
          </w:divBdr>
        </w:div>
        <w:div w:id="585067359">
          <w:marLeft w:val="0"/>
          <w:marRight w:val="0"/>
          <w:marTop w:val="0"/>
          <w:marBottom w:val="0"/>
          <w:divBdr>
            <w:top w:val="none" w:sz="0" w:space="0" w:color="auto"/>
            <w:left w:val="none" w:sz="0" w:space="0" w:color="auto"/>
            <w:bottom w:val="none" w:sz="0" w:space="0" w:color="auto"/>
            <w:right w:val="none" w:sz="0" w:space="0" w:color="auto"/>
          </w:divBdr>
        </w:div>
        <w:div w:id="616373278">
          <w:marLeft w:val="0"/>
          <w:marRight w:val="0"/>
          <w:marTop w:val="0"/>
          <w:marBottom w:val="0"/>
          <w:divBdr>
            <w:top w:val="none" w:sz="0" w:space="0" w:color="auto"/>
            <w:left w:val="none" w:sz="0" w:space="0" w:color="auto"/>
            <w:bottom w:val="none" w:sz="0" w:space="0" w:color="auto"/>
            <w:right w:val="none" w:sz="0" w:space="0" w:color="auto"/>
          </w:divBdr>
        </w:div>
        <w:div w:id="627514727">
          <w:marLeft w:val="0"/>
          <w:marRight w:val="0"/>
          <w:marTop w:val="0"/>
          <w:marBottom w:val="0"/>
          <w:divBdr>
            <w:top w:val="none" w:sz="0" w:space="0" w:color="auto"/>
            <w:left w:val="none" w:sz="0" w:space="0" w:color="auto"/>
            <w:bottom w:val="none" w:sz="0" w:space="0" w:color="auto"/>
            <w:right w:val="none" w:sz="0" w:space="0" w:color="auto"/>
          </w:divBdr>
        </w:div>
        <w:div w:id="630399499">
          <w:marLeft w:val="0"/>
          <w:marRight w:val="0"/>
          <w:marTop w:val="0"/>
          <w:marBottom w:val="0"/>
          <w:divBdr>
            <w:top w:val="none" w:sz="0" w:space="0" w:color="auto"/>
            <w:left w:val="none" w:sz="0" w:space="0" w:color="auto"/>
            <w:bottom w:val="none" w:sz="0" w:space="0" w:color="auto"/>
            <w:right w:val="none" w:sz="0" w:space="0" w:color="auto"/>
          </w:divBdr>
        </w:div>
        <w:div w:id="678772981">
          <w:marLeft w:val="0"/>
          <w:marRight w:val="0"/>
          <w:marTop w:val="0"/>
          <w:marBottom w:val="0"/>
          <w:divBdr>
            <w:top w:val="none" w:sz="0" w:space="0" w:color="auto"/>
            <w:left w:val="none" w:sz="0" w:space="0" w:color="auto"/>
            <w:bottom w:val="none" w:sz="0" w:space="0" w:color="auto"/>
            <w:right w:val="none" w:sz="0" w:space="0" w:color="auto"/>
          </w:divBdr>
        </w:div>
        <w:div w:id="687296238">
          <w:marLeft w:val="0"/>
          <w:marRight w:val="0"/>
          <w:marTop w:val="0"/>
          <w:marBottom w:val="0"/>
          <w:divBdr>
            <w:top w:val="none" w:sz="0" w:space="0" w:color="auto"/>
            <w:left w:val="none" w:sz="0" w:space="0" w:color="auto"/>
            <w:bottom w:val="none" w:sz="0" w:space="0" w:color="auto"/>
            <w:right w:val="none" w:sz="0" w:space="0" w:color="auto"/>
          </w:divBdr>
        </w:div>
        <w:div w:id="688527442">
          <w:marLeft w:val="0"/>
          <w:marRight w:val="0"/>
          <w:marTop w:val="0"/>
          <w:marBottom w:val="0"/>
          <w:divBdr>
            <w:top w:val="none" w:sz="0" w:space="0" w:color="auto"/>
            <w:left w:val="none" w:sz="0" w:space="0" w:color="auto"/>
            <w:bottom w:val="none" w:sz="0" w:space="0" w:color="auto"/>
            <w:right w:val="none" w:sz="0" w:space="0" w:color="auto"/>
          </w:divBdr>
        </w:div>
        <w:div w:id="779186537">
          <w:marLeft w:val="0"/>
          <w:marRight w:val="0"/>
          <w:marTop w:val="0"/>
          <w:marBottom w:val="0"/>
          <w:divBdr>
            <w:top w:val="none" w:sz="0" w:space="0" w:color="auto"/>
            <w:left w:val="none" w:sz="0" w:space="0" w:color="auto"/>
            <w:bottom w:val="none" w:sz="0" w:space="0" w:color="auto"/>
            <w:right w:val="none" w:sz="0" w:space="0" w:color="auto"/>
          </w:divBdr>
        </w:div>
        <w:div w:id="788354101">
          <w:marLeft w:val="0"/>
          <w:marRight w:val="0"/>
          <w:marTop w:val="0"/>
          <w:marBottom w:val="0"/>
          <w:divBdr>
            <w:top w:val="none" w:sz="0" w:space="0" w:color="auto"/>
            <w:left w:val="none" w:sz="0" w:space="0" w:color="auto"/>
            <w:bottom w:val="none" w:sz="0" w:space="0" w:color="auto"/>
            <w:right w:val="none" w:sz="0" w:space="0" w:color="auto"/>
          </w:divBdr>
        </w:div>
        <w:div w:id="800729958">
          <w:marLeft w:val="0"/>
          <w:marRight w:val="0"/>
          <w:marTop w:val="0"/>
          <w:marBottom w:val="0"/>
          <w:divBdr>
            <w:top w:val="none" w:sz="0" w:space="0" w:color="auto"/>
            <w:left w:val="none" w:sz="0" w:space="0" w:color="auto"/>
            <w:bottom w:val="none" w:sz="0" w:space="0" w:color="auto"/>
            <w:right w:val="none" w:sz="0" w:space="0" w:color="auto"/>
          </w:divBdr>
        </w:div>
        <w:div w:id="849678371">
          <w:marLeft w:val="0"/>
          <w:marRight w:val="0"/>
          <w:marTop w:val="0"/>
          <w:marBottom w:val="0"/>
          <w:divBdr>
            <w:top w:val="none" w:sz="0" w:space="0" w:color="auto"/>
            <w:left w:val="none" w:sz="0" w:space="0" w:color="auto"/>
            <w:bottom w:val="none" w:sz="0" w:space="0" w:color="auto"/>
            <w:right w:val="none" w:sz="0" w:space="0" w:color="auto"/>
          </w:divBdr>
        </w:div>
        <w:div w:id="876313285">
          <w:marLeft w:val="0"/>
          <w:marRight w:val="0"/>
          <w:marTop w:val="0"/>
          <w:marBottom w:val="0"/>
          <w:divBdr>
            <w:top w:val="none" w:sz="0" w:space="0" w:color="auto"/>
            <w:left w:val="none" w:sz="0" w:space="0" w:color="auto"/>
            <w:bottom w:val="none" w:sz="0" w:space="0" w:color="auto"/>
            <w:right w:val="none" w:sz="0" w:space="0" w:color="auto"/>
          </w:divBdr>
        </w:div>
        <w:div w:id="882206804">
          <w:marLeft w:val="0"/>
          <w:marRight w:val="0"/>
          <w:marTop w:val="0"/>
          <w:marBottom w:val="0"/>
          <w:divBdr>
            <w:top w:val="none" w:sz="0" w:space="0" w:color="auto"/>
            <w:left w:val="none" w:sz="0" w:space="0" w:color="auto"/>
            <w:bottom w:val="none" w:sz="0" w:space="0" w:color="auto"/>
            <w:right w:val="none" w:sz="0" w:space="0" w:color="auto"/>
          </w:divBdr>
        </w:div>
        <w:div w:id="913591089">
          <w:marLeft w:val="0"/>
          <w:marRight w:val="0"/>
          <w:marTop w:val="0"/>
          <w:marBottom w:val="0"/>
          <w:divBdr>
            <w:top w:val="none" w:sz="0" w:space="0" w:color="auto"/>
            <w:left w:val="none" w:sz="0" w:space="0" w:color="auto"/>
            <w:bottom w:val="none" w:sz="0" w:space="0" w:color="auto"/>
            <w:right w:val="none" w:sz="0" w:space="0" w:color="auto"/>
          </w:divBdr>
        </w:div>
        <w:div w:id="921254105">
          <w:marLeft w:val="0"/>
          <w:marRight w:val="0"/>
          <w:marTop w:val="0"/>
          <w:marBottom w:val="0"/>
          <w:divBdr>
            <w:top w:val="none" w:sz="0" w:space="0" w:color="auto"/>
            <w:left w:val="none" w:sz="0" w:space="0" w:color="auto"/>
            <w:bottom w:val="none" w:sz="0" w:space="0" w:color="auto"/>
            <w:right w:val="none" w:sz="0" w:space="0" w:color="auto"/>
          </w:divBdr>
        </w:div>
        <w:div w:id="926425001">
          <w:marLeft w:val="0"/>
          <w:marRight w:val="0"/>
          <w:marTop w:val="0"/>
          <w:marBottom w:val="0"/>
          <w:divBdr>
            <w:top w:val="none" w:sz="0" w:space="0" w:color="auto"/>
            <w:left w:val="none" w:sz="0" w:space="0" w:color="auto"/>
            <w:bottom w:val="none" w:sz="0" w:space="0" w:color="auto"/>
            <w:right w:val="none" w:sz="0" w:space="0" w:color="auto"/>
          </w:divBdr>
        </w:div>
        <w:div w:id="928389130">
          <w:marLeft w:val="0"/>
          <w:marRight w:val="0"/>
          <w:marTop w:val="0"/>
          <w:marBottom w:val="0"/>
          <w:divBdr>
            <w:top w:val="none" w:sz="0" w:space="0" w:color="auto"/>
            <w:left w:val="none" w:sz="0" w:space="0" w:color="auto"/>
            <w:bottom w:val="none" w:sz="0" w:space="0" w:color="auto"/>
            <w:right w:val="none" w:sz="0" w:space="0" w:color="auto"/>
          </w:divBdr>
        </w:div>
        <w:div w:id="929973352">
          <w:marLeft w:val="0"/>
          <w:marRight w:val="0"/>
          <w:marTop w:val="0"/>
          <w:marBottom w:val="0"/>
          <w:divBdr>
            <w:top w:val="none" w:sz="0" w:space="0" w:color="auto"/>
            <w:left w:val="none" w:sz="0" w:space="0" w:color="auto"/>
            <w:bottom w:val="none" w:sz="0" w:space="0" w:color="auto"/>
            <w:right w:val="none" w:sz="0" w:space="0" w:color="auto"/>
          </w:divBdr>
        </w:div>
        <w:div w:id="930702166">
          <w:marLeft w:val="0"/>
          <w:marRight w:val="0"/>
          <w:marTop w:val="0"/>
          <w:marBottom w:val="0"/>
          <w:divBdr>
            <w:top w:val="none" w:sz="0" w:space="0" w:color="auto"/>
            <w:left w:val="none" w:sz="0" w:space="0" w:color="auto"/>
            <w:bottom w:val="none" w:sz="0" w:space="0" w:color="auto"/>
            <w:right w:val="none" w:sz="0" w:space="0" w:color="auto"/>
          </w:divBdr>
        </w:div>
        <w:div w:id="1043018952">
          <w:marLeft w:val="0"/>
          <w:marRight w:val="0"/>
          <w:marTop w:val="0"/>
          <w:marBottom w:val="0"/>
          <w:divBdr>
            <w:top w:val="none" w:sz="0" w:space="0" w:color="auto"/>
            <w:left w:val="none" w:sz="0" w:space="0" w:color="auto"/>
            <w:bottom w:val="none" w:sz="0" w:space="0" w:color="auto"/>
            <w:right w:val="none" w:sz="0" w:space="0" w:color="auto"/>
          </w:divBdr>
        </w:div>
        <w:div w:id="1055860337">
          <w:marLeft w:val="0"/>
          <w:marRight w:val="0"/>
          <w:marTop w:val="0"/>
          <w:marBottom w:val="0"/>
          <w:divBdr>
            <w:top w:val="none" w:sz="0" w:space="0" w:color="auto"/>
            <w:left w:val="none" w:sz="0" w:space="0" w:color="auto"/>
            <w:bottom w:val="none" w:sz="0" w:space="0" w:color="auto"/>
            <w:right w:val="none" w:sz="0" w:space="0" w:color="auto"/>
          </w:divBdr>
        </w:div>
        <w:div w:id="1118600004">
          <w:marLeft w:val="0"/>
          <w:marRight w:val="0"/>
          <w:marTop w:val="0"/>
          <w:marBottom w:val="0"/>
          <w:divBdr>
            <w:top w:val="none" w:sz="0" w:space="0" w:color="auto"/>
            <w:left w:val="none" w:sz="0" w:space="0" w:color="auto"/>
            <w:bottom w:val="none" w:sz="0" w:space="0" w:color="auto"/>
            <w:right w:val="none" w:sz="0" w:space="0" w:color="auto"/>
          </w:divBdr>
        </w:div>
        <w:div w:id="1125079667">
          <w:marLeft w:val="0"/>
          <w:marRight w:val="0"/>
          <w:marTop w:val="0"/>
          <w:marBottom w:val="0"/>
          <w:divBdr>
            <w:top w:val="none" w:sz="0" w:space="0" w:color="auto"/>
            <w:left w:val="none" w:sz="0" w:space="0" w:color="auto"/>
            <w:bottom w:val="none" w:sz="0" w:space="0" w:color="auto"/>
            <w:right w:val="none" w:sz="0" w:space="0" w:color="auto"/>
          </w:divBdr>
        </w:div>
        <w:div w:id="1130783816">
          <w:marLeft w:val="0"/>
          <w:marRight w:val="0"/>
          <w:marTop w:val="0"/>
          <w:marBottom w:val="0"/>
          <w:divBdr>
            <w:top w:val="none" w:sz="0" w:space="0" w:color="auto"/>
            <w:left w:val="none" w:sz="0" w:space="0" w:color="auto"/>
            <w:bottom w:val="none" w:sz="0" w:space="0" w:color="auto"/>
            <w:right w:val="none" w:sz="0" w:space="0" w:color="auto"/>
          </w:divBdr>
        </w:div>
        <w:div w:id="1133448871">
          <w:marLeft w:val="0"/>
          <w:marRight w:val="0"/>
          <w:marTop w:val="0"/>
          <w:marBottom w:val="0"/>
          <w:divBdr>
            <w:top w:val="none" w:sz="0" w:space="0" w:color="auto"/>
            <w:left w:val="none" w:sz="0" w:space="0" w:color="auto"/>
            <w:bottom w:val="none" w:sz="0" w:space="0" w:color="auto"/>
            <w:right w:val="none" w:sz="0" w:space="0" w:color="auto"/>
          </w:divBdr>
        </w:div>
        <w:div w:id="1154033610">
          <w:marLeft w:val="0"/>
          <w:marRight w:val="0"/>
          <w:marTop w:val="0"/>
          <w:marBottom w:val="0"/>
          <w:divBdr>
            <w:top w:val="none" w:sz="0" w:space="0" w:color="auto"/>
            <w:left w:val="none" w:sz="0" w:space="0" w:color="auto"/>
            <w:bottom w:val="none" w:sz="0" w:space="0" w:color="auto"/>
            <w:right w:val="none" w:sz="0" w:space="0" w:color="auto"/>
          </w:divBdr>
        </w:div>
        <w:div w:id="1163081742">
          <w:marLeft w:val="0"/>
          <w:marRight w:val="0"/>
          <w:marTop w:val="0"/>
          <w:marBottom w:val="0"/>
          <w:divBdr>
            <w:top w:val="none" w:sz="0" w:space="0" w:color="auto"/>
            <w:left w:val="none" w:sz="0" w:space="0" w:color="auto"/>
            <w:bottom w:val="none" w:sz="0" w:space="0" w:color="auto"/>
            <w:right w:val="none" w:sz="0" w:space="0" w:color="auto"/>
          </w:divBdr>
        </w:div>
        <w:div w:id="1192500745">
          <w:marLeft w:val="0"/>
          <w:marRight w:val="0"/>
          <w:marTop w:val="0"/>
          <w:marBottom w:val="0"/>
          <w:divBdr>
            <w:top w:val="none" w:sz="0" w:space="0" w:color="auto"/>
            <w:left w:val="none" w:sz="0" w:space="0" w:color="auto"/>
            <w:bottom w:val="none" w:sz="0" w:space="0" w:color="auto"/>
            <w:right w:val="none" w:sz="0" w:space="0" w:color="auto"/>
          </w:divBdr>
        </w:div>
        <w:div w:id="1201354628">
          <w:marLeft w:val="0"/>
          <w:marRight w:val="0"/>
          <w:marTop w:val="0"/>
          <w:marBottom w:val="0"/>
          <w:divBdr>
            <w:top w:val="none" w:sz="0" w:space="0" w:color="auto"/>
            <w:left w:val="none" w:sz="0" w:space="0" w:color="auto"/>
            <w:bottom w:val="none" w:sz="0" w:space="0" w:color="auto"/>
            <w:right w:val="none" w:sz="0" w:space="0" w:color="auto"/>
          </w:divBdr>
        </w:div>
        <w:div w:id="1216351943">
          <w:marLeft w:val="0"/>
          <w:marRight w:val="0"/>
          <w:marTop w:val="0"/>
          <w:marBottom w:val="0"/>
          <w:divBdr>
            <w:top w:val="none" w:sz="0" w:space="0" w:color="auto"/>
            <w:left w:val="none" w:sz="0" w:space="0" w:color="auto"/>
            <w:bottom w:val="none" w:sz="0" w:space="0" w:color="auto"/>
            <w:right w:val="none" w:sz="0" w:space="0" w:color="auto"/>
          </w:divBdr>
        </w:div>
        <w:div w:id="1250624646">
          <w:marLeft w:val="0"/>
          <w:marRight w:val="0"/>
          <w:marTop w:val="0"/>
          <w:marBottom w:val="0"/>
          <w:divBdr>
            <w:top w:val="none" w:sz="0" w:space="0" w:color="auto"/>
            <w:left w:val="none" w:sz="0" w:space="0" w:color="auto"/>
            <w:bottom w:val="none" w:sz="0" w:space="0" w:color="auto"/>
            <w:right w:val="none" w:sz="0" w:space="0" w:color="auto"/>
          </w:divBdr>
        </w:div>
        <w:div w:id="1264151182">
          <w:marLeft w:val="0"/>
          <w:marRight w:val="0"/>
          <w:marTop w:val="0"/>
          <w:marBottom w:val="0"/>
          <w:divBdr>
            <w:top w:val="none" w:sz="0" w:space="0" w:color="auto"/>
            <w:left w:val="none" w:sz="0" w:space="0" w:color="auto"/>
            <w:bottom w:val="none" w:sz="0" w:space="0" w:color="auto"/>
            <w:right w:val="none" w:sz="0" w:space="0" w:color="auto"/>
          </w:divBdr>
        </w:div>
        <w:div w:id="1308438891">
          <w:marLeft w:val="0"/>
          <w:marRight w:val="0"/>
          <w:marTop w:val="0"/>
          <w:marBottom w:val="0"/>
          <w:divBdr>
            <w:top w:val="none" w:sz="0" w:space="0" w:color="auto"/>
            <w:left w:val="none" w:sz="0" w:space="0" w:color="auto"/>
            <w:bottom w:val="none" w:sz="0" w:space="0" w:color="auto"/>
            <w:right w:val="none" w:sz="0" w:space="0" w:color="auto"/>
          </w:divBdr>
        </w:div>
        <w:div w:id="1314216097">
          <w:marLeft w:val="0"/>
          <w:marRight w:val="0"/>
          <w:marTop w:val="0"/>
          <w:marBottom w:val="0"/>
          <w:divBdr>
            <w:top w:val="none" w:sz="0" w:space="0" w:color="auto"/>
            <w:left w:val="none" w:sz="0" w:space="0" w:color="auto"/>
            <w:bottom w:val="none" w:sz="0" w:space="0" w:color="auto"/>
            <w:right w:val="none" w:sz="0" w:space="0" w:color="auto"/>
          </w:divBdr>
        </w:div>
        <w:div w:id="1329749704">
          <w:marLeft w:val="0"/>
          <w:marRight w:val="0"/>
          <w:marTop w:val="0"/>
          <w:marBottom w:val="0"/>
          <w:divBdr>
            <w:top w:val="none" w:sz="0" w:space="0" w:color="auto"/>
            <w:left w:val="none" w:sz="0" w:space="0" w:color="auto"/>
            <w:bottom w:val="none" w:sz="0" w:space="0" w:color="auto"/>
            <w:right w:val="none" w:sz="0" w:space="0" w:color="auto"/>
          </w:divBdr>
        </w:div>
        <w:div w:id="1358657842">
          <w:marLeft w:val="0"/>
          <w:marRight w:val="0"/>
          <w:marTop w:val="0"/>
          <w:marBottom w:val="0"/>
          <w:divBdr>
            <w:top w:val="none" w:sz="0" w:space="0" w:color="auto"/>
            <w:left w:val="none" w:sz="0" w:space="0" w:color="auto"/>
            <w:bottom w:val="none" w:sz="0" w:space="0" w:color="auto"/>
            <w:right w:val="none" w:sz="0" w:space="0" w:color="auto"/>
          </w:divBdr>
        </w:div>
        <w:div w:id="1396782788">
          <w:marLeft w:val="0"/>
          <w:marRight w:val="0"/>
          <w:marTop w:val="0"/>
          <w:marBottom w:val="0"/>
          <w:divBdr>
            <w:top w:val="none" w:sz="0" w:space="0" w:color="auto"/>
            <w:left w:val="none" w:sz="0" w:space="0" w:color="auto"/>
            <w:bottom w:val="none" w:sz="0" w:space="0" w:color="auto"/>
            <w:right w:val="none" w:sz="0" w:space="0" w:color="auto"/>
          </w:divBdr>
        </w:div>
        <w:div w:id="1421372908">
          <w:marLeft w:val="0"/>
          <w:marRight w:val="0"/>
          <w:marTop w:val="0"/>
          <w:marBottom w:val="0"/>
          <w:divBdr>
            <w:top w:val="none" w:sz="0" w:space="0" w:color="auto"/>
            <w:left w:val="none" w:sz="0" w:space="0" w:color="auto"/>
            <w:bottom w:val="none" w:sz="0" w:space="0" w:color="auto"/>
            <w:right w:val="none" w:sz="0" w:space="0" w:color="auto"/>
          </w:divBdr>
        </w:div>
        <w:div w:id="1425110485">
          <w:marLeft w:val="0"/>
          <w:marRight w:val="0"/>
          <w:marTop w:val="0"/>
          <w:marBottom w:val="0"/>
          <w:divBdr>
            <w:top w:val="none" w:sz="0" w:space="0" w:color="auto"/>
            <w:left w:val="none" w:sz="0" w:space="0" w:color="auto"/>
            <w:bottom w:val="none" w:sz="0" w:space="0" w:color="auto"/>
            <w:right w:val="none" w:sz="0" w:space="0" w:color="auto"/>
          </w:divBdr>
        </w:div>
        <w:div w:id="1477724568">
          <w:marLeft w:val="0"/>
          <w:marRight w:val="0"/>
          <w:marTop w:val="0"/>
          <w:marBottom w:val="0"/>
          <w:divBdr>
            <w:top w:val="none" w:sz="0" w:space="0" w:color="auto"/>
            <w:left w:val="none" w:sz="0" w:space="0" w:color="auto"/>
            <w:bottom w:val="none" w:sz="0" w:space="0" w:color="auto"/>
            <w:right w:val="none" w:sz="0" w:space="0" w:color="auto"/>
          </w:divBdr>
        </w:div>
        <w:div w:id="1488551502">
          <w:marLeft w:val="0"/>
          <w:marRight w:val="0"/>
          <w:marTop w:val="0"/>
          <w:marBottom w:val="0"/>
          <w:divBdr>
            <w:top w:val="none" w:sz="0" w:space="0" w:color="auto"/>
            <w:left w:val="none" w:sz="0" w:space="0" w:color="auto"/>
            <w:bottom w:val="none" w:sz="0" w:space="0" w:color="auto"/>
            <w:right w:val="none" w:sz="0" w:space="0" w:color="auto"/>
          </w:divBdr>
        </w:div>
        <w:div w:id="1590041802">
          <w:marLeft w:val="0"/>
          <w:marRight w:val="0"/>
          <w:marTop w:val="0"/>
          <w:marBottom w:val="0"/>
          <w:divBdr>
            <w:top w:val="none" w:sz="0" w:space="0" w:color="auto"/>
            <w:left w:val="none" w:sz="0" w:space="0" w:color="auto"/>
            <w:bottom w:val="none" w:sz="0" w:space="0" w:color="auto"/>
            <w:right w:val="none" w:sz="0" w:space="0" w:color="auto"/>
          </w:divBdr>
        </w:div>
        <w:div w:id="1655723018">
          <w:marLeft w:val="0"/>
          <w:marRight w:val="0"/>
          <w:marTop w:val="0"/>
          <w:marBottom w:val="0"/>
          <w:divBdr>
            <w:top w:val="none" w:sz="0" w:space="0" w:color="auto"/>
            <w:left w:val="none" w:sz="0" w:space="0" w:color="auto"/>
            <w:bottom w:val="none" w:sz="0" w:space="0" w:color="auto"/>
            <w:right w:val="none" w:sz="0" w:space="0" w:color="auto"/>
          </w:divBdr>
        </w:div>
        <w:div w:id="1659534683">
          <w:marLeft w:val="0"/>
          <w:marRight w:val="0"/>
          <w:marTop w:val="0"/>
          <w:marBottom w:val="0"/>
          <w:divBdr>
            <w:top w:val="none" w:sz="0" w:space="0" w:color="auto"/>
            <w:left w:val="none" w:sz="0" w:space="0" w:color="auto"/>
            <w:bottom w:val="none" w:sz="0" w:space="0" w:color="auto"/>
            <w:right w:val="none" w:sz="0" w:space="0" w:color="auto"/>
          </w:divBdr>
        </w:div>
        <w:div w:id="1697460718">
          <w:marLeft w:val="0"/>
          <w:marRight w:val="0"/>
          <w:marTop w:val="0"/>
          <w:marBottom w:val="0"/>
          <w:divBdr>
            <w:top w:val="none" w:sz="0" w:space="0" w:color="auto"/>
            <w:left w:val="none" w:sz="0" w:space="0" w:color="auto"/>
            <w:bottom w:val="none" w:sz="0" w:space="0" w:color="auto"/>
            <w:right w:val="none" w:sz="0" w:space="0" w:color="auto"/>
          </w:divBdr>
        </w:div>
        <w:div w:id="1706980252">
          <w:marLeft w:val="0"/>
          <w:marRight w:val="0"/>
          <w:marTop w:val="0"/>
          <w:marBottom w:val="0"/>
          <w:divBdr>
            <w:top w:val="none" w:sz="0" w:space="0" w:color="auto"/>
            <w:left w:val="none" w:sz="0" w:space="0" w:color="auto"/>
            <w:bottom w:val="none" w:sz="0" w:space="0" w:color="auto"/>
            <w:right w:val="none" w:sz="0" w:space="0" w:color="auto"/>
          </w:divBdr>
        </w:div>
        <w:div w:id="1714891629">
          <w:marLeft w:val="0"/>
          <w:marRight w:val="0"/>
          <w:marTop w:val="0"/>
          <w:marBottom w:val="0"/>
          <w:divBdr>
            <w:top w:val="none" w:sz="0" w:space="0" w:color="auto"/>
            <w:left w:val="none" w:sz="0" w:space="0" w:color="auto"/>
            <w:bottom w:val="none" w:sz="0" w:space="0" w:color="auto"/>
            <w:right w:val="none" w:sz="0" w:space="0" w:color="auto"/>
          </w:divBdr>
        </w:div>
        <w:div w:id="1744252765">
          <w:marLeft w:val="0"/>
          <w:marRight w:val="0"/>
          <w:marTop w:val="0"/>
          <w:marBottom w:val="0"/>
          <w:divBdr>
            <w:top w:val="none" w:sz="0" w:space="0" w:color="auto"/>
            <w:left w:val="none" w:sz="0" w:space="0" w:color="auto"/>
            <w:bottom w:val="none" w:sz="0" w:space="0" w:color="auto"/>
            <w:right w:val="none" w:sz="0" w:space="0" w:color="auto"/>
          </w:divBdr>
        </w:div>
        <w:div w:id="1770615066">
          <w:marLeft w:val="0"/>
          <w:marRight w:val="0"/>
          <w:marTop w:val="0"/>
          <w:marBottom w:val="0"/>
          <w:divBdr>
            <w:top w:val="none" w:sz="0" w:space="0" w:color="auto"/>
            <w:left w:val="none" w:sz="0" w:space="0" w:color="auto"/>
            <w:bottom w:val="none" w:sz="0" w:space="0" w:color="auto"/>
            <w:right w:val="none" w:sz="0" w:space="0" w:color="auto"/>
          </w:divBdr>
        </w:div>
        <w:div w:id="1830441721">
          <w:marLeft w:val="0"/>
          <w:marRight w:val="0"/>
          <w:marTop w:val="0"/>
          <w:marBottom w:val="0"/>
          <w:divBdr>
            <w:top w:val="none" w:sz="0" w:space="0" w:color="auto"/>
            <w:left w:val="none" w:sz="0" w:space="0" w:color="auto"/>
            <w:bottom w:val="none" w:sz="0" w:space="0" w:color="auto"/>
            <w:right w:val="none" w:sz="0" w:space="0" w:color="auto"/>
          </w:divBdr>
        </w:div>
        <w:div w:id="1870950617">
          <w:marLeft w:val="0"/>
          <w:marRight w:val="0"/>
          <w:marTop w:val="0"/>
          <w:marBottom w:val="0"/>
          <w:divBdr>
            <w:top w:val="none" w:sz="0" w:space="0" w:color="auto"/>
            <w:left w:val="none" w:sz="0" w:space="0" w:color="auto"/>
            <w:bottom w:val="none" w:sz="0" w:space="0" w:color="auto"/>
            <w:right w:val="none" w:sz="0" w:space="0" w:color="auto"/>
          </w:divBdr>
        </w:div>
        <w:div w:id="1934822515">
          <w:marLeft w:val="0"/>
          <w:marRight w:val="0"/>
          <w:marTop w:val="0"/>
          <w:marBottom w:val="0"/>
          <w:divBdr>
            <w:top w:val="none" w:sz="0" w:space="0" w:color="auto"/>
            <w:left w:val="none" w:sz="0" w:space="0" w:color="auto"/>
            <w:bottom w:val="none" w:sz="0" w:space="0" w:color="auto"/>
            <w:right w:val="none" w:sz="0" w:space="0" w:color="auto"/>
          </w:divBdr>
        </w:div>
        <w:div w:id="1941447099">
          <w:marLeft w:val="0"/>
          <w:marRight w:val="0"/>
          <w:marTop w:val="0"/>
          <w:marBottom w:val="0"/>
          <w:divBdr>
            <w:top w:val="none" w:sz="0" w:space="0" w:color="auto"/>
            <w:left w:val="none" w:sz="0" w:space="0" w:color="auto"/>
            <w:bottom w:val="none" w:sz="0" w:space="0" w:color="auto"/>
            <w:right w:val="none" w:sz="0" w:space="0" w:color="auto"/>
          </w:divBdr>
        </w:div>
        <w:div w:id="1963148036">
          <w:marLeft w:val="0"/>
          <w:marRight w:val="0"/>
          <w:marTop w:val="0"/>
          <w:marBottom w:val="0"/>
          <w:divBdr>
            <w:top w:val="none" w:sz="0" w:space="0" w:color="auto"/>
            <w:left w:val="none" w:sz="0" w:space="0" w:color="auto"/>
            <w:bottom w:val="none" w:sz="0" w:space="0" w:color="auto"/>
            <w:right w:val="none" w:sz="0" w:space="0" w:color="auto"/>
          </w:divBdr>
        </w:div>
        <w:div w:id="1978800834">
          <w:marLeft w:val="0"/>
          <w:marRight w:val="0"/>
          <w:marTop w:val="0"/>
          <w:marBottom w:val="0"/>
          <w:divBdr>
            <w:top w:val="none" w:sz="0" w:space="0" w:color="auto"/>
            <w:left w:val="none" w:sz="0" w:space="0" w:color="auto"/>
            <w:bottom w:val="none" w:sz="0" w:space="0" w:color="auto"/>
            <w:right w:val="none" w:sz="0" w:space="0" w:color="auto"/>
          </w:divBdr>
        </w:div>
        <w:div w:id="1990669213">
          <w:marLeft w:val="0"/>
          <w:marRight w:val="0"/>
          <w:marTop w:val="0"/>
          <w:marBottom w:val="0"/>
          <w:divBdr>
            <w:top w:val="none" w:sz="0" w:space="0" w:color="auto"/>
            <w:left w:val="none" w:sz="0" w:space="0" w:color="auto"/>
            <w:bottom w:val="none" w:sz="0" w:space="0" w:color="auto"/>
            <w:right w:val="none" w:sz="0" w:space="0" w:color="auto"/>
          </w:divBdr>
        </w:div>
        <w:div w:id="2008901259">
          <w:marLeft w:val="0"/>
          <w:marRight w:val="0"/>
          <w:marTop w:val="0"/>
          <w:marBottom w:val="0"/>
          <w:divBdr>
            <w:top w:val="none" w:sz="0" w:space="0" w:color="auto"/>
            <w:left w:val="none" w:sz="0" w:space="0" w:color="auto"/>
            <w:bottom w:val="none" w:sz="0" w:space="0" w:color="auto"/>
            <w:right w:val="none" w:sz="0" w:space="0" w:color="auto"/>
          </w:divBdr>
        </w:div>
        <w:div w:id="2010134213">
          <w:marLeft w:val="0"/>
          <w:marRight w:val="0"/>
          <w:marTop w:val="0"/>
          <w:marBottom w:val="0"/>
          <w:divBdr>
            <w:top w:val="none" w:sz="0" w:space="0" w:color="auto"/>
            <w:left w:val="none" w:sz="0" w:space="0" w:color="auto"/>
            <w:bottom w:val="none" w:sz="0" w:space="0" w:color="auto"/>
            <w:right w:val="none" w:sz="0" w:space="0" w:color="auto"/>
          </w:divBdr>
        </w:div>
        <w:div w:id="2011253430">
          <w:marLeft w:val="0"/>
          <w:marRight w:val="0"/>
          <w:marTop w:val="0"/>
          <w:marBottom w:val="0"/>
          <w:divBdr>
            <w:top w:val="none" w:sz="0" w:space="0" w:color="auto"/>
            <w:left w:val="none" w:sz="0" w:space="0" w:color="auto"/>
            <w:bottom w:val="none" w:sz="0" w:space="0" w:color="auto"/>
            <w:right w:val="none" w:sz="0" w:space="0" w:color="auto"/>
          </w:divBdr>
        </w:div>
        <w:div w:id="2022004991">
          <w:marLeft w:val="0"/>
          <w:marRight w:val="0"/>
          <w:marTop w:val="0"/>
          <w:marBottom w:val="0"/>
          <w:divBdr>
            <w:top w:val="none" w:sz="0" w:space="0" w:color="auto"/>
            <w:left w:val="none" w:sz="0" w:space="0" w:color="auto"/>
            <w:bottom w:val="none" w:sz="0" w:space="0" w:color="auto"/>
            <w:right w:val="none" w:sz="0" w:space="0" w:color="auto"/>
          </w:divBdr>
        </w:div>
        <w:div w:id="2030403192">
          <w:marLeft w:val="0"/>
          <w:marRight w:val="0"/>
          <w:marTop w:val="0"/>
          <w:marBottom w:val="0"/>
          <w:divBdr>
            <w:top w:val="none" w:sz="0" w:space="0" w:color="auto"/>
            <w:left w:val="none" w:sz="0" w:space="0" w:color="auto"/>
            <w:bottom w:val="none" w:sz="0" w:space="0" w:color="auto"/>
            <w:right w:val="none" w:sz="0" w:space="0" w:color="auto"/>
          </w:divBdr>
        </w:div>
        <w:div w:id="2035572917">
          <w:marLeft w:val="0"/>
          <w:marRight w:val="0"/>
          <w:marTop w:val="0"/>
          <w:marBottom w:val="0"/>
          <w:divBdr>
            <w:top w:val="none" w:sz="0" w:space="0" w:color="auto"/>
            <w:left w:val="none" w:sz="0" w:space="0" w:color="auto"/>
            <w:bottom w:val="none" w:sz="0" w:space="0" w:color="auto"/>
            <w:right w:val="none" w:sz="0" w:space="0" w:color="auto"/>
          </w:divBdr>
        </w:div>
        <w:div w:id="2050564680">
          <w:marLeft w:val="0"/>
          <w:marRight w:val="0"/>
          <w:marTop w:val="0"/>
          <w:marBottom w:val="0"/>
          <w:divBdr>
            <w:top w:val="none" w:sz="0" w:space="0" w:color="auto"/>
            <w:left w:val="none" w:sz="0" w:space="0" w:color="auto"/>
            <w:bottom w:val="none" w:sz="0" w:space="0" w:color="auto"/>
            <w:right w:val="none" w:sz="0" w:space="0" w:color="auto"/>
          </w:divBdr>
        </w:div>
        <w:div w:id="2075738805">
          <w:marLeft w:val="0"/>
          <w:marRight w:val="0"/>
          <w:marTop w:val="0"/>
          <w:marBottom w:val="0"/>
          <w:divBdr>
            <w:top w:val="none" w:sz="0" w:space="0" w:color="auto"/>
            <w:left w:val="none" w:sz="0" w:space="0" w:color="auto"/>
            <w:bottom w:val="none" w:sz="0" w:space="0" w:color="auto"/>
            <w:right w:val="none" w:sz="0" w:space="0" w:color="auto"/>
          </w:divBdr>
        </w:div>
        <w:div w:id="2084640110">
          <w:marLeft w:val="0"/>
          <w:marRight w:val="0"/>
          <w:marTop w:val="0"/>
          <w:marBottom w:val="0"/>
          <w:divBdr>
            <w:top w:val="none" w:sz="0" w:space="0" w:color="auto"/>
            <w:left w:val="none" w:sz="0" w:space="0" w:color="auto"/>
            <w:bottom w:val="none" w:sz="0" w:space="0" w:color="auto"/>
            <w:right w:val="none" w:sz="0" w:space="0" w:color="auto"/>
          </w:divBdr>
        </w:div>
        <w:div w:id="2085763917">
          <w:marLeft w:val="0"/>
          <w:marRight w:val="0"/>
          <w:marTop w:val="0"/>
          <w:marBottom w:val="0"/>
          <w:divBdr>
            <w:top w:val="none" w:sz="0" w:space="0" w:color="auto"/>
            <w:left w:val="none" w:sz="0" w:space="0" w:color="auto"/>
            <w:bottom w:val="none" w:sz="0" w:space="0" w:color="auto"/>
            <w:right w:val="none" w:sz="0" w:space="0" w:color="auto"/>
          </w:divBdr>
        </w:div>
        <w:div w:id="2092894739">
          <w:marLeft w:val="0"/>
          <w:marRight w:val="0"/>
          <w:marTop w:val="0"/>
          <w:marBottom w:val="0"/>
          <w:divBdr>
            <w:top w:val="none" w:sz="0" w:space="0" w:color="auto"/>
            <w:left w:val="none" w:sz="0" w:space="0" w:color="auto"/>
            <w:bottom w:val="none" w:sz="0" w:space="0" w:color="auto"/>
            <w:right w:val="none" w:sz="0" w:space="0" w:color="auto"/>
          </w:divBdr>
        </w:div>
        <w:div w:id="2119565340">
          <w:marLeft w:val="0"/>
          <w:marRight w:val="0"/>
          <w:marTop w:val="0"/>
          <w:marBottom w:val="0"/>
          <w:divBdr>
            <w:top w:val="none" w:sz="0" w:space="0" w:color="auto"/>
            <w:left w:val="none" w:sz="0" w:space="0" w:color="auto"/>
            <w:bottom w:val="none" w:sz="0" w:space="0" w:color="auto"/>
            <w:right w:val="none" w:sz="0" w:space="0" w:color="auto"/>
          </w:divBdr>
        </w:div>
        <w:div w:id="2127001089">
          <w:marLeft w:val="0"/>
          <w:marRight w:val="0"/>
          <w:marTop w:val="0"/>
          <w:marBottom w:val="0"/>
          <w:divBdr>
            <w:top w:val="none" w:sz="0" w:space="0" w:color="auto"/>
            <w:left w:val="none" w:sz="0" w:space="0" w:color="auto"/>
            <w:bottom w:val="none" w:sz="0" w:space="0" w:color="auto"/>
            <w:right w:val="none" w:sz="0" w:space="0" w:color="auto"/>
          </w:divBdr>
        </w:div>
      </w:divsChild>
    </w:div>
    <w:div w:id="1266886884">
      <w:bodyDiv w:val="1"/>
      <w:marLeft w:val="0"/>
      <w:marRight w:val="0"/>
      <w:marTop w:val="0"/>
      <w:marBottom w:val="0"/>
      <w:divBdr>
        <w:top w:val="none" w:sz="0" w:space="0" w:color="auto"/>
        <w:left w:val="none" w:sz="0" w:space="0" w:color="auto"/>
        <w:bottom w:val="none" w:sz="0" w:space="0" w:color="auto"/>
        <w:right w:val="none" w:sz="0" w:space="0" w:color="auto"/>
      </w:divBdr>
      <w:divsChild>
        <w:div w:id="15012295">
          <w:marLeft w:val="0"/>
          <w:marRight w:val="0"/>
          <w:marTop w:val="0"/>
          <w:marBottom w:val="0"/>
          <w:divBdr>
            <w:top w:val="none" w:sz="0" w:space="0" w:color="auto"/>
            <w:left w:val="none" w:sz="0" w:space="0" w:color="auto"/>
            <w:bottom w:val="none" w:sz="0" w:space="0" w:color="auto"/>
            <w:right w:val="none" w:sz="0" w:space="0" w:color="auto"/>
          </w:divBdr>
        </w:div>
        <w:div w:id="28384027">
          <w:marLeft w:val="0"/>
          <w:marRight w:val="0"/>
          <w:marTop w:val="0"/>
          <w:marBottom w:val="0"/>
          <w:divBdr>
            <w:top w:val="none" w:sz="0" w:space="0" w:color="auto"/>
            <w:left w:val="none" w:sz="0" w:space="0" w:color="auto"/>
            <w:bottom w:val="none" w:sz="0" w:space="0" w:color="auto"/>
            <w:right w:val="none" w:sz="0" w:space="0" w:color="auto"/>
          </w:divBdr>
        </w:div>
        <w:div w:id="38629737">
          <w:marLeft w:val="0"/>
          <w:marRight w:val="0"/>
          <w:marTop w:val="0"/>
          <w:marBottom w:val="0"/>
          <w:divBdr>
            <w:top w:val="none" w:sz="0" w:space="0" w:color="auto"/>
            <w:left w:val="none" w:sz="0" w:space="0" w:color="auto"/>
            <w:bottom w:val="none" w:sz="0" w:space="0" w:color="auto"/>
            <w:right w:val="none" w:sz="0" w:space="0" w:color="auto"/>
          </w:divBdr>
        </w:div>
        <w:div w:id="38669846">
          <w:marLeft w:val="0"/>
          <w:marRight w:val="0"/>
          <w:marTop w:val="0"/>
          <w:marBottom w:val="0"/>
          <w:divBdr>
            <w:top w:val="none" w:sz="0" w:space="0" w:color="auto"/>
            <w:left w:val="none" w:sz="0" w:space="0" w:color="auto"/>
            <w:bottom w:val="none" w:sz="0" w:space="0" w:color="auto"/>
            <w:right w:val="none" w:sz="0" w:space="0" w:color="auto"/>
          </w:divBdr>
        </w:div>
        <w:div w:id="153104286">
          <w:marLeft w:val="0"/>
          <w:marRight w:val="0"/>
          <w:marTop w:val="0"/>
          <w:marBottom w:val="0"/>
          <w:divBdr>
            <w:top w:val="none" w:sz="0" w:space="0" w:color="auto"/>
            <w:left w:val="none" w:sz="0" w:space="0" w:color="auto"/>
            <w:bottom w:val="none" w:sz="0" w:space="0" w:color="auto"/>
            <w:right w:val="none" w:sz="0" w:space="0" w:color="auto"/>
          </w:divBdr>
        </w:div>
        <w:div w:id="168062916">
          <w:marLeft w:val="0"/>
          <w:marRight w:val="0"/>
          <w:marTop w:val="0"/>
          <w:marBottom w:val="0"/>
          <w:divBdr>
            <w:top w:val="none" w:sz="0" w:space="0" w:color="auto"/>
            <w:left w:val="none" w:sz="0" w:space="0" w:color="auto"/>
            <w:bottom w:val="none" w:sz="0" w:space="0" w:color="auto"/>
            <w:right w:val="none" w:sz="0" w:space="0" w:color="auto"/>
          </w:divBdr>
        </w:div>
        <w:div w:id="175048119">
          <w:marLeft w:val="0"/>
          <w:marRight w:val="0"/>
          <w:marTop w:val="0"/>
          <w:marBottom w:val="0"/>
          <w:divBdr>
            <w:top w:val="none" w:sz="0" w:space="0" w:color="auto"/>
            <w:left w:val="none" w:sz="0" w:space="0" w:color="auto"/>
            <w:bottom w:val="none" w:sz="0" w:space="0" w:color="auto"/>
            <w:right w:val="none" w:sz="0" w:space="0" w:color="auto"/>
          </w:divBdr>
        </w:div>
        <w:div w:id="180751517">
          <w:marLeft w:val="0"/>
          <w:marRight w:val="0"/>
          <w:marTop w:val="0"/>
          <w:marBottom w:val="0"/>
          <w:divBdr>
            <w:top w:val="none" w:sz="0" w:space="0" w:color="auto"/>
            <w:left w:val="none" w:sz="0" w:space="0" w:color="auto"/>
            <w:bottom w:val="none" w:sz="0" w:space="0" w:color="auto"/>
            <w:right w:val="none" w:sz="0" w:space="0" w:color="auto"/>
          </w:divBdr>
        </w:div>
        <w:div w:id="185409320">
          <w:marLeft w:val="0"/>
          <w:marRight w:val="0"/>
          <w:marTop w:val="0"/>
          <w:marBottom w:val="0"/>
          <w:divBdr>
            <w:top w:val="none" w:sz="0" w:space="0" w:color="auto"/>
            <w:left w:val="none" w:sz="0" w:space="0" w:color="auto"/>
            <w:bottom w:val="none" w:sz="0" w:space="0" w:color="auto"/>
            <w:right w:val="none" w:sz="0" w:space="0" w:color="auto"/>
          </w:divBdr>
        </w:div>
        <w:div w:id="230775969">
          <w:marLeft w:val="0"/>
          <w:marRight w:val="0"/>
          <w:marTop w:val="0"/>
          <w:marBottom w:val="0"/>
          <w:divBdr>
            <w:top w:val="none" w:sz="0" w:space="0" w:color="auto"/>
            <w:left w:val="none" w:sz="0" w:space="0" w:color="auto"/>
            <w:bottom w:val="none" w:sz="0" w:space="0" w:color="auto"/>
            <w:right w:val="none" w:sz="0" w:space="0" w:color="auto"/>
          </w:divBdr>
        </w:div>
        <w:div w:id="240648715">
          <w:marLeft w:val="0"/>
          <w:marRight w:val="0"/>
          <w:marTop w:val="0"/>
          <w:marBottom w:val="0"/>
          <w:divBdr>
            <w:top w:val="none" w:sz="0" w:space="0" w:color="auto"/>
            <w:left w:val="none" w:sz="0" w:space="0" w:color="auto"/>
            <w:bottom w:val="none" w:sz="0" w:space="0" w:color="auto"/>
            <w:right w:val="none" w:sz="0" w:space="0" w:color="auto"/>
          </w:divBdr>
        </w:div>
        <w:div w:id="283587289">
          <w:marLeft w:val="0"/>
          <w:marRight w:val="0"/>
          <w:marTop w:val="0"/>
          <w:marBottom w:val="0"/>
          <w:divBdr>
            <w:top w:val="none" w:sz="0" w:space="0" w:color="auto"/>
            <w:left w:val="none" w:sz="0" w:space="0" w:color="auto"/>
            <w:bottom w:val="none" w:sz="0" w:space="0" w:color="auto"/>
            <w:right w:val="none" w:sz="0" w:space="0" w:color="auto"/>
          </w:divBdr>
        </w:div>
        <w:div w:id="290062673">
          <w:marLeft w:val="0"/>
          <w:marRight w:val="0"/>
          <w:marTop w:val="0"/>
          <w:marBottom w:val="0"/>
          <w:divBdr>
            <w:top w:val="none" w:sz="0" w:space="0" w:color="auto"/>
            <w:left w:val="none" w:sz="0" w:space="0" w:color="auto"/>
            <w:bottom w:val="none" w:sz="0" w:space="0" w:color="auto"/>
            <w:right w:val="none" w:sz="0" w:space="0" w:color="auto"/>
          </w:divBdr>
        </w:div>
        <w:div w:id="297761459">
          <w:marLeft w:val="0"/>
          <w:marRight w:val="0"/>
          <w:marTop w:val="0"/>
          <w:marBottom w:val="0"/>
          <w:divBdr>
            <w:top w:val="none" w:sz="0" w:space="0" w:color="auto"/>
            <w:left w:val="none" w:sz="0" w:space="0" w:color="auto"/>
            <w:bottom w:val="none" w:sz="0" w:space="0" w:color="auto"/>
            <w:right w:val="none" w:sz="0" w:space="0" w:color="auto"/>
          </w:divBdr>
        </w:div>
        <w:div w:id="303658085">
          <w:marLeft w:val="0"/>
          <w:marRight w:val="0"/>
          <w:marTop w:val="0"/>
          <w:marBottom w:val="0"/>
          <w:divBdr>
            <w:top w:val="none" w:sz="0" w:space="0" w:color="auto"/>
            <w:left w:val="none" w:sz="0" w:space="0" w:color="auto"/>
            <w:bottom w:val="none" w:sz="0" w:space="0" w:color="auto"/>
            <w:right w:val="none" w:sz="0" w:space="0" w:color="auto"/>
          </w:divBdr>
        </w:div>
        <w:div w:id="313486530">
          <w:marLeft w:val="0"/>
          <w:marRight w:val="0"/>
          <w:marTop w:val="0"/>
          <w:marBottom w:val="0"/>
          <w:divBdr>
            <w:top w:val="none" w:sz="0" w:space="0" w:color="auto"/>
            <w:left w:val="none" w:sz="0" w:space="0" w:color="auto"/>
            <w:bottom w:val="none" w:sz="0" w:space="0" w:color="auto"/>
            <w:right w:val="none" w:sz="0" w:space="0" w:color="auto"/>
          </w:divBdr>
        </w:div>
        <w:div w:id="351958398">
          <w:marLeft w:val="0"/>
          <w:marRight w:val="0"/>
          <w:marTop w:val="0"/>
          <w:marBottom w:val="0"/>
          <w:divBdr>
            <w:top w:val="none" w:sz="0" w:space="0" w:color="auto"/>
            <w:left w:val="none" w:sz="0" w:space="0" w:color="auto"/>
            <w:bottom w:val="none" w:sz="0" w:space="0" w:color="auto"/>
            <w:right w:val="none" w:sz="0" w:space="0" w:color="auto"/>
          </w:divBdr>
        </w:div>
        <w:div w:id="382483394">
          <w:marLeft w:val="0"/>
          <w:marRight w:val="0"/>
          <w:marTop w:val="0"/>
          <w:marBottom w:val="0"/>
          <w:divBdr>
            <w:top w:val="none" w:sz="0" w:space="0" w:color="auto"/>
            <w:left w:val="none" w:sz="0" w:space="0" w:color="auto"/>
            <w:bottom w:val="none" w:sz="0" w:space="0" w:color="auto"/>
            <w:right w:val="none" w:sz="0" w:space="0" w:color="auto"/>
          </w:divBdr>
        </w:div>
        <w:div w:id="383219418">
          <w:marLeft w:val="0"/>
          <w:marRight w:val="0"/>
          <w:marTop w:val="0"/>
          <w:marBottom w:val="0"/>
          <w:divBdr>
            <w:top w:val="none" w:sz="0" w:space="0" w:color="auto"/>
            <w:left w:val="none" w:sz="0" w:space="0" w:color="auto"/>
            <w:bottom w:val="none" w:sz="0" w:space="0" w:color="auto"/>
            <w:right w:val="none" w:sz="0" w:space="0" w:color="auto"/>
          </w:divBdr>
        </w:div>
        <w:div w:id="389155024">
          <w:marLeft w:val="0"/>
          <w:marRight w:val="0"/>
          <w:marTop w:val="0"/>
          <w:marBottom w:val="0"/>
          <w:divBdr>
            <w:top w:val="none" w:sz="0" w:space="0" w:color="auto"/>
            <w:left w:val="none" w:sz="0" w:space="0" w:color="auto"/>
            <w:bottom w:val="none" w:sz="0" w:space="0" w:color="auto"/>
            <w:right w:val="none" w:sz="0" w:space="0" w:color="auto"/>
          </w:divBdr>
        </w:div>
        <w:div w:id="391122565">
          <w:marLeft w:val="0"/>
          <w:marRight w:val="0"/>
          <w:marTop w:val="0"/>
          <w:marBottom w:val="0"/>
          <w:divBdr>
            <w:top w:val="none" w:sz="0" w:space="0" w:color="auto"/>
            <w:left w:val="none" w:sz="0" w:space="0" w:color="auto"/>
            <w:bottom w:val="none" w:sz="0" w:space="0" w:color="auto"/>
            <w:right w:val="none" w:sz="0" w:space="0" w:color="auto"/>
          </w:divBdr>
        </w:div>
        <w:div w:id="400905207">
          <w:marLeft w:val="0"/>
          <w:marRight w:val="0"/>
          <w:marTop w:val="0"/>
          <w:marBottom w:val="0"/>
          <w:divBdr>
            <w:top w:val="none" w:sz="0" w:space="0" w:color="auto"/>
            <w:left w:val="none" w:sz="0" w:space="0" w:color="auto"/>
            <w:bottom w:val="none" w:sz="0" w:space="0" w:color="auto"/>
            <w:right w:val="none" w:sz="0" w:space="0" w:color="auto"/>
          </w:divBdr>
        </w:div>
        <w:div w:id="401877673">
          <w:marLeft w:val="0"/>
          <w:marRight w:val="0"/>
          <w:marTop w:val="0"/>
          <w:marBottom w:val="0"/>
          <w:divBdr>
            <w:top w:val="none" w:sz="0" w:space="0" w:color="auto"/>
            <w:left w:val="none" w:sz="0" w:space="0" w:color="auto"/>
            <w:bottom w:val="none" w:sz="0" w:space="0" w:color="auto"/>
            <w:right w:val="none" w:sz="0" w:space="0" w:color="auto"/>
          </w:divBdr>
        </w:div>
        <w:div w:id="406803809">
          <w:marLeft w:val="0"/>
          <w:marRight w:val="0"/>
          <w:marTop w:val="0"/>
          <w:marBottom w:val="0"/>
          <w:divBdr>
            <w:top w:val="none" w:sz="0" w:space="0" w:color="auto"/>
            <w:left w:val="none" w:sz="0" w:space="0" w:color="auto"/>
            <w:bottom w:val="none" w:sz="0" w:space="0" w:color="auto"/>
            <w:right w:val="none" w:sz="0" w:space="0" w:color="auto"/>
          </w:divBdr>
        </w:div>
        <w:div w:id="431584767">
          <w:marLeft w:val="0"/>
          <w:marRight w:val="0"/>
          <w:marTop w:val="0"/>
          <w:marBottom w:val="0"/>
          <w:divBdr>
            <w:top w:val="none" w:sz="0" w:space="0" w:color="auto"/>
            <w:left w:val="none" w:sz="0" w:space="0" w:color="auto"/>
            <w:bottom w:val="none" w:sz="0" w:space="0" w:color="auto"/>
            <w:right w:val="none" w:sz="0" w:space="0" w:color="auto"/>
          </w:divBdr>
        </w:div>
        <w:div w:id="442462408">
          <w:marLeft w:val="0"/>
          <w:marRight w:val="0"/>
          <w:marTop w:val="0"/>
          <w:marBottom w:val="0"/>
          <w:divBdr>
            <w:top w:val="none" w:sz="0" w:space="0" w:color="auto"/>
            <w:left w:val="none" w:sz="0" w:space="0" w:color="auto"/>
            <w:bottom w:val="none" w:sz="0" w:space="0" w:color="auto"/>
            <w:right w:val="none" w:sz="0" w:space="0" w:color="auto"/>
          </w:divBdr>
        </w:div>
        <w:div w:id="458961900">
          <w:marLeft w:val="0"/>
          <w:marRight w:val="0"/>
          <w:marTop w:val="0"/>
          <w:marBottom w:val="0"/>
          <w:divBdr>
            <w:top w:val="none" w:sz="0" w:space="0" w:color="auto"/>
            <w:left w:val="none" w:sz="0" w:space="0" w:color="auto"/>
            <w:bottom w:val="none" w:sz="0" w:space="0" w:color="auto"/>
            <w:right w:val="none" w:sz="0" w:space="0" w:color="auto"/>
          </w:divBdr>
        </w:div>
        <w:div w:id="476803390">
          <w:marLeft w:val="0"/>
          <w:marRight w:val="0"/>
          <w:marTop w:val="0"/>
          <w:marBottom w:val="0"/>
          <w:divBdr>
            <w:top w:val="none" w:sz="0" w:space="0" w:color="auto"/>
            <w:left w:val="none" w:sz="0" w:space="0" w:color="auto"/>
            <w:bottom w:val="none" w:sz="0" w:space="0" w:color="auto"/>
            <w:right w:val="none" w:sz="0" w:space="0" w:color="auto"/>
          </w:divBdr>
        </w:div>
        <w:div w:id="484972952">
          <w:marLeft w:val="0"/>
          <w:marRight w:val="0"/>
          <w:marTop w:val="0"/>
          <w:marBottom w:val="0"/>
          <w:divBdr>
            <w:top w:val="none" w:sz="0" w:space="0" w:color="auto"/>
            <w:left w:val="none" w:sz="0" w:space="0" w:color="auto"/>
            <w:bottom w:val="none" w:sz="0" w:space="0" w:color="auto"/>
            <w:right w:val="none" w:sz="0" w:space="0" w:color="auto"/>
          </w:divBdr>
        </w:div>
        <w:div w:id="497110424">
          <w:marLeft w:val="0"/>
          <w:marRight w:val="0"/>
          <w:marTop w:val="0"/>
          <w:marBottom w:val="0"/>
          <w:divBdr>
            <w:top w:val="none" w:sz="0" w:space="0" w:color="auto"/>
            <w:left w:val="none" w:sz="0" w:space="0" w:color="auto"/>
            <w:bottom w:val="none" w:sz="0" w:space="0" w:color="auto"/>
            <w:right w:val="none" w:sz="0" w:space="0" w:color="auto"/>
          </w:divBdr>
        </w:div>
        <w:div w:id="539363404">
          <w:marLeft w:val="0"/>
          <w:marRight w:val="0"/>
          <w:marTop w:val="0"/>
          <w:marBottom w:val="0"/>
          <w:divBdr>
            <w:top w:val="none" w:sz="0" w:space="0" w:color="auto"/>
            <w:left w:val="none" w:sz="0" w:space="0" w:color="auto"/>
            <w:bottom w:val="none" w:sz="0" w:space="0" w:color="auto"/>
            <w:right w:val="none" w:sz="0" w:space="0" w:color="auto"/>
          </w:divBdr>
        </w:div>
        <w:div w:id="580410754">
          <w:marLeft w:val="0"/>
          <w:marRight w:val="0"/>
          <w:marTop w:val="0"/>
          <w:marBottom w:val="0"/>
          <w:divBdr>
            <w:top w:val="none" w:sz="0" w:space="0" w:color="auto"/>
            <w:left w:val="none" w:sz="0" w:space="0" w:color="auto"/>
            <w:bottom w:val="none" w:sz="0" w:space="0" w:color="auto"/>
            <w:right w:val="none" w:sz="0" w:space="0" w:color="auto"/>
          </w:divBdr>
        </w:div>
        <w:div w:id="618024698">
          <w:marLeft w:val="0"/>
          <w:marRight w:val="0"/>
          <w:marTop w:val="0"/>
          <w:marBottom w:val="0"/>
          <w:divBdr>
            <w:top w:val="none" w:sz="0" w:space="0" w:color="auto"/>
            <w:left w:val="none" w:sz="0" w:space="0" w:color="auto"/>
            <w:bottom w:val="none" w:sz="0" w:space="0" w:color="auto"/>
            <w:right w:val="none" w:sz="0" w:space="0" w:color="auto"/>
          </w:divBdr>
        </w:div>
        <w:div w:id="627704102">
          <w:marLeft w:val="0"/>
          <w:marRight w:val="0"/>
          <w:marTop w:val="0"/>
          <w:marBottom w:val="0"/>
          <w:divBdr>
            <w:top w:val="none" w:sz="0" w:space="0" w:color="auto"/>
            <w:left w:val="none" w:sz="0" w:space="0" w:color="auto"/>
            <w:bottom w:val="none" w:sz="0" w:space="0" w:color="auto"/>
            <w:right w:val="none" w:sz="0" w:space="0" w:color="auto"/>
          </w:divBdr>
        </w:div>
        <w:div w:id="628240553">
          <w:marLeft w:val="0"/>
          <w:marRight w:val="0"/>
          <w:marTop w:val="0"/>
          <w:marBottom w:val="0"/>
          <w:divBdr>
            <w:top w:val="none" w:sz="0" w:space="0" w:color="auto"/>
            <w:left w:val="none" w:sz="0" w:space="0" w:color="auto"/>
            <w:bottom w:val="none" w:sz="0" w:space="0" w:color="auto"/>
            <w:right w:val="none" w:sz="0" w:space="0" w:color="auto"/>
          </w:divBdr>
        </w:div>
        <w:div w:id="666177675">
          <w:marLeft w:val="0"/>
          <w:marRight w:val="0"/>
          <w:marTop w:val="0"/>
          <w:marBottom w:val="0"/>
          <w:divBdr>
            <w:top w:val="none" w:sz="0" w:space="0" w:color="auto"/>
            <w:left w:val="none" w:sz="0" w:space="0" w:color="auto"/>
            <w:bottom w:val="none" w:sz="0" w:space="0" w:color="auto"/>
            <w:right w:val="none" w:sz="0" w:space="0" w:color="auto"/>
          </w:divBdr>
        </w:div>
        <w:div w:id="688415084">
          <w:marLeft w:val="0"/>
          <w:marRight w:val="0"/>
          <w:marTop w:val="0"/>
          <w:marBottom w:val="0"/>
          <w:divBdr>
            <w:top w:val="none" w:sz="0" w:space="0" w:color="auto"/>
            <w:left w:val="none" w:sz="0" w:space="0" w:color="auto"/>
            <w:bottom w:val="none" w:sz="0" w:space="0" w:color="auto"/>
            <w:right w:val="none" w:sz="0" w:space="0" w:color="auto"/>
          </w:divBdr>
        </w:div>
        <w:div w:id="697315463">
          <w:marLeft w:val="0"/>
          <w:marRight w:val="0"/>
          <w:marTop w:val="0"/>
          <w:marBottom w:val="0"/>
          <w:divBdr>
            <w:top w:val="none" w:sz="0" w:space="0" w:color="auto"/>
            <w:left w:val="none" w:sz="0" w:space="0" w:color="auto"/>
            <w:bottom w:val="none" w:sz="0" w:space="0" w:color="auto"/>
            <w:right w:val="none" w:sz="0" w:space="0" w:color="auto"/>
          </w:divBdr>
        </w:div>
        <w:div w:id="709918275">
          <w:marLeft w:val="0"/>
          <w:marRight w:val="0"/>
          <w:marTop w:val="0"/>
          <w:marBottom w:val="0"/>
          <w:divBdr>
            <w:top w:val="none" w:sz="0" w:space="0" w:color="auto"/>
            <w:left w:val="none" w:sz="0" w:space="0" w:color="auto"/>
            <w:bottom w:val="none" w:sz="0" w:space="0" w:color="auto"/>
            <w:right w:val="none" w:sz="0" w:space="0" w:color="auto"/>
          </w:divBdr>
        </w:div>
        <w:div w:id="716976814">
          <w:marLeft w:val="0"/>
          <w:marRight w:val="0"/>
          <w:marTop w:val="0"/>
          <w:marBottom w:val="0"/>
          <w:divBdr>
            <w:top w:val="none" w:sz="0" w:space="0" w:color="auto"/>
            <w:left w:val="none" w:sz="0" w:space="0" w:color="auto"/>
            <w:bottom w:val="none" w:sz="0" w:space="0" w:color="auto"/>
            <w:right w:val="none" w:sz="0" w:space="0" w:color="auto"/>
          </w:divBdr>
        </w:div>
        <w:div w:id="764764942">
          <w:marLeft w:val="0"/>
          <w:marRight w:val="0"/>
          <w:marTop w:val="0"/>
          <w:marBottom w:val="0"/>
          <w:divBdr>
            <w:top w:val="none" w:sz="0" w:space="0" w:color="auto"/>
            <w:left w:val="none" w:sz="0" w:space="0" w:color="auto"/>
            <w:bottom w:val="none" w:sz="0" w:space="0" w:color="auto"/>
            <w:right w:val="none" w:sz="0" w:space="0" w:color="auto"/>
          </w:divBdr>
        </w:div>
        <w:div w:id="774255957">
          <w:marLeft w:val="0"/>
          <w:marRight w:val="0"/>
          <w:marTop w:val="0"/>
          <w:marBottom w:val="0"/>
          <w:divBdr>
            <w:top w:val="none" w:sz="0" w:space="0" w:color="auto"/>
            <w:left w:val="none" w:sz="0" w:space="0" w:color="auto"/>
            <w:bottom w:val="none" w:sz="0" w:space="0" w:color="auto"/>
            <w:right w:val="none" w:sz="0" w:space="0" w:color="auto"/>
          </w:divBdr>
        </w:div>
        <w:div w:id="784690843">
          <w:marLeft w:val="0"/>
          <w:marRight w:val="0"/>
          <w:marTop w:val="0"/>
          <w:marBottom w:val="0"/>
          <w:divBdr>
            <w:top w:val="none" w:sz="0" w:space="0" w:color="auto"/>
            <w:left w:val="none" w:sz="0" w:space="0" w:color="auto"/>
            <w:bottom w:val="none" w:sz="0" w:space="0" w:color="auto"/>
            <w:right w:val="none" w:sz="0" w:space="0" w:color="auto"/>
          </w:divBdr>
        </w:div>
        <w:div w:id="792333008">
          <w:marLeft w:val="0"/>
          <w:marRight w:val="0"/>
          <w:marTop w:val="0"/>
          <w:marBottom w:val="0"/>
          <w:divBdr>
            <w:top w:val="none" w:sz="0" w:space="0" w:color="auto"/>
            <w:left w:val="none" w:sz="0" w:space="0" w:color="auto"/>
            <w:bottom w:val="none" w:sz="0" w:space="0" w:color="auto"/>
            <w:right w:val="none" w:sz="0" w:space="0" w:color="auto"/>
          </w:divBdr>
        </w:div>
        <w:div w:id="795104873">
          <w:marLeft w:val="0"/>
          <w:marRight w:val="0"/>
          <w:marTop w:val="0"/>
          <w:marBottom w:val="0"/>
          <w:divBdr>
            <w:top w:val="none" w:sz="0" w:space="0" w:color="auto"/>
            <w:left w:val="none" w:sz="0" w:space="0" w:color="auto"/>
            <w:bottom w:val="none" w:sz="0" w:space="0" w:color="auto"/>
            <w:right w:val="none" w:sz="0" w:space="0" w:color="auto"/>
          </w:divBdr>
        </w:div>
        <w:div w:id="869226173">
          <w:marLeft w:val="0"/>
          <w:marRight w:val="0"/>
          <w:marTop w:val="0"/>
          <w:marBottom w:val="0"/>
          <w:divBdr>
            <w:top w:val="none" w:sz="0" w:space="0" w:color="auto"/>
            <w:left w:val="none" w:sz="0" w:space="0" w:color="auto"/>
            <w:bottom w:val="none" w:sz="0" w:space="0" w:color="auto"/>
            <w:right w:val="none" w:sz="0" w:space="0" w:color="auto"/>
          </w:divBdr>
        </w:div>
        <w:div w:id="882014609">
          <w:marLeft w:val="0"/>
          <w:marRight w:val="0"/>
          <w:marTop w:val="0"/>
          <w:marBottom w:val="0"/>
          <w:divBdr>
            <w:top w:val="none" w:sz="0" w:space="0" w:color="auto"/>
            <w:left w:val="none" w:sz="0" w:space="0" w:color="auto"/>
            <w:bottom w:val="none" w:sz="0" w:space="0" w:color="auto"/>
            <w:right w:val="none" w:sz="0" w:space="0" w:color="auto"/>
          </w:divBdr>
        </w:div>
        <w:div w:id="888612620">
          <w:marLeft w:val="0"/>
          <w:marRight w:val="0"/>
          <w:marTop w:val="0"/>
          <w:marBottom w:val="0"/>
          <w:divBdr>
            <w:top w:val="none" w:sz="0" w:space="0" w:color="auto"/>
            <w:left w:val="none" w:sz="0" w:space="0" w:color="auto"/>
            <w:bottom w:val="none" w:sz="0" w:space="0" w:color="auto"/>
            <w:right w:val="none" w:sz="0" w:space="0" w:color="auto"/>
          </w:divBdr>
        </w:div>
        <w:div w:id="916864143">
          <w:marLeft w:val="0"/>
          <w:marRight w:val="0"/>
          <w:marTop w:val="0"/>
          <w:marBottom w:val="0"/>
          <w:divBdr>
            <w:top w:val="none" w:sz="0" w:space="0" w:color="auto"/>
            <w:left w:val="none" w:sz="0" w:space="0" w:color="auto"/>
            <w:bottom w:val="none" w:sz="0" w:space="0" w:color="auto"/>
            <w:right w:val="none" w:sz="0" w:space="0" w:color="auto"/>
          </w:divBdr>
        </w:div>
        <w:div w:id="933787097">
          <w:marLeft w:val="0"/>
          <w:marRight w:val="0"/>
          <w:marTop w:val="0"/>
          <w:marBottom w:val="0"/>
          <w:divBdr>
            <w:top w:val="none" w:sz="0" w:space="0" w:color="auto"/>
            <w:left w:val="none" w:sz="0" w:space="0" w:color="auto"/>
            <w:bottom w:val="none" w:sz="0" w:space="0" w:color="auto"/>
            <w:right w:val="none" w:sz="0" w:space="0" w:color="auto"/>
          </w:divBdr>
        </w:div>
        <w:div w:id="962927278">
          <w:marLeft w:val="0"/>
          <w:marRight w:val="0"/>
          <w:marTop w:val="0"/>
          <w:marBottom w:val="0"/>
          <w:divBdr>
            <w:top w:val="none" w:sz="0" w:space="0" w:color="auto"/>
            <w:left w:val="none" w:sz="0" w:space="0" w:color="auto"/>
            <w:bottom w:val="none" w:sz="0" w:space="0" w:color="auto"/>
            <w:right w:val="none" w:sz="0" w:space="0" w:color="auto"/>
          </w:divBdr>
        </w:div>
        <w:div w:id="988898428">
          <w:marLeft w:val="0"/>
          <w:marRight w:val="0"/>
          <w:marTop w:val="0"/>
          <w:marBottom w:val="0"/>
          <w:divBdr>
            <w:top w:val="none" w:sz="0" w:space="0" w:color="auto"/>
            <w:left w:val="none" w:sz="0" w:space="0" w:color="auto"/>
            <w:bottom w:val="none" w:sz="0" w:space="0" w:color="auto"/>
            <w:right w:val="none" w:sz="0" w:space="0" w:color="auto"/>
          </w:divBdr>
        </w:div>
        <w:div w:id="1015811810">
          <w:marLeft w:val="0"/>
          <w:marRight w:val="0"/>
          <w:marTop w:val="0"/>
          <w:marBottom w:val="0"/>
          <w:divBdr>
            <w:top w:val="none" w:sz="0" w:space="0" w:color="auto"/>
            <w:left w:val="none" w:sz="0" w:space="0" w:color="auto"/>
            <w:bottom w:val="none" w:sz="0" w:space="0" w:color="auto"/>
            <w:right w:val="none" w:sz="0" w:space="0" w:color="auto"/>
          </w:divBdr>
        </w:div>
        <w:div w:id="1037199178">
          <w:marLeft w:val="0"/>
          <w:marRight w:val="0"/>
          <w:marTop w:val="0"/>
          <w:marBottom w:val="0"/>
          <w:divBdr>
            <w:top w:val="none" w:sz="0" w:space="0" w:color="auto"/>
            <w:left w:val="none" w:sz="0" w:space="0" w:color="auto"/>
            <w:bottom w:val="none" w:sz="0" w:space="0" w:color="auto"/>
            <w:right w:val="none" w:sz="0" w:space="0" w:color="auto"/>
          </w:divBdr>
        </w:div>
        <w:div w:id="1044910531">
          <w:marLeft w:val="0"/>
          <w:marRight w:val="0"/>
          <w:marTop w:val="0"/>
          <w:marBottom w:val="0"/>
          <w:divBdr>
            <w:top w:val="none" w:sz="0" w:space="0" w:color="auto"/>
            <w:left w:val="none" w:sz="0" w:space="0" w:color="auto"/>
            <w:bottom w:val="none" w:sz="0" w:space="0" w:color="auto"/>
            <w:right w:val="none" w:sz="0" w:space="0" w:color="auto"/>
          </w:divBdr>
        </w:div>
        <w:div w:id="1048336930">
          <w:marLeft w:val="0"/>
          <w:marRight w:val="0"/>
          <w:marTop w:val="0"/>
          <w:marBottom w:val="0"/>
          <w:divBdr>
            <w:top w:val="none" w:sz="0" w:space="0" w:color="auto"/>
            <w:left w:val="none" w:sz="0" w:space="0" w:color="auto"/>
            <w:bottom w:val="none" w:sz="0" w:space="0" w:color="auto"/>
            <w:right w:val="none" w:sz="0" w:space="0" w:color="auto"/>
          </w:divBdr>
        </w:div>
        <w:div w:id="1051423667">
          <w:marLeft w:val="0"/>
          <w:marRight w:val="0"/>
          <w:marTop w:val="0"/>
          <w:marBottom w:val="0"/>
          <w:divBdr>
            <w:top w:val="none" w:sz="0" w:space="0" w:color="auto"/>
            <w:left w:val="none" w:sz="0" w:space="0" w:color="auto"/>
            <w:bottom w:val="none" w:sz="0" w:space="0" w:color="auto"/>
            <w:right w:val="none" w:sz="0" w:space="0" w:color="auto"/>
          </w:divBdr>
        </w:div>
        <w:div w:id="1076824024">
          <w:marLeft w:val="0"/>
          <w:marRight w:val="0"/>
          <w:marTop w:val="0"/>
          <w:marBottom w:val="0"/>
          <w:divBdr>
            <w:top w:val="none" w:sz="0" w:space="0" w:color="auto"/>
            <w:left w:val="none" w:sz="0" w:space="0" w:color="auto"/>
            <w:bottom w:val="none" w:sz="0" w:space="0" w:color="auto"/>
            <w:right w:val="none" w:sz="0" w:space="0" w:color="auto"/>
          </w:divBdr>
        </w:div>
        <w:div w:id="1092891528">
          <w:marLeft w:val="0"/>
          <w:marRight w:val="0"/>
          <w:marTop w:val="0"/>
          <w:marBottom w:val="0"/>
          <w:divBdr>
            <w:top w:val="none" w:sz="0" w:space="0" w:color="auto"/>
            <w:left w:val="none" w:sz="0" w:space="0" w:color="auto"/>
            <w:bottom w:val="none" w:sz="0" w:space="0" w:color="auto"/>
            <w:right w:val="none" w:sz="0" w:space="0" w:color="auto"/>
          </w:divBdr>
        </w:div>
        <w:div w:id="1103646414">
          <w:marLeft w:val="0"/>
          <w:marRight w:val="0"/>
          <w:marTop w:val="0"/>
          <w:marBottom w:val="0"/>
          <w:divBdr>
            <w:top w:val="none" w:sz="0" w:space="0" w:color="auto"/>
            <w:left w:val="none" w:sz="0" w:space="0" w:color="auto"/>
            <w:bottom w:val="none" w:sz="0" w:space="0" w:color="auto"/>
            <w:right w:val="none" w:sz="0" w:space="0" w:color="auto"/>
          </w:divBdr>
        </w:div>
        <w:div w:id="1104107598">
          <w:marLeft w:val="0"/>
          <w:marRight w:val="0"/>
          <w:marTop w:val="0"/>
          <w:marBottom w:val="0"/>
          <w:divBdr>
            <w:top w:val="none" w:sz="0" w:space="0" w:color="auto"/>
            <w:left w:val="none" w:sz="0" w:space="0" w:color="auto"/>
            <w:bottom w:val="none" w:sz="0" w:space="0" w:color="auto"/>
            <w:right w:val="none" w:sz="0" w:space="0" w:color="auto"/>
          </w:divBdr>
        </w:div>
        <w:div w:id="1130779161">
          <w:marLeft w:val="0"/>
          <w:marRight w:val="0"/>
          <w:marTop w:val="0"/>
          <w:marBottom w:val="0"/>
          <w:divBdr>
            <w:top w:val="none" w:sz="0" w:space="0" w:color="auto"/>
            <w:left w:val="none" w:sz="0" w:space="0" w:color="auto"/>
            <w:bottom w:val="none" w:sz="0" w:space="0" w:color="auto"/>
            <w:right w:val="none" w:sz="0" w:space="0" w:color="auto"/>
          </w:divBdr>
        </w:div>
        <w:div w:id="1135371231">
          <w:marLeft w:val="0"/>
          <w:marRight w:val="0"/>
          <w:marTop w:val="0"/>
          <w:marBottom w:val="0"/>
          <w:divBdr>
            <w:top w:val="none" w:sz="0" w:space="0" w:color="auto"/>
            <w:left w:val="none" w:sz="0" w:space="0" w:color="auto"/>
            <w:bottom w:val="none" w:sz="0" w:space="0" w:color="auto"/>
            <w:right w:val="none" w:sz="0" w:space="0" w:color="auto"/>
          </w:divBdr>
        </w:div>
        <w:div w:id="1167938903">
          <w:marLeft w:val="0"/>
          <w:marRight w:val="0"/>
          <w:marTop w:val="0"/>
          <w:marBottom w:val="0"/>
          <w:divBdr>
            <w:top w:val="none" w:sz="0" w:space="0" w:color="auto"/>
            <w:left w:val="none" w:sz="0" w:space="0" w:color="auto"/>
            <w:bottom w:val="none" w:sz="0" w:space="0" w:color="auto"/>
            <w:right w:val="none" w:sz="0" w:space="0" w:color="auto"/>
          </w:divBdr>
        </w:div>
        <w:div w:id="1178696773">
          <w:marLeft w:val="0"/>
          <w:marRight w:val="0"/>
          <w:marTop w:val="0"/>
          <w:marBottom w:val="0"/>
          <w:divBdr>
            <w:top w:val="none" w:sz="0" w:space="0" w:color="auto"/>
            <w:left w:val="none" w:sz="0" w:space="0" w:color="auto"/>
            <w:bottom w:val="none" w:sz="0" w:space="0" w:color="auto"/>
            <w:right w:val="none" w:sz="0" w:space="0" w:color="auto"/>
          </w:divBdr>
        </w:div>
        <w:div w:id="1204244523">
          <w:marLeft w:val="0"/>
          <w:marRight w:val="0"/>
          <w:marTop w:val="0"/>
          <w:marBottom w:val="0"/>
          <w:divBdr>
            <w:top w:val="none" w:sz="0" w:space="0" w:color="auto"/>
            <w:left w:val="none" w:sz="0" w:space="0" w:color="auto"/>
            <w:bottom w:val="none" w:sz="0" w:space="0" w:color="auto"/>
            <w:right w:val="none" w:sz="0" w:space="0" w:color="auto"/>
          </w:divBdr>
        </w:div>
        <w:div w:id="1235697590">
          <w:marLeft w:val="0"/>
          <w:marRight w:val="0"/>
          <w:marTop w:val="0"/>
          <w:marBottom w:val="0"/>
          <w:divBdr>
            <w:top w:val="none" w:sz="0" w:space="0" w:color="auto"/>
            <w:left w:val="none" w:sz="0" w:space="0" w:color="auto"/>
            <w:bottom w:val="none" w:sz="0" w:space="0" w:color="auto"/>
            <w:right w:val="none" w:sz="0" w:space="0" w:color="auto"/>
          </w:divBdr>
        </w:div>
        <w:div w:id="1265922497">
          <w:marLeft w:val="0"/>
          <w:marRight w:val="0"/>
          <w:marTop w:val="0"/>
          <w:marBottom w:val="0"/>
          <w:divBdr>
            <w:top w:val="none" w:sz="0" w:space="0" w:color="auto"/>
            <w:left w:val="none" w:sz="0" w:space="0" w:color="auto"/>
            <w:bottom w:val="none" w:sz="0" w:space="0" w:color="auto"/>
            <w:right w:val="none" w:sz="0" w:space="0" w:color="auto"/>
          </w:divBdr>
        </w:div>
        <w:div w:id="1322848873">
          <w:marLeft w:val="0"/>
          <w:marRight w:val="0"/>
          <w:marTop w:val="0"/>
          <w:marBottom w:val="0"/>
          <w:divBdr>
            <w:top w:val="none" w:sz="0" w:space="0" w:color="auto"/>
            <w:left w:val="none" w:sz="0" w:space="0" w:color="auto"/>
            <w:bottom w:val="none" w:sz="0" w:space="0" w:color="auto"/>
            <w:right w:val="none" w:sz="0" w:space="0" w:color="auto"/>
          </w:divBdr>
        </w:div>
        <w:div w:id="1340815735">
          <w:marLeft w:val="0"/>
          <w:marRight w:val="0"/>
          <w:marTop w:val="0"/>
          <w:marBottom w:val="0"/>
          <w:divBdr>
            <w:top w:val="none" w:sz="0" w:space="0" w:color="auto"/>
            <w:left w:val="none" w:sz="0" w:space="0" w:color="auto"/>
            <w:bottom w:val="none" w:sz="0" w:space="0" w:color="auto"/>
            <w:right w:val="none" w:sz="0" w:space="0" w:color="auto"/>
          </w:divBdr>
        </w:div>
        <w:div w:id="1393457155">
          <w:marLeft w:val="0"/>
          <w:marRight w:val="0"/>
          <w:marTop w:val="0"/>
          <w:marBottom w:val="0"/>
          <w:divBdr>
            <w:top w:val="none" w:sz="0" w:space="0" w:color="auto"/>
            <w:left w:val="none" w:sz="0" w:space="0" w:color="auto"/>
            <w:bottom w:val="none" w:sz="0" w:space="0" w:color="auto"/>
            <w:right w:val="none" w:sz="0" w:space="0" w:color="auto"/>
          </w:divBdr>
        </w:div>
        <w:div w:id="1403672074">
          <w:marLeft w:val="0"/>
          <w:marRight w:val="0"/>
          <w:marTop w:val="0"/>
          <w:marBottom w:val="0"/>
          <w:divBdr>
            <w:top w:val="none" w:sz="0" w:space="0" w:color="auto"/>
            <w:left w:val="none" w:sz="0" w:space="0" w:color="auto"/>
            <w:bottom w:val="none" w:sz="0" w:space="0" w:color="auto"/>
            <w:right w:val="none" w:sz="0" w:space="0" w:color="auto"/>
          </w:divBdr>
        </w:div>
        <w:div w:id="1411852316">
          <w:marLeft w:val="0"/>
          <w:marRight w:val="0"/>
          <w:marTop w:val="0"/>
          <w:marBottom w:val="0"/>
          <w:divBdr>
            <w:top w:val="none" w:sz="0" w:space="0" w:color="auto"/>
            <w:left w:val="none" w:sz="0" w:space="0" w:color="auto"/>
            <w:bottom w:val="none" w:sz="0" w:space="0" w:color="auto"/>
            <w:right w:val="none" w:sz="0" w:space="0" w:color="auto"/>
          </w:divBdr>
        </w:div>
        <w:div w:id="1431269143">
          <w:marLeft w:val="0"/>
          <w:marRight w:val="0"/>
          <w:marTop w:val="0"/>
          <w:marBottom w:val="0"/>
          <w:divBdr>
            <w:top w:val="none" w:sz="0" w:space="0" w:color="auto"/>
            <w:left w:val="none" w:sz="0" w:space="0" w:color="auto"/>
            <w:bottom w:val="none" w:sz="0" w:space="0" w:color="auto"/>
            <w:right w:val="none" w:sz="0" w:space="0" w:color="auto"/>
          </w:divBdr>
        </w:div>
        <w:div w:id="1479957869">
          <w:marLeft w:val="0"/>
          <w:marRight w:val="0"/>
          <w:marTop w:val="0"/>
          <w:marBottom w:val="0"/>
          <w:divBdr>
            <w:top w:val="none" w:sz="0" w:space="0" w:color="auto"/>
            <w:left w:val="none" w:sz="0" w:space="0" w:color="auto"/>
            <w:bottom w:val="none" w:sz="0" w:space="0" w:color="auto"/>
            <w:right w:val="none" w:sz="0" w:space="0" w:color="auto"/>
          </w:divBdr>
        </w:div>
        <w:div w:id="1517037083">
          <w:marLeft w:val="0"/>
          <w:marRight w:val="0"/>
          <w:marTop w:val="0"/>
          <w:marBottom w:val="0"/>
          <w:divBdr>
            <w:top w:val="none" w:sz="0" w:space="0" w:color="auto"/>
            <w:left w:val="none" w:sz="0" w:space="0" w:color="auto"/>
            <w:bottom w:val="none" w:sz="0" w:space="0" w:color="auto"/>
            <w:right w:val="none" w:sz="0" w:space="0" w:color="auto"/>
          </w:divBdr>
        </w:div>
        <w:div w:id="1542745527">
          <w:marLeft w:val="0"/>
          <w:marRight w:val="0"/>
          <w:marTop w:val="0"/>
          <w:marBottom w:val="0"/>
          <w:divBdr>
            <w:top w:val="none" w:sz="0" w:space="0" w:color="auto"/>
            <w:left w:val="none" w:sz="0" w:space="0" w:color="auto"/>
            <w:bottom w:val="none" w:sz="0" w:space="0" w:color="auto"/>
            <w:right w:val="none" w:sz="0" w:space="0" w:color="auto"/>
          </w:divBdr>
        </w:div>
        <w:div w:id="1578856136">
          <w:marLeft w:val="0"/>
          <w:marRight w:val="0"/>
          <w:marTop w:val="0"/>
          <w:marBottom w:val="0"/>
          <w:divBdr>
            <w:top w:val="none" w:sz="0" w:space="0" w:color="auto"/>
            <w:left w:val="none" w:sz="0" w:space="0" w:color="auto"/>
            <w:bottom w:val="none" w:sz="0" w:space="0" w:color="auto"/>
            <w:right w:val="none" w:sz="0" w:space="0" w:color="auto"/>
          </w:divBdr>
        </w:div>
        <w:div w:id="1583681165">
          <w:marLeft w:val="0"/>
          <w:marRight w:val="0"/>
          <w:marTop w:val="0"/>
          <w:marBottom w:val="0"/>
          <w:divBdr>
            <w:top w:val="none" w:sz="0" w:space="0" w:color="auto"/>
            <w:left w:val="none" w:sz="0" w:space="0" w:color="auto"/>
            <w:bottom w:val="none" w:sz="0" w:space="0" w:color="auto"/>
            <w:right w:val="none" w:sz="0" w:space="0" w:color="auto"/>
          </w:divBdr>
        </w:div>
        <w:div w:id="1584148140">
          <w:marLeft w:val="0"/>
          <w:marRight w:val="0"/>
          <w:marTop w:val="0"/>
          <w:marBottom w:val="0"/>
          <w:divBdr>
            <w:top w:val="none" w:sz="0" w:space="0" w:color="auto"/>
            <w:left w:val="none" w:sz="0" w:space="0" w:color="auto"/>
            <w:bottom w:val="none" w:sz="0" w:space="0" w:color="auto"/>
            <w:right w:val="none" w:sz="0" w:space="0" w:color="auto"/>
          </w:divBdr>
        </w:div>
        <w:div w:id="1616793757">
          <w:marLeft w:val="0"/>
          <w:marRight w:val="0"/>
          <w:marTop w:val="0"/>
          <w:marBottom w:val="0"/>
          <w:divBdr>
            <w:top w:val="none" w:sz="0" w:space="0" w:color="auto"/>
            <w:left w:val="none" w:sz="0" w:space="0" w:color="auto"/>
            <w:bottom w:val="none" w:sz="0" w:space="0" w:color="auto"/>
            <w:right w:val="none" w:sz="0" w:space="0" w:color="auto"/>
          </w:divBdr>
        </w:div>
        <w:div w:id="1621839250">
          <w:marLeft w:val="0"/>
          <w:marRight w:val="0"/>
          <w:marTop w:val="0"/>
          <w:marBottom w:val="0"/>
          <w:divBdr>
            <w:top w:val="none" w:sz="0" w:space="0" w:color="auto"/>
            <w:left w:val="none" w:sz="0" w:space="0" w:color="auto"/>
            <w:bottom w:val="none" w:sz="0" w:space="0" w:color="auto"/>
            <w:right w:val="none" w:sz="0" w:space="0" w:color="auto"/>
          </w:divBdr>
        </w:div>
        <w:div w:id="1627080073">
          <w:marLeft w:val="0"/>
          <w:marRight w:val="0"/>
          <w:marTop w:val="0"/>
          <w:marBottom w:val="0"/>
          <w:divBdr>
            <w:top w:val="none" w:sz="0" w:space="0" w:color="auto"/>
            <w:left w:val="none" w:sz="0" w:space="0" w:color="auto"/>
            <w:bottom w:val="none" w:sz="0" w:space="0" w:color="auto"/>
            <w:right w:val="none" w:sz="0" w:space="0" w:color="auto"/>
          </w:divBdr>
        </w:div>
        <w:div w:id="1639258053">
          <w:marLeft w:val="0"/>
          <w:marRight w:val="0"/>
          <w:marTop w:val="0"/>
          <w:marBottom w:val="0"/>
          <w:divBdr>
            <w:top w:val="none" w:sz="0" w:space="0" w:color="auto"/>
            <w:left w:val="none" w:sz="0" w:space="0" w:color="auto"/>
            <w:bottom w:val="none" w:sz="0" w:space="0" w:color="auto"/>
            <w:right w:val="none" w:sz="0" w:space="0" w:color="auto"/>
          </w:divBdr>
        </w:div>
        <w:div w:id="1674408866">
          <w:marLeft w:val="0"/>
          <w:marRight w:val="0"/>
          <w:marTop w:val="0"/>
          <w:marBottom w:val="0"/>
          <w:divBdr>
            <w:top w:val="none" w:sz="0" w:space="0" w:color="auto"/>
            <w:left w:val="none" w:sz="0" w:space="0" w:color="auto"/>
            <w:bottom w:val="none" w:sz="0" w:space="0" w:color="auto"/>
            <w:right w:val="none" w:sz="0" w:space="0" w:color="auto"/>
          </w:divBdr>
        </w:div>
        <w:div w:id="1702240116">
          <w:marLeft w:val="0"/>
          <w:marRight w:val="0"/>
          <w:marTop w:val="0"/>
          <w:marBottom w:val="0"/>
          <w:divBdr>
            <w:top w:val="none" w:sz="0" w:space="0" w:color="auto"/>
            <w:left w:val="none" w:sz="0" w:space="0" w:color="auto"/>
            <w:bottom w:val="none" w:sz="0" w:space="0" w:color="auto"/>
            <w:right w:val="none" w:sz="0" w:space="0" w:color="auto"/>
          </w:divBdr>
        </w:div>
        <w:div w:id="1716003757">
          <w:marLeft w:val="0"/>
          <w:marRight w:val="0"/>
          <w:marTop w:val="0"/>
          <w:marBottom w:val="0"/>
          <w:divBdr>
            <w:top w:val="none" w:sz="0" w:space="0" w:color="auto"/>
            <w:left w:val="none" w:sz="0" w:space="0" w:color="auto"/>
            <w:bottom w:val="none" w:sz="0" w:space="0" w:color="auto"/>
            <w:right w:val="none" w:sz="0" w:space="0" w:color="auto"/>
          </w:divBdr>
        </w:div>
        <w:div w:id="1764256359">
          <w:marLeft w:val="0"/>
          <w:marRight w:val="0"/>
          <w:marTop w:val="0"/>
          <w:marBottom w:val="0"/>
          <w:divBdr>
            <w:top w:val="none" w:sz="0" w:space="0" w:color="auto"/>
            <w:left w:val="none" w:sz="0" w:space="0" w:color="auto"/>
            <w:bottom w:val="none" w:sz="0" w:space="0" w:color="auto"/>
            <w:right w:val="none" w:sz="0" w:space="0" w:color="auto"/>
          </w:divBdr>
        </w:div>
        <w:div w:id="1774477713">
          <w:marLeft w:val="0"/>
          <w:marRight w:val="0"/>
          <w:marTop w:val="0"/>
          <w:marBottom w:val="0"/>
          <w:divBdr>
            <w:top w:val="none" w:sz="0" w:space="0" w:color="auto"/>
            <w:left w:val="none" w:sz="0" w:space="0" w:color="auto"/>
            <w:bottom w:val="none" w:sz="0" w:space="0" w:color="auto"/>
            <w:right w:val="none" w:sz="0" w:space="0" w:color="auto"/>
          </w:divBdr>
        </w:div>
        <w:div w:id="1784304978">
          <w:marLeft w:val="0"/>
          <w:marRight w:val="0"/>
          <w:marTop w:val="0"/>
          <w:marBottom w:val="0"/>
          <w:divBdr>
            <w:top w:val="none" w:sz="0" w:space="0" w:color="auto"/>
            <w:left w:val="none" w:sz="0" w:space="0" w:color="auto"/>
            <w:bottom w:val="none" w:sz="0" w:space="0" w:color="auto"/>
            <w:right w:val="none" w:sz="0" w:space="0" w:color="auto"/>
          </w:divBdr>
        </w:div>
        <w:div w:id="1801024069">
          <w:marLeft w:val="0"/>
          <w:marRight w:val="0"/>
          <w:marTop w:val="0"/>
          <w:marBottom w:val="0"/>
          <w:divBdr>
            <w:top w:val="none" w:sz="0" w:space="0" w:color="auto"/>
            <w:left w:val="none" w:sz="0" w:space="0" w:color="auto"/>
            <w:bottom w:val="none" w:sz="0" w:space="0" w:color="auto"/>
            <w:right w:val="none" w:sz="0" w:space="0" w:color="auto"/>
          </w:divBdr>
        </w:div>
        <w:div w:id="1819958623">
          <w:marLeft w:val="0"/>
          <w:marRight w:val="0"/>
          <w:marTop w:val="0"/>
          <w:marBottom w:val="0"/>
          <w:divBdr>
            <w:top w:val="none" w:sz="0" w:space="0" w:color="auto"/>
            <w:left w:val="none" w:sz="0" w:space="0" w:color="auto"/>
            <w:bottom w:val="none" w:sz="0" w:space="0" w:color="auto"/>
            <w:right w:val="none" w:sz="0" w:space="0" w:color="auto"/>
          </w:divBdr>
        </w:div>
        <w:div w:id="1824547438">
          <w:marLeft w:val="0"/>
          <w:marRight w:val="0"/>
          <w:marTop w:val="0"/>
          <w:marBottom w:val="0"/>
          <w:divBdr>
            <w:top w:val="none" w:sz="0" w:space="0" w:color="auto"/>
            <w:left w:val="none" w:sz="0" w:space="0" w:color="auto"/>
            <w:bottom w:val="none" w:sz="0" w:space="0" w:color="auto"/>
            <w:right w:val="none" w:sz="0" w:space="0" w:color="auto"/>
          </w:divBdr>
        </w:div>
        <w:div w:id="1838300058">
          <w:marLeft w:val="0"/>
          <w:marRight w:val="0"/>
          <w:marTop w:val="0"/>
          <w:marBottom w:val="0"/>
          <w:divBdr>
            <w:top w:val="none" w:sz="0" w:space="0" w:color="auto"/>
            <w:left w:val="none" w:sz="0" w:space="0" w:color="auto"/>
            <w:bottom w:val="none" w:sz="0" w:space="0" w:color="auto"/>
            <w:right w:val="none" w:sz="0" w:space="0" w:color="auto"/>
          </w:divBdr>
        </w:div>
        <w:div w:id="1884638615">
          <w:marLeft w:val="0"/>
          <w:marRight w:val="0"/>
          <w:marTop w:val="0"/>
          <w:marBottom w:val="0"/>
          <w:divBdr>
            <w:top w:val="none" w:sz="0" w:space="0" w:color="auto"/>
            <w:left w:val="none" w:sz="0" w:space="0" w:color="auto"/>
            <w:bottom w:val="none" w:sz="0" w:space="0" w:color="auto"/>
            <w:right w:val="none" w:sz="0" w:space="0" w:color="auto"/>
          </w:divBdr>
        </w:div>
        <w:div w:id="1887986453">
          <w:marLeft w:val="0"/>
          <w:marRight w:val="0"/>
          <w:marTop w:val="0"/>
          <w:marBottom w:val="0"/>
          <w:divBdr>
            <w:top w:val="none" w:sz="0" w:space="0" w:color="auto"/>
            <w:left w:val="none" w:sz="0" w:space="0" w:color="auto"/>
            <w:bottom w:val="none" w:sz="0" w:space="0" w:color="auto"/>
            <w:right w:val="none" w:sz="0" w:space="0" w:color="auto"/>
          </w:divBdr>
        </w:div>
        <w:div w:id="1917082394">
          <w:marLeft w:val="0"/>
          <w:marRight w:val="0"/>
          <w:marTop w:val="0"/>
          <w:marBottom w:val="0"/>
          <w:divBdr>
            <w:top w:val="none" w:sz="0" w:space="0" w:color="auto"/>
            <w:left w:val="none" w:sz="0" w:space="0" w:color="auto"/>
            <w:bottom w:val="none" w:sz="0" w:space="0" w:color="auto"/>
            <w:right w:val="none" w:sz="0" w:space="0" w:color="auto"/>
          </w:divBdr>
        </w:div>
        <w:div w:id="1951619697">
          <w:marLeft w:val="0"/>
          <w:marRight w:val="0"/>
          <w:marTop w:val="0"/>
          <w:marBottom w:val="0"/>
          <w:divBdr>
            <w:top w:val="none" w:sz="0" w:space="0" w:color="auto"/>
            <w:left w:val="none" w:sz="0" w:space="0" w:color="auto"/>
            <w:bottom w:val="none" w:sz="0" w:space="0" w:color="auto"/>
            <w:right w:val="none" w:sz="0" w:space="0" w:color="auto"/>
          </w:divBdr>
        </w:div>
        <w:div w:id="1971865265">
          <w:marLeft w:val="0"/>
          <w:marRight w:val="0"/>
          <w:marTop w:val="0"/>
          <w:marBottom w:val="0"/>
          <w:divBdr>
            <w:top w:val="none" w:sz="0" w:space="0" w:color="auto"/>
            <w:left w:val="none" w:sz="0" w:space="0" w:color="auto"/>
            <w:bottom w:val="none" w:sz="0" w:space="0" w:color="auto"/>
            <w:right w:val="none" w:sz="0" w:space="0" w:color="auto"/>
          </w:divBdr>
        </w:div>
        <w:div w:id="1995641995">
          <w:marLeft w:val="0"/>
          <w:marRight w:val="0"/>
          <w:marTop w:val="0"/>
          <w:marBottom w:val="0"/>
          <w:divBdr>
            <w:top w:val="none" w:sz="0" w:space="0" w:color="auto"/>
            <w:left w:val="none" w:sz="0" w:space="0" w:color="auto"/>
            <w:bottom w:val="none" w:sz="0" w:space="0" w:color="auto"/>
            <w:right w:val="none" w:sz="0" w:space="0" w:color="auto"/>
          </w:divBdr>
        </w:div>
        <w:div w:id="2003854100">
          <w:marLeft w:val="0"/>
          <w:marRight w:val="0"/>
          <w:marTop w:val="0"/>
          <w:marBottom w:val="0"/>
          <w:divBdr>
            <w:top w:val="none" w:sz="0" w:space="0" w:color="auto"/>
            <w:left w:val="none" w:sz="0" w:space="0" w:color="auto"/>
            <w:bottom w:val="none" w:sz="0" w:space="0" w:color="auto"/>
            <w:right w:val="none" w:sz="0" w:space="0" w:color="auto"/>
          </w:divBdr>
        </w:div>
        <w:div w:id="2010332841">
          <w:marLeft w:val="0"/>
          <w:marRight w:val="0"/>
          <w:marTop w:val="0"/>
          <w:marBottom w:val="0"/>
          <w:divBdr>
            <w:top w:val="none" w:sz="0" w:space="0" w:color="auto"/>
            <w:left w:val="none" w:sz="0" w:space="0" w:color="auto"/>
            <w:bottom w:val="none" w:sz="0" w:space="0" w:color="auto"/>
            <w:right w:val="none" w:sz="0" w:space="0" w:color="auto"/>
          </w:divBdr>
        </w:div>
        <w:div w:id="2012414220">
          <w:marLeft w:val="0"/>
          <w:marRight w:val="0"/>
          <w:marTop w:val="0"/>
          <w:marBottom w:val="0"/>
          <w:divBdr>
            <w:top w:val="none" w:sz="0" w:space="0" w:color="auto"/>
            <w:left w:val="none" w:sz="0" w:space="0" w:color="auto"/>
            <w:bottom w:val="none" w:sz="0" w:space="0" w:color="auto"/>
            <w:right w:val="none" w:sz="0" w:space="0" w:color="auto"/>
          </w:divBdr>
        </w:div>
        <w:div w:id="2012682378">
          <w:marLeft w:val="0"/>
          <w:marRight w:val="0"/>
          <w:marTop w:val="0"/>
          <w:marBottom w:val="0"/>
          <w:divBdr>
            <w:top w:val="none" w:sz="0" w:space="0" w:color="auto"/>
            <w:left w:val="none" w:sz="0" w:space="0" w:color="auto"/>
            <w:bottom w:val="none" w:sz="0" w:space="0" w:color="auto"/>
            <w:right w:val="none" w:sz="0" w:space="0" w:color="auto"/>
          </w:divBdr>
        </w:div>
        <w:div w:id="2012752715">
          <w:marLeft w:val="0"/>
          <w:marRight w:val="0"/>
          <w:marTop w:val="0"/>
          <w:marBottom w:val="0"/>
          <w:divBdr>
            <w:top w:val="none" w:sz="0" w:space="0" w:color="auto"/>
            <w:left w:val="none" w:sz="0" w:space="0" w:color="auto"/>
            <w:bottom w:val="none" w:sz="0" w:space="0" w:color="auto"/>
            <w:right w:val="none" w:sz="0" w:space="0" w:color="auto"/>
          </w:divBdr>
        </w:div>
        <w:div w:id="2021472420">
          <w:marLeft w:val="0"/>
          <w:marRight w:val="0"/>
          <w:marTop w:val="0"/>
          <w:marBottom w:val="0"/>
          <w:divBdr>
            <w:top w:val="none" w:sz="0" w:space="0" w:color="auto"/>
            <w:left w:val="none" w:sz="0" w:space="0" w:color="auto"/>
            <w:bottom w:val="none" w:sz="0" w:space="0" w:color="auto"/>
            <w:right w:val="none" w:sz="0" w:space="0" w:color="auto"/>
          </w:divBdr>
        </w:div>
        <w:div w:id="2061901890">
          <w:marLeft w:val="0"/>
          <w:marRight w:val="0"/>
          <w:marTop w:val="0"/>
          <w:marBottom w:val="0"/>
          <w:divBdr>
            <w:top w:val="none" w:sz="0" w:space="0" w:color="auto"/>
            <w:left w:val="none" w:sz="0" w:space="0" w:color="auto"/>
            <w:bottom w:val="none" w:sz="0" w:space="0" w:color="auto"/>
            <w:right w:val="none" w:sz="0" w:space="0" w:color="auto"/>
          </w:divBdr>
        </w:div>
        <w:div w:id="2099598365">
          <w:marLeft w:val="0"/>
          <w:marRight w:val="0"/>
          <w:marTop w:val="0"/>
          <w:marBottom w:val="0"/>
          <w:divBdr>
            <w:top w:val="none" w:sz="0" w:space="0" w:color="auto"/>
            <w:left w:val="none" w:sz="0" w:space="0" w:color="auto"/>
            <w:bottom w:val="none" w:sz="0" w:space="0" w:color="auto"/>
            <w:right w:val="none" w:sz="0" w:space="0" w:color="auto"/>
          </w:divBdr>
        </w:div>
        <w:div w:id="2100058082">
          <w:marLeft w:val="0"/>
          <w:marRight w:val="0"/>
          <w:marTop w:val="0"/>
          <w:marBottom w:val="0"/>
          <w:divBdr>
            <w:top w:val="none" w:sz="0" w:space="0" w:color="auto"/>
            <w:left w:val="none" w:sz="0" w:space="0" w:color="auto"/>
            <w:bottom w:val="none" w:sz="0" w:space="0" w:color="auto"/>
            <w:right w:val="none" w:sz="0" w:space="0" w:color="auto"/>
          </w:divBdr>
        </w:div>
        <w:div w:id="2115249748">
          <w:marLeft w:val="0"/>
          <w:marRight w:val="0"/>
          <w:marTop w:val="0"/>
          <w:marBottom w:val="0"/>
          <w:divBdr>
            <w:top w:val="none" w:sz="0" w:space="0" w:color="auto"/>
            <w:left w:val="none" w:sz="0" w:space="0" w:color="auto"/>
            <w:bottom w:val="none" w:sz="0" w:space="0" w:color="auto"/>
            <w:right w:val="none" w:sz="0" w:space="0" w:color="auto"/>
          </w:divBdr>
        </w:div>
        <w:div w:id="2123760182">
          <w:marLeft w:val="0"/>
          <w:marRight w:val="0"/>
          <w:marTop w:val="0"/>
          <w:marBottom w:val="0"/>
          <w:divBdr>
            <w:top w:val="none" w:sz="0" w:space="0" w:color="auto"/>
            <w:left w:val="none" w:sz="0" w:space="0" w:color="auto"/>
            <w:bottom w:val="none" w:sz="0" w:space="0" w:color="auto"/>
            <w:right w:val="none" w:sz="0" w:space="0" w:color="auto"/>
          </w:divBdr>
        </w:div>
        <w:div w:id="2125692453">
          <w:marLeft w:val="0"/>
          <w:marRight w:val="0"/>
          <w:marTop w:val="0"/>
          <w:marBottom w:val="0"/>
          <w:divBdr>
            <w:top w:val="none" w:sz="0" w:space="0" w:color="auto"/>
            <w:left w:val="none" w:sz="0" w:space="0" w:color="auto"/>
            <w:bottom w:val="none" w:sz="0" w:space="0" w:color="auto"/>
            <w:right w:val="none" w:sz="0" w:space="0" w:color="auto"/>
          </w:divBdr>
        </w:div>
        <w:div w:id="2128549381">
          <w:marLeft w:val="0"/>
          <w:marRight w:val="0"/>
          <w:marTop w:val="0"/>
          <w:marBottom w:val="0"/>
          <w:divBdr>
            <w:top w:val="none" w:sz="0" w:space="0" w:color="auto"/>
            <w:left w:val="none" w:sz="0" w:space="0" w:color="auto"/>
            <w:bottom w:val="none" w:sz="0" w:space="0" w:color="auto"/>
            <w:right w:val="none" w:sz="0" w:space="0" w:color="auto"/>
          </w:divBdr>
        </w:div>
      </w:divsChild>
    </w:div>
    <w:div w:id="1622414777">
      <w:bodyDiv w:val="1"/>
      <w:marLeft w:val="0"/>
      <w:marRight w:val="0"/>
      <w:marTop w:val="0"/>
      <w:marBottom w:val="0"/>
      <w:divBdr>
        <w:top w:val="none" w:sz="0" w:space="0" w:color="auto"/>
        <w:left w:val="none" w:sz="0" w:space="0" w:color="auto"/>
        <w:bottom w:val="none" w:sz="0" w:space="0" w:color="auto"/>
        <w:right w:val="none" w:sz="0" w:space="0" w:color="auto"/>
      </w:divBdr>
      <w:divsChild>
        <w:div w:id="4331222">
          <w:marLeft w:val="0"/>
          <w:marRight w:val="0"/>
          <w:marTop w:val="0"/>
          <w:marBottom w:val="0"/>
          <w:divBdr>
            <w:top w:val="none" w:sz="0" w:space="0" w:color="auto"/>
            <w:left w:val="none" w:sz="0" w:space="0" w:color="auto"/>
            <w:bottom w:val="none" w:sz="0" w:space="0" w:color="auto"/>
            <w:right w:val="none" w:sz="0" w:space="0" w:color="auto"/>
          </w:divBdr>
        </w:div>
        <w:div w:id="19402021">
          <w:marLeft w:val="0"/>
          <w:marRight w:val="0"/>
          <w:marTop w:val="0"/>
          <w:marBottom w:val="0"/>
          <w:divBdr>
            <w:top w:val="none" w:sz="0" w:space="0" w:color="auto"/>
            <w:left w:val="none" w:sz="0" w:space="0" w:color="auto"/>
            <w:bottom w:val="none" w:sz="0" w:space="0" w:color="auto"/>
            <w:right w:val="none" w:sz="0" w:space="0" w:color="auto"/>
          </w:divBdr>
        </w:div>
        <w:div w:id="51773644">
          <w:marLeft w:val="0"/>
          <w:marRight w:val="0"/>
          <w:marTop w:val="0"/>
          <w:marBottom w:val="0"/>
          <w:divBdr>
            <w:top w:val="none" w:sz="0" w:space="0" w:color="auto"/>
            <w:left w:val="none" w:sz="0" w:space="0" w:color="auto"/>
            <w:bottom w:val="none" w:sz="0" w:space="0" w:color="auto"/>
            <w:right w:val="none" w:sz="0" w:space="0" w:color="auto"/>
          </w:divBdr>
        </w:div>
        <w:div w:id="102261857">
          <w:marLeft w:val="0"/>
          <w:marRight w:val="0"/>
          <w:marTop w:val="0"/>
          <w:marBottom w:val="0"/>
          <w:divBdr>
            <w:top w:val="none" w:sz="0" w:space="0" w:color="auto"/>
            <w:left w:val="none" w:sz="0" w:space="0" w:color="auto"/>
            <w:bottom w:val="none" w:sz="0" w:space="0" w:color="auto"/>
            <w:right w:val="none" w:sz="0" w:space="0" w:color="auto"/>
          </w:divBdr>
        </w:div>
        <w:div w:id="117069541">
          <w:marLeft w:val="0"/>
          <w:marRight w:val="0"/>
          <w:marTop w:val="0"/>
          <w:marBottom w:val="0"/>
          <w:divBdr>
            <w:top w:val="none" w:sz="0" w:space="0" w:color="auto"/>
            <w:left w:val="none" w:sz="0" w:space="0" w:color="auto"/>
            <w:bottom w:val="none" w:sz="0" w:space="0" w:color="auto"/>
            <w:right w:val="none" w:sz="0" w:space="0" w:color="auto"/>
          </w:divBdr>
        </w:div>
        <w:div w:id="129791183">
          <w:marLeft w:val="0"/>
          <w:marRight w:val="0"/>
          <w:marTop w:val="0"/>
          <w:marBottom w:val="0"/>
          <w:divBdr>
            <w:top w:val="none" w:sz="0" w:space="0" w:color="auto"/>
            <w:left w:val="none" w:sz="0" w:space="0" w:color="auto"/>
            <w:bottom w:val="none" w:sz="0" w:space="0" w:color="auto"/>
            <w:right w:val="none" w:sz="0" w:space="0" w:color="auto"/>
          </w:divBdr>
        </w:div>
        <w:div w:id="148791118">
          <w:marLeft w:val="0"/>
          <w:marRight w:val="0"/>
          <w:marTop w:val="0"/>
          <w:marBottom w:val="0"/>
          <w:divBdr>
            <w:top w:val="none" w:sz="0" w:space="0" w:color="auto"/>
            <w:left w:val="none" w:sz="0" w:space="0" w:color="auto"/>
            <w:bottom w:val="none" w:sz="0" w:space="0" w:color="auto"/>
            <w:right w:val="none" w:sz="0" w:space="0" w:color="auto"/>
          </w:divBdr>
        </w:div>
        <w:div w:id="164906408">
          <w:marLeft w:val="0"/>
          <w:marRight w:val="0"/>
          <w:marTop w:val="0"/>
          <w:marBottom w:val="0"/>
          <w:divBdr>
            <w:top w:val="none" w:sz="0" w:space="0" w:color="auto"/>
            <w:left w:val="none" w:sz="0" w:space="0" w:color="auto"/>
            <w:bottom w:val="none" w:sz="0" w:space="0" w:color="auto"/>
            <w:right w:val="none" w:sz="0" w:space="0" w:color="auto"/>
          </w:divBdr>
        </w:div>
        <w:div w:id="182129485">
          <w:marLeft w:val="0"/>
          <w:marRight w:val="0"/>
          <w:marTop w:val="0"/>
          <w:marBottom w:val="0"/>
          <w:divBdr>
            <w:top w:val="none" w:sz="0" w:space="0" w:color="auto"/>
            <w:left w:val="none" w:sz="0" w:space="0" w:color="auto"/>
            <w:bottom w:val="none" w:sz="0" w:space="0" w:color="auto"/>
            <w:right w:val="none" w:sz="0" w:space="0" w:color="auto"/>
          </w:divBdr>
        </w:div>
        <w:div w:id="193929700">
          <w:marLeft w:val="0"/>
          <w:marRight w:val="0"/>
          <w:marTop w:val="0"/>
          <w:marBottom w:val="0"/>
          <w:divBdr>
            <w:top w:val="none" w:sz="0" w:space="0" w:color="auto"/>
            <w:left w:val="none" w:sz="0" w:space="0" w:color="auto"/>
            <w:bottom w:val="none" w:sz="0" w:space="0" w:color="auto"/>
            <w:right w:val="none" w:sz="0" w:space="0" w:color="auto"/>
          </w:divBdr>
        </w:div>
        <w:div w:id="202135430">
          <w:marLeft w:val="0"/>
          <w:marRight w:val="0"/>
          <w:marTop w:val="0"/>
          <w:marBottom w:val="0"/>
          <w:divBdr>
            <w:top w:val="none" w:sz="0" w:space="0" w:color="auto"/>
            <w:left w:val="none" w:sz="0" w:space="0" w:color="auto"/>
            <w:bottom w:val="none" w:sz="0" w:space="0" w:color="auto"/>
            <w:right w:val="none" w:sz="0" w:space="0" w:color="auto"/>
          </w:divBdr>
        </w:div>
        <w:div w:id="204097571">
          <w:marLeft w:val="0"/>
          <w:marRight w:val="0"/>
          <w:marTop w:val="0"/>
          <w:marBottom w:val="0"/>
          <w:divBdr>
            <w:top w:val="none" w:sz="0" w:space="0" w:color="auto"/>
            <w:left w:val="none" w:sz="0" w:space="0" w:color="auto"/>
            <w:bottom w:val="none" w:sz="0" w:space="0" w:color="auto"/>
            <w:right w:val="none" w:sz="0" w:space="0" w:color="auto"/>
          </w:divBdr>
        </w:div>
        <w:div w:id="217404046">
          <w:marLeft w:val="0"/>
          <w:marRight w:val="0"/>
          <w:marTop w:val="0"/>
          <w:marBottom w:val="0"/>
          <w:divBdr>
            <w:top w:val="none" w:sz="0" w:space="0" w:color="auto"/>
            <w:left w:val="none" w:sz="0" w:space="0" w:color="auto"/>
            <w:bottom w:val="none" w:sz="0" w:space="0" w:color="auto"/>
            <w:right w:val="none" w:sz="0" w:space="0" w:color="auto"/>
          </w:divBdr>
        </w:div>
        <w:div w:id="225186970">
          <w:marLeft w:val="0"/>
          <w:marRight w:val="0"/>
          <w:marTop w:val="0"/>
          <w:marBottom w:val="0"/>
          <w:divBdr>
            <w:top w:val="none" w:sz="0" w:space="0" w:color="auto"/>
            <w:left w:val="none" w:sz="0" w:space="0" w:color="auto"/>
            <w:bottom w:val="none" w:sz="0" w:space="0" w:color="auto"/>
            <w:right w:val="none" w:sz="0" w:space="0" w:color="auto"/>
          </w:divBdr>
        </w:div>
        <w:div w:id="244195555">
          <w:marLeft w:val="0"/>
          <w:marRight w:val="0"/>
          <w:marTop w:val="0"/>
          <w:marBottom w:val="0"/>
          <w:divBdr>
            <w:top w:val="none" w:sz="0" w:space="0" w:color="auto"/>
            <w:left w:val="none" w:sz="0" w:space="0" w:color="auto"/>
            <w:bottom w:val="none" w:sz="0" w:space="0" w:color="auto"/>
            <w:right w:val="none" w:sz="0" w:space="0" w:color="auto"/>
          </w:divBdr>
        </w:div>
        <w:div w:id="251821151">
          <w:marLeft w:val="0"/>
          <w:marRight w:val="0"/>
          <w:marTop w:val="0"/>
          <w:marBottom w:val="0"/>
          <w:divBdr>
            <w:top w:val="none" w:sz="0" w:space="0" w:color="auto"/>
            <w:left w:val="none" w:sz="0" w:space="0" w:color="auto"/>
            <w:bottom w:val="none" w:sz="0" w:space="0" w:color="auto"/>
            <w:right w:val="none" w:sz="0" w:space="0" w:color="auto"/>
          </w:divBdr>
        </w:div>
        <w:div w:id="267783076">
          <w:marLeft w:val="0"/>
          <w:marRight w:val="0"/>
          <w:marTop w:val="0"/>
          <w:marBottom w:val="0"/>
          <w:divBdr>
            <w:top w:val="none" w:sz="0" w:space="0" w:color="auto"/>
            <w:left w:val="none" w:sz="0" w:space="0" w:color="auto"/>
            <w:bottom w:val="none" w:sz="0" w:space="0" w:color="auto"/>
            <w:right w:val="none" w:sz="0" w:space="0" w:color="auto"/>
          </w:divBdr>
        </w:div>
        <w:div w:id="291058167">
          <w:marLeft w:val="0"/>
          <w:marRight w:val="0"/>
          <w:marTop w:val="0"/>
          <w:marBottom w:val="0"/>
          <w:divBdr>
            <w:top w:val="none" w:sz="0" w:space="0" w:color="auto"/>
            <w:left w:val="none" w:sz="0" w:space="0" w:color="auto"/>
            <w:bottom w:val="none" w:sz="0" w:space="0" w:color="auto"/>
            <w:right w:val="none" w:sz="0" w:space="0" w:color="auto"/>
          </w:divBdr>
        </w:div>
        <w:div w:id="327057312">
          <w:marLeft w:val="0"/>
          <w:marRight w:val="0"/>
          <w:marTop w:val="0"/>
          <w:marBottom w:val="0"/>
          <w:divBdr>
            <w:top w:val="none" w:sz="0" w:space="0" w:color="auto"/>
            <w:left w:val="none" w:sz="0" w:space="0" w:color="auto"/>
            <w:bottom w:val="none" w:sz="0" w:space="0" w:color="auto"/>
            <w:right w:val="none" w:sz="0" w:space="0" w:color="auto"/>
          </w:divBdr>
        </w:div>
        <w:div w:id="346252774">
          <w:marLeft w:val="0"/>
          <w:marRight w:val="0"/>
          <w:marTop w:val="0"/>
          <w:marBottom w:val="0"/>
          <w:divBdr>
            <w:top w:val="none" w:sz="0" w:space="0" w:color="auto"/>
            <w:left w:val="none" w:sz="0" w:space="0" w:color="auto"/>
            <w:bottom w:val="none" w:sz="0" w:space="0" w:color="auto"/>
            <w:right w:val="none" w:sz="0" w:space="0" w:color="auto"/>
          </w:divBdr>
        </w:div>
        <w:div w:id="357435733">
          <w:marLeft w:val="0"/>
          <w:marRight w:val="0"/>
          <w:marTop w:val="0"/>
          <w:marBottom w:val="0"/>
          <w:divBdr>
            <w:top w:val="none" w:sz="0" w:space="0" w:color="auto"/>
            <w:left w:val="none" w:sz="0" w:space="0" w:color="auto"/>
            <w:bottom w:val="none" w:sz="0" w:space="0" w:color="auto"/>
            <w:right w:val="none" w:sz="0" w:space="0" w:color="auto"/>
          </w:divBdr>
        </w:div>
        <w:div w:id="367685143">
          <w:marLeft w:val="0"/>
          <w:marRight w:val="0"/>
          <w:marTop w:val="0"/>
          <w:marBottom w:val="0"/>
          <w:divBdr>
            <w:top w:val="none" w:sz="0" w:space="0" w:color="auto"/>
            <w:left w:val="none" w:sz="0" w:space="0" w:color="auto"/>
            <w:bottom w:val="none" w:sz="0" w:space="0" w:color="auto"/>
            <w:right w:val="none" w:sz="0" w:space="0" w:color="auto"/>
          </w:divBdr>
        </w:div>
        <w:div w:id="421994111">
          <w:marLeft w:val="0"/>
          <w:marRight w:val="0"/>
          <w:marTop w:val="0"/>
          <w:marBottom w:val="0"/>
          <w:divBdr>
            <w:top w:val="none" w:sz="0" w:space="0" w:color="auto"/>
            <w:left w:val="none" w:sz="0" w:space="0" w:color="auto"/>
            <w:bottom w:val="none" w:sz="0" w:space="0" w:color="auto"/>
            <w:right w:val="none" w:sz="0" w:space="0" w:color="auto"/>
          </w:divBdr>
        </w:div>
        <w:div w:id="462162024">
          <w:marLeft w:val="0"/>
          <w:marRight w:val="0"/>
          <w:marTop w:val="0"/>
          <w:marBottom w:val="0"/>
          <w:divBdr>
            <w:top w:val="none" w:sz="0" w:space="0" w:color="auto"/>
            <w:left w:val="none" w:sz="0" w:space="0" w:color="auto"/>
            <w:bottom w:val="none" w:sz="0" w:space="0" w:color="auto"/>
            <w:right w:val="none" w:sz="0" w:space="0" w:color="auto"/>
          </w:divBdr>
        </w:div>
        <w:div w:id="462313011">
          <w:marLeft w:val="0"/>
          <w:marRight w:val="0"/>
          <w:marTop w:val="0"/>
          <w:marBottom w:val="0"/>
          <w:divBdr>
            <w:top w:val="none" w:sz="0" w:space="0" w:color="auto"/>
            <w:left w:val="none" w:sz="0" w:space="0" w:color="auto"/>
            <w:bottom w:val="none" w:sz="0" w:space="0" w:color="auto"/>
            <w:right w:val="none" w:sz="0" w:space="0" w:color="auto"/>
          </w:divBdr>
        </w:div>
        <w:div w:id="504057431">
          <w:marLeft w:val="0"/>
          <w:marRight w:val="0"/>
          <w:marTop w:val="0"/>
          <w:marBottom w:val="0"/>
          <w:divBdr>
            <w:top w:val="none" w:sz="0" w:space="0" w:color="auto"/>
            <w:left w:val="none" w:sz="0" w:space="0" w:color="auto"/>
            <w:bottom w:val="none" w:sz="0" w:space="0" w:color="auto"/>
            <w:right w:val="none" w:sz="0" w:space="0" w:color="auto"/>
          </w:divBdr>
        </w:div>
        <w:div w:id="509224870">
          <w:marLeft w:val="0"/>
          <w:marRight w:val="0"/>
          <w:marTop w:val="0"/>
          <w:marBottom w:val="0"/>
          <w:divBdr>
            <w:top w:val="none" w:sz="0" w:space="0" w:color="auto"/>
            <w:left w:val="none" w:sz="0" w:space="0" w:color="auto"/>
            <w:bottom w:val="none" w:sz="0" w:space="0" w:color="auto"/>
            <w:right w:val="none" w:sz="0" w:space="0" w:color="auto"/>
          </w:divBdr>
        </w:div>
        <w:div w:id="518472890">
          <w:marLeft w:val="0"/>
          <w:marRight w:val="0"/>
          <w:marTop w:val="0"/>
          <w:marBottom w:val="0"/>
          <w:divBdr>
            <w:top w:val="none" w:sz="0" w:space="0" w:color="auto"/>
            <w:left w:val="none" w:sz="0" w:space="0" w:color="auto"/>
            <w:bottom w:val="none" w:sz="0" w:space="0" w:color="auto"/>
            <w:right w:val="none" w:sz="0" w:space="0" w:color="auto"/>
          </w:divBdr>
        </w:div>
        <w:div w:id="545944372">
          <w:marLeft w:val="0"/>
          <w:marRight w:val="0"/>
          <w:marTop w:val="0"/>
          <w:marBottom w:val="0"/>
          <w:divBdr>
            <w:top w:val="none" w:sz="0" w:space="0" w:color="auto"/>
            <w:left w:val="none" w:sz="0" w:space="0" w:color="auto"/>
            <w:bottom w:val="none" w:sz="0" w:space="0" w:color="auto"/>
            <w:right w:val="none" w:sz="0" w:space="0" w:color="auto"/>
          </w:divBdr>
        </w:div>
        <w:div w:id="588850554">
          <w:marLeft w:val="0"/>
          <w:marRight w:val="0"/>
          <w:marTop w:val="0"/>
          <w:marBottom w:val="0"/>
          <w:divBdr>
            <w:top w:val="none" w:sz="0" w:space="0" w:color="auto"/>
            <w:left w:val="none" w:sz="0" w:space="0" w:color="auto"/>
            <w:bottom w:val="none" w:sz="0" w:space="0" w:color="auto"/>
            <w:right w:val="none" w:sz="0" w:space="0" w:color="auto"/>
          </w:divBdr>
        </w:div>
        <w:div w:id="595022143">
          <w:marLeft w:val="0"/>
          <w:marRight w:val="0"/>
          <w:marTop w:val="0"/>
          <w:marBottom w:val="0"/>
          <w:divBdr>
            <w:top w:val="none" w:sz="0" w:space="0" w:color="auto"/>
            <w:left w:val="none" w:sz="0" w:space="0" w:color="auto"/>
            <w:bottom w:val="none" w:sz="0" w:space="0" w:color="auto"/>
            <w:right w:val="none" w:sz="0" w:space="0" w:color="auto"/>
          </w:divBdr>
        </w:div>
        <w:div w:id="597130909">
          <w:marLeft w:val="0"/>
          <w:marRight w:val="0"/>
          <w:marTop w:val="0"/>
          <w:marBottom w:val="0"/>
          <w:divBdr>
            <w:top w:val="none" w:sz="0" w:space="0" w:color="auto"/>
            <w:left w:val="none" w:sz="0" w:space="0" w:color="auto"/>
            <w:bottom w:val="none" w:sz="0" w:space="0" w:color="auto"/>
            <w:right w:val="none" w:sz="0" w:space="0" w:color="auto"/>
          </w:divBdr>
        </w:div>
        <w:div w:id="639385761">
          <w:marLeft w:val="0"/>
          <w:marRight w:val="0"/>
          <w:marTop w:val="0"/>
          <w:marBottom w:val="0"/>
          <w:divBdr>
            <w:top w:val="none" w:sz="0" w:space="0" w:color="auto"/>
            <w:left w:val="none" w:sz="0" w:space="0" w:color="auto"/>
            <w:bottom w:val="none" w:sz="0" w:space="0" w:color="auto"/>
            <w:right w:val="none" w:sz="0" w:space="0" w:color="auto"/>
          </w:divBdr>
        </w:div>
        <w:div w:id="640963900">
          <w:marLeft w:val="0"/>
          <w:marRight w:val="0"/>
          <w:marTop w:val="0"/>
          <w:marBottom w:val="0"/>
          <w:divBdr>
            <w:top w:val="none" w:sz="0" w:space="0" w:color="auto"/>
            <w:left w:val="none" w:sz="0" w:space="0" w:color="auto"/>
            <w:bottom w:val="none" w:sz="0" w:space="0" w:color="auto"/>
            <w:right w:val="none" w:sz="0" w:space="0" w:color="auto"/>
          </w:divBdr>
        </w:div>
        <w:div w:id="652876248">
          <w:marLeft w:val="0"/>
          <w:marRight w:val="0"/>
          <w:marTop w:val="0"/>
          <w:marBottom w:val="0"/>
          <w:divBdr>
            <w:top w:val="none" w:sz="0" w:space="0" w:color="auto"/>
            <w:left w:val="none" w:sz="0" w:space="0" w:color="auto"/>
            <w:bottom w:val="none" w:sz="0" w:space="0" w:color="auto"/>
            <w:right w:val="none" w:sz="0" w:space="0" w:color="auto"/>
          </w:divBdr>
        </w:div>
        <w:div w:id="664281476">
          <w:marLeft w:val="0"/>
          <w:marRight w:val="0"/>
          <w:marTop w:val="0"/>
          <w:marBottom w:val="0"/>
          <w:divBdr>
            <w:top w:val="none" w:sz="0" w:space="0" w:color="auto"/>
            <w:left w:val="none" w:sz="0" w:space="0" w:color="auto"/>
            <w:bottom w:val="none" w:sz="0" w:space="0" w:color="auto"/>
            <w:right w:val="none" w:sz="0" w:space="0" w:color="auto"/>
          </w:divBdr>
        </w:div>
        <w:div w:id="668367324">
          <w:marLeft w:val="0"/>
          <w:marRight w:val="0"/>
          <w:marTop w:val="0"/>
          <w:marBottom w:val="0"/>
          <w:divBdr>
            <w:top w:val="none" w:sz="0" w:space="0" w:color="auto"/>
            <w:left w:val="none" w:sz="0" w:space="0" w:color="auto"/>
            <w:bottom w:val="none" w:sz="0" w:space="0" w:color="auto"/>
            <w:right w:val="none" w:sz="0" w:space="0" w:color="auto"/>
          </w:divBdr>
        </w:div>
        <w:div w:id="716202255">
          <w:marLeft w:val="0"/>
          <w:marRight w:val="0"/>
          <w:marTop w:val="0"/>
          <w:marBottom w:val="0"/>
          <w:divBdr>
            <w:top w:val="none" w:sz="0" w:space="0" w:color="auto"/>
            <w:left w:val="none" w:sz="0" w:space="0" w:color="auto"/>
            <w:bottom w:val="none" w:sz="0" w:space="0" w:color="auto"/>
            <w:right w:val="none" w:sz="0" w:space="0" w:color="auto"/>
          </w:divBdr>
        </w:div>
        <w:div w:id="719019298">
          <w:marLeft w:val="0"/>
          <w:marRight w:val="0"/>
          <w:marTop w:val="0"/>
          <w:marBottom w:val="0"/>
          <w:divBdr>
            <w:top w:val="none" w:sz="0" w:space="0" w:color="auto"/>
            <w:left w:val="none" w:sz="0" w:space="0" w:color="auto"/>
            <w:bottom w:val="none" w:sz="0" w:space="0" w:color="auto"/>
            <w:right w:val="none" w:sz="0" w:space="0" w:color="auto"/>
          </w:divBdr>
        </w:div>
        <w:div w:id="727191885">
          <w:marLeft w:val="0"/>
          <w:marRight w:val="0"/>
          <w:marTop w:val="0"/>
          <w:marBottom w:val="0"/>
          <w:divBdr>
            <w:top w:val="none" w:sz="0" w:space="0" w:color="auto"/>
            <w:left w:val="none" w:sz="0" w:space="0" w:color="auto"/>
            <w:bottom w:val="none" w:sz="0" w:space="0" w:color="auto"/>
            <w:right w:val="none" w:sz="0" w:space="0" w:color="auto"/>
          </w:divBdr>
        </w:div>
        <w:div w:id="734620753">
          <w:marLeft w:val="0"/>
          <w:marRight w:val="0"/>
          <w:marTop w:val="0"/>
          <w:marBottom w:val="0"/>
          <w:divBdr>
            <w:top w:val="none" w:sz="0" w:space="0" w:color="auto"/>
            <w:left w:val="none" w:sz="0" w:space="0" w:color="auto"/>
            <w:bottom w:val="none" w:sz="0" w:space="0" w:color="auto"/>
            <w:right w:val="none" w:sz="0" w:space="0" w:color="auto"/>
          </w:divBdr>
        </w:div>
        <w:div w:id="760028457">
          <w:marLeft w:val="0"/>
          <w:marRight w:val="0"/>
          <w:marTop w:val="0"/>
          <w:marBottom w:val="0"/>
          <w:divBdr>
            <w:top w:val="none" w:sz="0" w:space="0" w:color="auto"/>
            <w:left w:val="none" w:sz="0" w:space="0" w:color="auto"/>
            <w:bottom w:val="none" w:sz="0" w:space="0" w:color="auto"/>
            <w:right w:val="none" w:sz="0" w:space="0" w:color="auto"/>
          </w:divBdr>
        </w:div>
        <w:div w:id="823010657">
          <w:marLeft w:val="0"/>
          <w:marRight w:val="0"/>
          <w:marTop w:val="0"/>
          <w:marBottom w:val="0"/>
          <w:divBdr>
            <w:top w:val="none" w:sz="0" w:space="0" w:color="auto"/>
            <w:left w:val="none" w:sz="0" w:space="0" w:color="auto"/>
            <w:bottom w:val="none" w:sz="0" w:space="0" w:color="auto"/>
            <w:right w:val="none" w:sz="0" w:space="0" w:color="auto"/>
          </w:divBdr>
        </w:div>
        <w:div w:id="825558981">
          <w:marLeft w:val="0"/>
          <w:marRight w:val="0"/>
          <w:marTop w:val="0"/>
          <w:marBottom w:val="0"/>
          <w:divBdr>
            <w:top w:val="none" w:sz="0" w:space="0" w:color="auto"/>
            <w:left w:val="none" w:sz="0" w:space="0" w:color="auto"/>
            <w:bottom w:val="none" w:sz="0" w:space="0" w:color="auto"/>
            <w:right w:val="none" w:sz="0" w:space="0" w:color="auto"/>
          </w:divBdr>
        </w:div>
        <w:div w:id="876509858">
          <w:marLeft w:val="0"/>
          <w:marRight w:val="0"/>
          <w:marTop w:val="0"/>
          <w:marBottom w:val="0"/>
          <w:divBdr>
            <w:top w:val="none" w:sz="0" w:space="0" w:color="auto"/>
            <w:left w:val="none" w:sz="0" w:space="0" w:color="auto"/>
            <w:bottom w:val="none" w:sz="0" w:space="0" w:color="auto"/>
            <w:right w:val="none" w:sz="0" w:space="0" w:color="auto"/>
          </w:divBdr>
        </w:div>
        <w:div w:id="883256603">
          <w:marLeft w:val="0"/>
          <w:marRight w:val="0"/>
          <w:marTop w:val="0"/>
          <w:marBottom w:val="0"/>
          <w:divBdr>
            <w:top w:val="none" w:sz="0" w:space="0" w:color="auto"/>
            <w:left w:val="none" w:sz="0" w:space="0" w:color="auto"/>
            <w:bottom w:val="none" w:sz="0" w:space="0" w:color="auto"/>
            <w:right w:val="none" w:sz="0" w:space="0" w:color="auto"/>
          </w:divBdr>
        </w:div>
        <w:div w:id="907767447">
          <w:marLeft w:val="0"/>
          <w:marRight w:val="0"/>
          <w:marTop w:val="0"/>
          <w:marBottom w:val="0"/>
          <w:divBdr>
            <w:top w:val="none" w:sz="0" w:space="0" w:color="auto"/>
            <w:left w:val="none" w:sz="0" w:space="0" w:color="auto"/>
            <w:bottom w:val="none" w:sz="0" w:space="0" w:color="auto"/>
            <w:right w:val="none" w:sz="0" w:space="0" w:color="auto"/>
          </w:divBdr>
        </w:div>
        <w:div w:id="973561560">
          <w:marLeft w:val="0"/>
          <w:marRight w:val="0"/>
          <w:marTop w:val="0"/>
          <w:marBottom w:val="0"/>
          <w:divBdr>
            <w:top w:val="none" w:sz="0" w:space="0" w:color="auto"/>
            <w:left w:val="none" w:sz="0" w:space="0" w:color="auto"/>
            <w:bottom w:val="none" w:sz="0" w:space="0" w:color="auto"/>
            <w:right w:val="none" w:sz="0" w:space="0" w:color="auto"/>
          </w:divBdr>
        </w:div>
        <w:div w:id="979386293">
          <w:marLeft w:val="0"/>
          <w:marRight w:val="0"/>
          <w:marTop w:val="0"/>
          <w:marBottom w:val="0"/>
          <w:divBdr>
            <w:top w:val="none" w:sz="0" w:space="0" w:color="auto"/>
            <w:left w:val="none" w:sz="0" w:space="0" w:color="auto"/>
            <w:bottom w:val="none" w:sz="0" w:space="0" w:color="auto"/>
            <w:right w:val="none" w:sz="0" w:space="0" w:color="auto"/>
          </w:divBdr>
        </w:div>
        <w:div w:id="1028870202">
          <w:marLeft w:val="0"/>
          <w:marRight w:val="0"/>
          <w:marTop w:val="0"/>
          <w:marBottom w:val="0"/>
          <w:divBdr>
            <w:top w:val="none" w:sz="0" w:space="0" w:color="auto"/>
            <w:left w:val="none" w:sz="0" w:space="0" w:color="auto"/>
            <w:bottom w:val="none" w:sz="0" w:space="0" w:color="auto"/>
            <w:right w:val="none" w:sz="0" w:space="0" w:color="auto"/>
          </w:divBdr>
        </w:div>
        <w:div w:id="1042023617">
          <w:marLeft w:val="0"/>
          <w:marRight w:val="0"/>
          <w:marTop w:val="0"/>
          <w:marBottom w:val="0"/>
          <w:divBdr>
            <w:top w:val="none" w:sz="0" w:space="0" w:color="auto"/>
            <w:left w:val="none" w:sz="0" w:space="0" w:color="auto"/>
            <w:bottom w:val="none" w:sz="0" w:space="0" w:color="auto"/>
            <w:right w:val="none" w:sz="0" w:space="0" w:color="auto"/>
          </w:divBdr>
        </w:div>
        <w:div w:id="1047530784">
          <w:marLeft w:val="0"/>
          <w:marRight w:val="0"/>
          <w:marTop w:val="0"/>
          <w:marBottom w:val="0"/>
          <w:divBdr>
            <w:top w:val="none" w:sz="0" w:space="0" w:color="auto"/>
            <w:left w:val="none" w:sz="0" w:space="0" w:color="auto"/>
            <w:bottom w:val="none" w:sz="0" w:space="0" w:color="auto"/>
            <w:right w:val="none" w:sz="0" w:space="0" w:color="auto"/>
          </w:divBdr>
        </w:div>
        <w:div w:id="1052264994">
          <w:marLeft w:val="0"/>
          <w:marRight w:val="0"/>
          <w:marTop w:val="0"/>
          <w:marBottom w:val="0"/>
          <w:divBdr>
            <w:top w:val="none" w:sz="0" w:space="0" w:color="auto"/>
            <w:left w:val="none" w:sz="0" w:space="0" w:color="auto"/>
            <w:bottom w:val="none" w:sz="0" w:space="0" w:color="auto"/>
            <w:right w:val="none" w:sz="0" w:space="0" w:color="auto"/>
          </w:divBdr>
        </w:div>
        <w:div w:id="1052853669">
          <w:marLeft w:val="0"/>
          <w:marRight w:val="0"/>
          <w:marTop w:val="0"/>
          <w:marBottom w:val="0"/>
          <w:divBdr>
            <w:top w:val="none" w:sz="0" w:space="0" w:color="auto"/>
            <w:left w:val="none" w:sz="0" w:space="0" w:color="auto"/>
            <w:bottom w:val="none" w:sz="0" w:space="0" w:color="auto"/>
            <w:right w:val="none" w:sz="0" w:space="0" w:color="auto"/>
          </w:divBdr>
        </w:div>
        <w:div w:id="1072502700">
          <w:marLeft w:val="0"/>
          <w:marRight w:val="0"/>
          <w:marTop w:val="0"/>
          <w:marBottom w:val="0"/>
          <w:divBdr>
            <w:top w:val="none" w:sz="0" w:space="0" w:color="auto"/>
            <w:left w:val="none" w:sz="0" w:space="0" w:color="auto"/>
            <w:bottom w:val="none" w:sz="0" w:space="0" w:color="auto"/>
            <w:right w:val="none" w:sz="0" w:space="0" w:color="auto"/>
          </w:divBdr>
        </w:div>
        <w:div w:id="1098988969">
          <w:marLeft w:val="0"/>
          <w:marRight w:val="0"/>
          <w:marTop w:val="0"/>
          <w:marBottom w:val="0"/>
          <w:divBdr>
            <w:top w:val="none" w:sz="0" w:space="0" w:color="auto"/>
            <w:left w:val="none" w:sz="0" w:space="0" w:color="auto"/>
            <w:bottom w:val="none" w:sz="0" w:space="0" w:color="auto"/>
            <w:right w:val="none" w:sz="0" w:space="0" w:color="auto"/>
          </w:divBdr>
        </w:div>
        <w:div w:id="1100838798">
          <w:marLeft w:val="0"/>
          <w:marRight w:val="0"/>
          <w:marTop w:val="0"/>
          <w:marBottom w:val="0"/>
          <w:divBdr>
            <w:top w:val="none" w:sz="0" w:space="0" w:color="auto"/>
            <w:left w:val="none" w:sz="0" w:space="0" w:color="auto"/>
            <w:bottom w:val="none" w:sz="0" w:space="0" w:color="auto"/>
            <w:right w:val="none" w:sz="0" w:space="0" w:color="auto"/>
          </w:divBdr>
        </w:div>
        <w:div w:id="1102460391">
          <w:marLeft w:val="0"/>
          <w:marRight w:val="0"/>
          <w:marTop w:val="0"/>
          <w:marBottom w:val="0"/>
          <w:divBdr>
            <w:top w:val="none" w:sz="0" w:space="0" w:color="auto"/>
            <w:left w:val="none" w:sz="0" w:space="0" w:color="auto"/>
            <w:bottom w:val="none" w:sz="0" w:space="0" w:color="auto"/>
            <w:right w:val="none" w:sz="0" w:space="0" w:color="auto"/>
          </w:divBdr>
        </w:div>
        <w:div w:id="1121613627">
          <w:marLeft w:val="0"/>
          <w:marRight w:val="0"/>
          <w:marTop w:val="0"/>
          <w:marBottom w:val="0"/>
          <w:divBdr>
            <w:top w:val="none" w:sz="0" w:space="0" w:color="auto"/>
            <w:left w:val="none" w:sz="0" w:space="0" w:color="auto"/>
            <w:bottom w:val="none" w:sz="0" w:space="0" w:color="auto"/>
            <w:right w:val="none" w:sz="0" w:space="0" w:color="auto"/>
          </w:divBdr>
        </w:div>
        <w:div w:id="1133789004">
          <w:marLeft w:val="0"/>
          <w:marRight w:val="0"/>
          <w:marTop w:val="0"/>
          <w:marBottom w:val="0"/>
          <w:divBdr>
            <w:top w:val="none" w:sz="0" w:space="0" w:color="auto"/>
            <w:left w:val="none" w:sz="0" w:space="0" w:color="auto"/>
            <w:bottom w:val="none" w:sz="0" w:space="0" w:color="auto"/>
            <w:right w:val="none" w:sz="0" w:space="0" w:color="auto"/>
          </w:divBdr>
        </w:div>
        <w:div w:id="1149396531">
          <w:marLeft w:val="0"/>
          <w:marRight w:val="0"/>
          <w:marTop w:val="0"/>
          <w:marBottom w:val="0"/>
          <w:divBdr>
            <w:top w:val="none" w:sz="0" w:space="0" w:color="auto"/>
            <w:left w:val="none" w:sz="0" w:space="0" w:color="auto"/>
            <w:bottom w:val="none" w:sz="0" w:space="0" w:color="auto"/>
            <w:right w:val="none" w:sz="0" w:space="0" w:color="auto"/>
          </w:divBdr>
        </w:div>
        <w:div w:id="1152216671">
          <w:marLeft w:val="0"/>
          <w:marRight w:val="0"/>
          <w:marTop w:val="0"/>
          <w:marBottom w:val="0"/>
          <w:divBdr>
            <w:top w:val="none" w:sz="0" w:space="0" w:color="auto"/>
            <w:left w:val="none" w:sz="0" w:space="0" w:color="auto"/>
            <w:bottom w:val="none" w:sz="0" w:space="0" w:color="auto"/>
            <w:right w:val="none" w:sz="0" w:space="0" w:color="auto"/>
          </w:divBdr>
        </w:div>
        <w:div w:id="1191189767">
          <w:marLeft w:val="0"/>
          <w:marRight w:val="0"/>
          <w:marTop w:val="0"/>
          <w:marBottom w:val="0"/>
          <w:divBdr>
            <w:top w:val="none" w:sz="0" w:space="0" w:color="auto"/>
            <w:left w:val="none" w:sz="0" w:space="0" w:color="auto"/>
            <w:bottom w:val="none" w:sz="0" w:space="0" w:color="auto"/>
            <w:right w:val="none" w:sz="0" w:space="0" w:color="auto"/>
          </w:divBdr>
        </w:div>
        <w:div w:id="1221550565">
          <w:marLeft w:val="0"/>
          <w:marRight w:val="0"/>
          <w:marTop w:val="0"/>
          <w:marBottom w:val="0"/>
          <w:divBdr>
            <w:top w:val="none" w:sz="0" w:space="0" w:color="auto"/>
            <w:left w:val="none" w:sz="0" w:space="0" w:color="auto"/>
            <w:bottom w:val="none" w:sz="0" w:space="0" w:color="auto"/>
            <w:right w:val="none" w:sz="0" w:space="0" w:color="auto"/>
          </w:divBdr>
        </w:div>
        <w:div w:id="1243948905">
          <w:marLeft w:val="0"/>
          <w:marRight w:val="0"/>
          <w:marTop w:val="0"/>
          <w:marBottom w:val="0"/>
          <w:divBdr>
            <w:top w:val="none" w:sz="0" w:space="0" w:color="auto"/>
            <w:left w:val="none" w:sz="0" w:space="0" w:color="auto"/>
            <w:bottom w:val="none" w:sz="0" w:space="0" w:color="auto"/>
            <w:right w:val="none" w:sz="0" w:space="0" w:color="auto"/>
          </w:divBdr>
        </w:div>
        <w:div w:id="1246955268">
          <w:marLeft w:val="0"/>
          <w:marRight w:val="0"/>
          <w:marTop w:val="0"/>
          <w:marBottom w:val="0"/>
          <w:divBdr>
            <w:top w:val="none" w:sz="0" w:space="0" w:color="auto"/>
            <w:left w:val="none" w:sz="0" w:space="0" w:color="auto"/>
            <w:bottom w:val="none" w:sz="0" w:space="0" w:color="auto"/>
            <w:right w:val="none" w:sz="0" w:space="0" w:color="auto"/>
          </w:divBdr>
        </w:div>
        <w:div w:id="1270626775">
          <w:marLeft w:val="0"/>
          <w:marRight w:val="0"/>
          <w:marTop w:val="0"/>
          <w:marBottom w:val="0"/>
          <w:divBdr>
            <w:top w:val="none" w:sz="0" w:space="0" w:color="auto"/>
            <w:left w:val="none" w:sz="0" w:space="0" w:color="auto"/>
            <w:bottom w:val="none" w:sz="0" w:space="0" w:color="auto"/>
            <w:right w:val="none" w:sz="0" w:space="0" w:color="auto"/>
          </w:divBdr>
        </w:div>
        <w:div w:id="1314213565">
          <w:marLeft w:val="0"/>
          <w:marRight w:val="0"/>
          <w:marTop w:val="0"/>
          <w:marBottom w:val="0"/>
          <w:divBdr>
            <w:top w:val="none" w:sz="0" w:space="0" w:color="auto"/>
            <w:left w:val="none" w:sz="0" w:space="0" w:color="auto"/>
            <w:bottom w:val="none" w:sz="0" w:space="0" w:color="auto"/>
            <w:right w:val="none" w:sz="0" w:space="0" w:color="auto"/>
          </w:divBdr>
        </w:div>
        <w:div w:id="1346248573">
          <w:marLeft w:val="0"/>
          <w:marRight w:val="0"/>
          <w:marTop w:val="0"/>
          <w:marBottom w:val="0"/>
          <w:divBdr>
            <w:top w:val="none" w:sz="0" w:space="0" w:color="auto"/>
            <w:left w:val="none" w:sz="0" w:space="0" w:color="auto"/>
            <w:bottom w:val="none" w:sz="0" w:space="0" w:color="auto"/>
            <w:right w:val="none" w:sz="0" w:space="0" w:color="auto"/>
          </w:divBdr>
        </w:div>
        <w:div w:id="1371108596">
          <w:marLeft w:val="0"/>
          <w:marRight w:val="0"/>
          <w:marTop w:val="0"/>
          <w:marBottom w:val="0"/>
          <w:divBdr>
            <w:top w:val="none" w:sz="0" w:space="0" w:color="auto"/>
            <w:left w:val="none" w:sz="0" w:space="0" w:color="auto"/>
            <w:bottom w:val="none" w:sz="0" w:space="0" w:color="auto"/>
            <w:right w:val="none" w:sz="0" w:space="0" w:color="auto"/>
          </w:divBdr>
        </w:div>
        <w:div w:id="1391657949">
          <w:marLeft w:val="0"/>
          <w:marRight w:val="0"/>
          <w:marTop w:val="0"/>
          <w:marBottom w:val="0"/>
          <w:divBdr>
            <w:top w:val="none" w:sz="0" w:space="0" w:color="auto"/>
            <w:left w:val="none" w:sz="0" w:space="0" w:color="auto"/>
            <w:bottom w:val="none" w:sz="0" w:space="0" w:color="auto"/>
            <w:right w:val="none" w:sz="0" w:space="0" w:color="auto"/>
          </w:divBdr>
        </w:div>
        <w:div w:id="1408649671">
          <w:marLeft w:val="0"/>
          <w:marRight w:val="0"/>
          <w:marTop w:val="0"/>
          <w:marBottom w:val="0"/>
          <w:divBdr>
            <w:top w:val="none" w:sz="0" w:space="0" w:color="auto"/>
            <w:left w:val="none" w:sz="0" w:space="0" w:color="auto"/>
            <w:bottom w:val="none" w:sz="0" w:space="0" w:color="auto"/>
            <w:right w:val="none" w:sz="0" w:space="0" w:color="auto"/>
          </w:divBdr>
        </w:div>
        <w:div w:id="1411586577">
          <w:marLeft w:val="0"/>
          <w:marRight w:val="0"/>
          <w:marTop w:val="0"/>
          <w:marBottom w:val="0"/>
          <w:divBdr>
            <w:top w:val="none" w:sz="0" w:space="0" w:color="auto"/>
            <w:left w:val="none" w:sz="0" w:space="0" w:color="auto"/>
            <w:bottom w:val="none" w:sz="0" w:space="0" w:color="auto"/>
            <w:right w:val="none" w:sz="0" w:space="0" w:color="auto"/>
          </w:divBdr>
        </w:div>
        <w:div w:id="1415663782">
          <w:marLeft w:val="0"/>
          <w:marRight w:val="0"/>
          <w:marTop w:val="0"/>
          <w:marBottom w:val="0"/>
          <w:divBdr>
            <w:top w:val="none" w:sz="0" w:space="0" w:color="auto"/>
            <w:left w:val="none" w:sz="0" w:space="0" w:color="auto"/>
            <w:bottom w:val="none" w:sz="0" w:space="0" w:color="auto"/>
            <w:right w:val="none" w:sz="0" w:space="0" w:color="auto"/>
          </w:divBdr>
        </w:div>
        <w:div w:id="1444302877">
          <w:marLeft w:val="0"/>
          <w:marRight w:val="0"/>
          <w:marTop w:val="0"/>
          <w:marBottom w:val="0"/>
          <w:divBdr>
            <w:top w:val="none" w:sz="0" w:space="0" w:color="auto"/>
            <w:left w:val="none" w:sz="0" w:space="0" w:color="auto"/>
            <w:bottom w:val="none" w:sz="0" w:space="0" w:color="auto"/>
            <w:right w:val="none" w:sz="0" w:space="0" w:color="auto"/>
          </w:divBdr>
        </w:div>
        <w:div w:id="1454441273">
          <w:marLeft w:val="0"/>
          <w:marRight w:val="0"/>
          <w:marTop w:val="0"/>
          <w:marBottom w:val="0"/>
          <w:divBdr>
            <w:top w:val="none" w:sz="0" w:space="0" w:color="auto"/>
            <w:left w:val="none" w:sz="0" w:space="0" w:color="auto"/>
            <w:bottom w:val="none" w:sz="0" w:space="0" w:color="auto"/>
            <w:right w:val="none" w:sz="0" w:space="0" w:color="auto"/>
          </w:divBdr>
        </w:div>
        <w:div w:id="1471482724">
          <w:marLeft w:val="0"/>
          <w:marRight w:val="0"/>
          <w:marTop w:val="0"/>
          <w:marBottom w:val="0"/>
          <w:divBdr>
            <w:top w:val="none" w:sz="0" w:space="0" w:color="auto"/>
            <w:left w:val="none" w:sz="0" w:space="0" w:color="auto"/>
            <w:bottom w:val="none" w:sz="0" w:space="0" w:color="auto"/>
            <w:right w:val="none" w:sz="0" w:space="0" w:color="auto"/>
          </w:divBdr>
        </w:div>
        <w:div w:id="1472020042">
          <w:marLeft w:val="0"/>
          <w:marRight w:val="0"/>
          <w:marTop w:val="0"/>
          <w:marBottom w:val="0"/>
          <w:divBdr>
            <w:top w:val="none" w:sz="0" w:space="0" w:color="auto"/>
            <w:left w:val="none" w:sz="0" w:space="0" w:color="auto"/>
            <w:bottom w:val="none" w:sz="0" w:space="0" w:color="auto"/>
            <w:right w:val="none" w:sz="0" w:space="0" w:color="auto"/>
          </w:divBdr>
        </w:div>
        <w:div w:id="1481072671">
          <w:marLeft w:val="0"/>
          <w:marRight w:val="0"/>
          <w:marTop w:val="0"/>
          <w:marBottom w:val="0"/>
          <w:divBdr>
            <w:top w:val="none" w:sz="0" w:space="0" w:color="auto"/>
            <w:left w:val="none" w:sz="0" w:space="0" w:color="auto"/>
            <w:bottom w:val="none" w:sz="0" w:space="0" w:color="auto"/>
            <w:right w:val="none" w:sz="0" w:space="0" w:color="auto"/>
          </w:divBdr>
        </w:div>
        <w:div w:id="1485001732">
          <w:marLeft w:val="0"/>
          <w:marRight w:val="0"/>
          <w:marTop w:val="0"/>
          <w:marBottom w:val="0"/>
          <w:divBdr>
            <w:top w:val="none" w:sz="0" w:space="0" w:color="auto"/>
            <w:left w:val="none" w:sz="0" w:space="0" w:color="auto"/>
            <w:bottom w:val="none" w:sz="0" w:space="0" w:color="auto"/>
            <w:right w:val="none" w:sz="0" w:space="0" w:color="auto"/>
          </w:divBdr>
        </w:div>
        <w:div w:id="1495340813">
          <w:marLeft w:val="0"/>
          <w:marRight w:val="0"/>
          <w:marTop w:val="0"/>
          <w:marBottom w:val="0"/>
          <w:divBdr>
            <w:top w:val="none" w:sz="0" w:space="0" w:color="auto"/>
            <w:left w:val="none" w:sz="0" w:space="0" w:color="auto"/>
            <w:bottom w:val="none" w:sz="0" w:space="0" w:color="auto"/>
            <w:right w:val="none" w:sz="0" w:space="0" w:color="auto"/>
          </w:divBdr>
        </w:div>
        <w:div w:id="1508594942">
          <w:marLeft w:val="0"/>
          <w:marRight w:val="0"/>
          <w:marTop w:val="0"/>
          <w:marBottom w:val="0"/>
          <w:divBdr>
            <w:top w:val="none" w:sz="0" w:space="0" w:color="auto"/>
            <w:left w:val="none" w:sz="0" w:space="0" w:color="auto"/>
            <w:bottom w:val="none" w:sz="0" w:space="0" w:color="auto"/>
            <w:right w:val="none" w:sz="0" w:space="0" w:color="auto"/>
          </w:divBdr>
        </w:div>
        <w:div w:id="1523779676">
          <w:marLeft w:val="0"/>
          <w:marRight w:val="0"/>
          <w:marTop w:val="0"/>
          <w:marBottom w:val="0"/>
          <w:divBdr>
            <w:top w:val="none" w:sz="0" w:space="0" w:color="auto"/>
            <w:left w:val="none" w:sz="0" w:space="0" w:color="auto"/>
            <w:bottom w:val="none" w:sz="0" w:space="0" w:color="auto"/>
            <w:right w:val="none" w:sz="0" w:space="0" w:color="auto"/>
          </w:divBdr>
        </w:div>
        <w:div w:id="1542092979">
          <w:marLeft w:val="0"/>
          <w:marRight w:val="0"/>
          <w:marTop w:val="0"/>
          <w:marBottom w:val="0"/>
          <w:divBdr>
            <w:top w:val="none" w:sz="0" w:space="0" w:color="auto"/>
            <w:left w:val="none" w:sz="0" w:space="0" w:color="auto"/>
            <w:bottom w:val="none" w:sz="0" w:space="0" w:color="auto"/>
            <w:right w:val="none" w:sz="0" w:space="0" w:color="auto"/>
          </w:divBdr>
        </w:div>
        <w:div w:id="1583639426">
          <w:marLeft w:val="0"/>
          <w:marRight w:val="0"/>
          <w:marTop w:val="0"/>
          <w:marBottom w:val="0"/>
          <w:divBdr>
            <w:top w:val="none" w:sz="0" w:space="0" w:color="auto"/>
            <w:left w:val="none" w:sz="0" w:space="0" w:color="auto"/>
            <w:bottom w:val="none" w:sz="0" w:space="0" w:color="auto"/>
            <w:right w:val="none" w:sz="0" w:space="0" w:color="auto"/>
          </w:divBdr>
        </w:div>
        <w:div w:id="1591696106">
          <w:marLeft w:val="0"/>
          <w:marRight w:val="0"/>
          <w:marTop w:val="0"/>
          <w:marBottom w:val="0"/>
          <w:divBdr>
            <w:top w:val="none" w:sz="0" w:space="0" w:color="auto"/>
            <w:left w:val="none" w:sz="0" w:space="0" w:color="auto"/>
            <w:bottom w:val="none" w:sz="0" w:space="0" w:color="auto"/>
            <w:right w:val="none" w:sz="0" w:space="0" w:color="auto"/>
          </w:divBdr>
        </w:div>
        <w:div w:id="1592474320">
          <w:marLeft w:val="0"/>
          <w:marRight w:val="0"/>
          <w:marTop w:val="0"/>
          <w:marBottom w:val="0"/>
          <w:divBdr>
            <w:top w:val="none" w:sz="0" w:space="0" w:color="auto"/>
            <w:left w:val="none" w:sz="0" w:space="0" w:color="auto"/>
            <w:bottom w:val="none" w:sz="0" w:space="0" w:color="auto"/>
            <w:right w:val="none" w:sz="0" w:space="0" w:color="auto"/>
          </w:divBdr>
        </w:div>
        <w:div w:id="1623069582">
          <w:marLeft w:val="0"/>
          <w:marRight w:val="0"/>
          <w:marTop w:val="0"/>
          <w:marBottom w:val="0"/>
          <w:divBdr>
            <w:top w:val="none" w:sz="0" w:space="0" w:color="auto"/>
            <w:left w:val="none" w:sz="0" w:space="0" w:color="auto"/>
            <w:bottom w:val="none" w:sz="0" w:space="0" w:color="auto"/>
            <w:right w:val="none" w:sz="0" w:space="0" w:color="auto"/>
          </w:divBdr>
        </w:div>
        <w:div w:id="1652981540">
          <w:marLeft w:val="0"/>
          <w:marRight w:val="0"/>
          <w:marTop w:val="0"/>
          <w:marBottom w:val="0"/>
          <w:divBdr>
            <w:top w:val="none" w:sz="0" w:space="0" w:color="auto"/>
            <w:left w:val="none" w:sz="0" w:space="0" w:color="auto"/>
            <w:bottom w:val="none" w:sz="0" w:space="0" w:color="auto"/>
            <w:right w:val="none" w:sz="0" w:space="0" w:color="auto"/>
          </w:divBdr>
        </w:div>
        <w:div w:id="1688406062">
          <w:marLeft w:val="0"/>
          <w:marRight w:val="0"/>
          <w:marTop w:val="0"/>
          <w:marBottom w:val="0"/>
          <w:divBdr>
            <w:top w:val="none" w:sz="0" w:space="0" w:color="auto"/>
            <w:left w:val="none" w:sz="0" w:space="0" w:color="auto"/>
            <w:bottom w:val="none" w:sz="0" w:space="0" w:color="auto"/>
            <w:right w:val="none" w:sz="0" w:space="0" w:color="auto"/>
          </w:divBdr>
        </w:div>
        <w:div w:id="1713261967">
          <w:marLeft w:val="0"/>
          <w:marRight w:val="0"/>
          <w:marTop w:val="0"/>
          <w:marBottom w:val="0"/>
          <w:divBdr>
            <w:top w:val="none" w:sz="0" w:space="0" w:color="auto"/>
            <w:left w:val="none" w:sz="0" w:space="0" w:color="auto"/>
            <w:bottom w:val="none" w:sz="0" w:space="0" w:color="auto"/>
            <w:right w:val="none" w:sz="0" w:space="0" w:color="auto"/>
          </w:divBdr>
        </w:div>
        <w:div w:id="1718966938">
          <w:marLeft w:val="0"/>
          <w:marRight w:val="0"/>
          <w:marTop w:val="0"/>
          <w:marBottom w:val="0"/>
          <w:divBdr>
            <w:top w:val="none" w:sz="0" w:space="0" w:color="auto"/>
            <w:left w:val="none" w:sz="0" w:space="0" w:color="auto"/>
            <w:bottom w:val="none" w:sz="0" w:space="0" w:color="auto"/>
            <w:right w:val="none" w:sz="0" w:space="0" w:color="auto"/>
          </w:divBdr>
        </w:div>
        <w:div w:id="1829326969">
          <w:marLeft w:val="0"/>
          <w:marRight w:val="0"/>
          <w:marTop w:val="0"/>
          <w:marBottom w:val="0"/>
          <w:divBdr>
            <w:top w:val="none" w:sz="0" w:space="0" w:color="auto"/>
            <w:left w:val="none" w:sz="0" w:space="0" w:color="auto"/>
            <w:bottom w:val="none" w:sz="0" w:space="0" w:color="auto"/>
            <w:right w:val="none" w:sz="0" w:space="0" w:color="auto"/>
          </w:divBdr>
        </w:div>
        <w:div w:id="1829396853">
          <w:marLeft w:val="0"/>
          <w:marRight w:val="0"/>
          <w:marTop w:val="0"/>
          <w:marBottom w:val="0"/>
          <w:divBdr>
            <w:top w:val="none" w:sz="0" w:space="0" w:color="auto"/>
            <w:left w:val="none" w:sz="0" w:space="0" w:color="auto"/>
            <w:bottom w:val="none" w:sz="0" w:space="0" w:color="auto"/>
            <w:right w:val="none" w:sz="0" w:space="0" w:color="auto"/>
          </w:divBdr>
        </w:div>
        <w:div w:id="1830438964">
          <w:marLeft w:val="0"/>
          <w:marRight w:val="0"/>
          <w:marTop w:val="0"/>
          <w:marBottom w:val="0"/>
          <w:divBdr>
            <w:top w:val="none" w:sz="0" w:space="0" w:color="auto"/>
            <w:left w:val="none" w:sz="0" w:space="0" w:color="auto"/>
            <w:bottom w:val="none" w:sz="0" w:space="0" w:color="auto"/>
            <w:right w:val="none" w:sz="0" w:space="0" w:color="auto"/>
          </w:divBdr>
        </w:div>
        <w:div w:id="1858158369">
          <w:marLeft w:val="0"/>
          <w:marRight w:val="0"/>
          <w:marTop w:val="0"/>
          <w:marBottom w:val="0"/>
          <w:divBdr>
            <w:top w:val="none" w:sz="0" w:space="0" w:color="auto"/>
            <w:left w:val="none" w:sz="0" w:space="0" w:color="auto"/>
            <w:bottom w:val="none" w:sz="0" w:space="0" w:color="auto"/>
            <w:right w:val="none" w:sz="0" w:space="0" w:color="auto"/>
          </w:divBdr>
        </w:div>
        <w:div w:id="1896547083">
          <w:marLeft w:val="0"/>
          <w:marRight w:val="0"/>
          <w:marTop w:val="0"/>
          <w:marBottom w:val="0"/>
          <w:divBdr>
            <w:top w:val="none" w:sz="0" w:space="0" w:color="auto"/>
            <w:left w:val="none" w:sz="0" w:space="0" w:color="auto"/>
            <w:bottom w:val="none" w:sz="0" w:space="0" w:color="auto"/>
            <w:right w:val="none" w:sz="0" w:space="0" w:color="auto"/>
          </w:divBdr>
        </w:div>
        <w:div w:id="1919169544">
          <w:marLeft w:val="0"/>
          <w:marRight w:val="0"/>
          <w:marTop w:val="0"/>
          <w:marBottom w:val="0"/>
          <w:divBdr>
            <w:top w:val="none" w:sz="0" w:space="0" w:color="auto"/>
            <w:left w:val="none" w:sz="0" w:space="0" w:color="auto"/>
            <w:bottom w:val="none" w:sz="0" w:space="0" w:color="auto"/>
            <w:right w:val="none" w:sz="0" w:space="0" w:color="auto"/>
          </w:divBdr>
        </w:div>
        <w:div w:id="1928952930">
          <w:marLeft w:val="0"/>
          <w:marRight w:val="0"/>
          <w:marTop w:val="0"/>
          <w:marBottom w:val="0"/>
          <w:divBdr>
            <w:top w:val="none" w:sz="0" w:space="0" w:color="auto"/>
            <w:left w:val="none" w:sz="0" w:space="0" w:color="auto"/>
            <w:bottom w:val="none" w:sz="0" w:space="0" w:color="auto"/>
            <w:right w:val="none" w:sz="0" w:space="0" w:color="auto"/>
          </w:divBdr>
        </w:div>
        <w:div w:id="1946112040">
          <w:marLeft w:val="0"/>
          <w:marRight w:val="0"/>
          <w:marTop w:val="0"/>
          <w:marBottom w:val="0"/>
          <w:divBdr>
            <w:top w:val="none" w:sz="0" w:space="0" w:color="auto"/>
            <w:left w:val="none" w:sz="0" w:space="0" w:color="auto"/>
            <w:bottom w:val="none" w:sz="0" w:space="0" w:color="auto"/>
            <w:right w:val="none" w:sz="0" w:space="0" w:color="auto"/>
          </w:divBdr>
        </w:div>
        <w:div w:id="1957635347">
          <w:marLeft w:val="0"/>
          <w:marRight w:val="0"/>
          <w:marTop w:val="0"/>
          <w:marBottom w:val="0"/>
          <w:divBdr>
            <w:top w:val="none" w:sz="0" w:space="0" w:color="auto"/>
            <w:left w:val="none" w:sz="0" w:space="0" w:color="auto"/>
            <w:bottom w:val="none" w:sz="0" w:space="0" w:color="auto"/>
            <w:right w:val="none" w:sz="0" w:space="0" w:color="auto"/>
          </w:divBdr>
        </w:div>
        <w:div w:id="1971982847">
          <w:marLeft w:val="0"/>
          <w:marRight w:val="0"/>
          <w:marTop w:val="0"/>
          <w:marBottom w:val="0"/>
          <w:divBdr>
            <w:top w:val="none" w:sz="0" w:space="0" w:color="auto"/>
            <w:left w:val="none" w:sz="0" w:space="0" w:color="auto"/>
            <w:bottom w:val="none" w:sz="0" w:space="0" w:color="auto"/>
            <w:right w:val="none" w:sz="0" w:space="0" w:color="auto"/>
          </w:divBdr>
        </w:div>
        <w:div w:id="2008944944">
          <w:marLeft w:val="0"/>
          <w:marRight w:val="0"/>
          <w:marTop w:val="0"/>
          <w:marBottom w:val="0"/>
          <w:divBdr>
            <w:top w:val="none" w:sz="0" w:space="0" w:color="auto"/>
            <w:left w:val="none" w:sz="0" w:space="0" w:color="auto"/>
            <w:bottom w:val="none" w:sz="0" w:space="0" w:color="auto"/>
            <w:right w:val="none" w:sz="0" w:space="0" w:color="auto"/>
          </w:divBdr>
        </w:div>
        <w:div w:id="2018069242">
          <w:marLeft w:val="0"/>
          <w:marRight w:val="0"/>
          <w:marTop w:val="0"/>
          <w:marBottom w:val="0"/>
          <w:divBdr>
            <w:top w:val="none" w:sz="0" w:space="0" w:color="auto"/>
            <w:left w:val="none" w:sz="0" w:space="0" w:color="auto"/>
            <w:bottom w:val="none" w:sz="0" w:space="0" w:color="auto"/>
            <w:right w:val="none" w:sz="0" w:space="0" w:color="auto"/>
          </w:divBdr>
        </w:div>
        <w:div w:id="2037998616">
          <w:marLeft w:val="0"/>
          <w:marRight w:val="0"/>
          <w:marTop w:val="0"/>
          <w:marBottom w:val="0"/>
          <w:divBdr>
            <w:top w:val="none" w:sz="0" w:space="0" w:color="auto"/>
            <w:left w:val="none" w:sz="0" w:space="0" w:color="auto"/>
            <w:bottom w:val="none" w:sz="0" w:space="0" w:color="auto"/>
            <w:right w:val="none" w:sz="0" w:space="0" w:color="auto"/>
          </w:divBdr>
        </w:div>
        <w:div w:id="2048555610">
          <w:marLeft w:val="0"/>
          <w:marRight w:val="0"/>
          <w:marTop w:val="0"/>
          <w:marBottom w:val="0"/>
          <w:divBdr>
            <w:top w:val="none" w:sz="0" w:space="0" w:color="auto"/>
            <w:left w:val="none" w:sz="0" w:space="0" w:color="auto"/>
            <w:bottom w:val="none" w:sz="0" w:space="0" w:color="auto"/>
            <w:right w:val="none" w:sz="0" w:space="0" w:color="auto"/>
          </w:divBdr>
        </w:div>
        <w:div w:id="2065172793">
          <w:marLeft w:val="0"/>
          <w:marRight w:val="0"/>
          <w:marTop w:val="0"/>
          <w:marBottom w:val="0"/>
          <w:divBdr>
            <w:top w:val="none" w:sz="0" w:space="0" w:color="auto"/>
            <w:left w:val="none" w:sz="0" w:space="0" w:color="auto"/>
            <w:bottom w:val="none" w:sz="0" w:space="0" w:color="auto"/>
            <w:right w:val="none" w:sz="0" w:space="0" w:color="auto"/>
          </w:divBdr>
        </w:div>
        <w:div w:id="2068139202">
          <w:marLeft w:val="0"/>
          <w:marRight w:val="0"/>
          <w:marTop w:val="0"/>
          <w:marBottom w:val="0"/>
          <w:divBdr>
            <w:top w:val="none" w:sz="0" w:space="0" w:color="auto"/>
            <w:left w:val="none" w:sz="0" w:space="0" w:color="auto"/>
            <w:bottom w:val="none" w:sz="0" w:space="0" w:color="auto"/>
            <w:right w:val="none" w:sz="0" w:space="0" w:color="auto"/>
          </w:divBdr>
        </w:div>
        <w:div w:id="2078821420">
          <w:marLeft w:val="0"/>
          <w:marRight w:val="0"/>
          <w:marTop w:val="0"/>
          <w:marBottom w:val="0"/>
          <w:divBdr>
            <w:top w:val="none" w:sz="0" w:space="0" w:color="auto"/>
            <w:left w:val="none" w:sz="0" w:space="0" w:color="auto"/>
            <w:bottom w:val="none" w:sz="0" w:space="0" w:color="auto"/>
            <w:right w:val="none" w:sz="0" w:space="0" w:color="auto"/>
          </w:divBdr>
        </w:div>
        <w:div w:id="2085103362">
          <w:marLeft w:val="0"/>
          <w:marRight w:val="0"/>
          <w:marTop w:val="0"/>
          <w:marBottom w:val="0"/>
          <w:divBdr>
            <w:top w:val="none" w:sz="0" w:space="0" w:color="auto"/>
            <w:left w:val="none" w:sz="0" w:space="0" w:color="auto"/>
            <w:bottom w:val="none" w:sz="0" w:space="0" w:color="auto"/>
            <w:right w:val="none" w:sz="0" w:space="0" w:color="auto"/>
          </w:divBdr>
        </w:div>
        <w:div w:id="2098135936">
          <w:marLeft w:val="0"/>
          <w:marRight w:val="0"/>
          <w:marTop w:val="0"/>
          <w:marBottom w:val="0"/>
          <w:divBdr>
            <w:top w:val="none" w:sz="0" w:space="0" w:color="auto"/>
            <w:left w:val="none" w:sz="0" w:space="0" w:color="auto"/>
            <w:bottom w:val="none" w:sz="0" w:space="0" w:color="auto"/>
            <w:right w:val="none" w:sz="0" w:space="0" w:color="auto"/>
          </w:divBdr>
        </w:div>
        <w:div w:id="2116241588">
          <w:marLeft w:val="0"/>
          <w:marRight w:val="0"/>
          <w:marTop w:val="0"/>
          <w:marBottom w:val="0"/>
          <w:divBdr>
            <w:top w:val="none" w:sz="0" w:space="0" w:color="auto"/>
            <w:left w:val="none" w:sz="0" w:space="0" w:color="auto"/>
            <w:bottom w:val="none" w:sz="0" w:space="0" w:color="auto"/>
            <w:right w:val="none" w:sz="0" w:space="0" w:color="auto"/>
          </w:divBdr>
        </w:div>
        <w:div w:id="21218735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cfe98d844604a9a97102f76fef9b1d2" PartId="bb0cfc5edd374fcb995a058547a152e6">
    <Part Type="pastraipa" DocPartId="4f1b035d33c043a8b966cdaa2784af35" PartId="d6c4e750e8304c87b536809d4459955b"/>
    <Part Type="signatura" DocPartId="00a25ae530dd4dcda24e690bcb6892ba" PartId="84f69dcaa2994b11846de4e9067ca9e5"/>
  </Part>
  <Part Type="priedas" Nr="2" Abbr="2 pr." Title="GMP IŠKVIETIMŲ TIPAI IR REAGAVIMO KATEGORIJA" DocPartId="d3e8b409c34a44de89c2619261e33322" PartId="f29cb897c95f473a889834347ffb2cae">
    <Part Type="pabaiga" DocPartId="51c77889e33e4b4ea08561ea3749297b" PartId="e7dc41c7077a439e9c77a6bc1290bc08"/>
  </Part>
</Parts>
</file>

<file path=customXml/itemProps1.xml><?xml version="1.0" encoding="utf-8"?>
<ds:datastoreItem xmlns:ds="http://schemas.openxmlformats.org/officeDocument/2006/customXml" ds:itemID="{7576B575-726C-4F54-99DC-687F419ED6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7614</Words>
  <Characters>4341</Characters>
  <Application>Microsoft Office Word</Application>
  <DocSecurity>0</DocSecurity>
  <Lines>36</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11932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Buzytė</dc:creator>
  <cp:lastModifiedBy>DZIKAITĖ Jolanta</cp:lastModifiedBy>
  <cp:revision>3</cp:revision>
  <dcterms:created xsi:type="dcterms:W3CDTF">2025-02-25T05:38:00Z</dcterms:created>
  <dcterms:modified xsi:type="dcterms:W3CDTF">2025-02-25T07:45:00Z</dcterms:modified>
</cp:coreProperties>
</file>