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d774ef366a7429b95d40d306a08bcaa"/>
        <w:id w:val="607701188"/>
        <w:lock w:val="sdtLocked"/>
      </w:sdtPr>
      <w:sdtEndPr/>
      <w:sdtContent>
        <w:p w:rsidR="0002128E" w:rsidRDefault="007E34C4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1BFF9689" wp14:editId="373ED558">
                <wp:extent cx="542925" cy="514350"/>
                <wp:effectExtent l="0" t="0" r="9525" b="0"/>
                <wp:docPr id="1" name="Paveikslėlis 193307423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02128E" w:rsidRDefault="0002128E">
          <w:pPr>
            <w:rPr>
              <w:sz w:val="10"/>
              <w:szCs w:val="10"/>
            </w:rPr>
          </w:pPr>
        </w:p>
        <w:p w:rsidR="0002128E" w:rsidRDefault="007E34C4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02128E" w:rsidRDefault="0002128E">
          <w:pPr>
            <w:jc w:val="center"/>
            <w:rPr>
              <w:caps/>
              <w:lang w:eastAsia="lt-LT"/>
            </w:rPr>
          </w:pPr>
        </w:p>
        <w:p w:rsidR="0002128E" w:rsidRDefault="007E34C4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02128E" w:rsidRDefault="007E34C4">
          <w:pPr>
            <w:tabs>
              <w:tab w:val="left" w:pos="284"/>
              <w:tab w:val="left" w:pos="426"/>
              <w:tab w:val="left" w:pos="709"/>
              <w:tab w:val="left" w:pos="993"/>
            </w:tabs>
            <w:jc w:val="center"/>
            <w:rPr>
              <w:b/>
              <w:caps/>
              <w:kern w:val="1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DĖL </w:t>
          </w:r>
          <w:r>
            <w:rPr>
              <w:b/>
              <w:caps/>
              <w:kern w:val="1"/>
              <w:lang w:eastAsia="lt-LT"/>
            </w:rPr>
            <w:t xml:space="preserve">LIETUVOS RESPUBLIKOS VYRIAUSYBĖS 2019 M. RUGSĖJO 11 D. NUTARIMO </w:t>
          </w:r>
        </w:p>
        <w:p w:rsidR="0002128E" w:rsidRDefault="007E34C4">
          <w:pPr>
            <w:tabs>
              <w:tab w:val="left" w:pos="284"/>
              <w:tab w:val="left" w:pos="426"/>
              <w:tab w:val="left" w:pos="709"/>
              <w:tab w:val="left" w:pos="993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kern w:val="1"/>
              <w:lang w:eastAsia="lt-LT"/>
            </w:rPr>
            <w:t xml:space="preserve">NR. 934 „DĖL PROFESINIO MOKYMO LĖŠŲ SKAIČIAVIMO VIENAM MOKINIUI, </w:t>
          </w:r>
          <w:r>
            <w:rPr>
              <w:b/>
              <w:caps/>
              <w:kern w:val="1"/>
              <w:lang w:eastAsia="lt-LT"/>
            </w:rPr>
            <w:t>KURIS MOKOSI PAGAL FORMALIOJO PROFESINIO MOKYMO PROGRAMĄ (IŠSKYRUS BAUSMIŲ VYKDYMO SISTEMOS PROFESINIO MOKYMO IR VIDAUS REIKALŲ PROFESINIO MOKYMO ĮSTAIGŲ VYKDOMAS PROGRAMAS), METODIKOS PATVIRTINIMO“ PAKEITIMO</w:t>
          </w:r>
        </w:p>
        <w:p w:rsidR="0002128E" w:rsidRDefault="0002128E">
          <w:pPr>
            <w:ind w:firstLine="62"/>
            <w:jc w:val="center"/>
            <w:rPr>
              <w:lang w:eastAsia="lt-LT"/>
            </w:rPr>
          </w:pPr>
        </w:p>
        <w:p w:rsidR="0002128E" w:rsidRDefault="007E34C4">
          <w:pPr>
            <w:jc w:val="center"/>
            <w:rPr>
              <w:lang w:eastAsia="lt-LT"/>
            </w:rPr>
          </w:pPr>
          <w:r>
            <w:rPr>
              <w:lang w:eastAsia="lt-LT"/>
            </w:rPr>
            <w:t>2024 m. gruodžio 30 d. Nr. 1101</w:t>
          </w:r>
          <w:r>
            <w:rPr>
              <w:lang w:eastAsia="lt-LT"/>
            </w:rPr>
            <w:t xml:space="preserve"> </w:t>
          </w:r>
        </w:p>
        <w:p w:rsidR="0002128E" w:rsidRDefault="007E34C4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02128E" w:rsidRDefault="0002128E">
          <w:pPr>
            <w:ind w:right="-1" w:firstLine="720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7b71e2794333406d9ca13c0f8acd4109"/>
            <w:id w:val="1016279861"/>
            <w:lock w:val="sdtLocked"/>
          </w:sdtPr>
          <w:sdtEndPr/>
          <w:sdtContent>
            <w:p w:rsidR="0002128E" w:rsidRDefault="007E34C4">
              <w:pPr>
                <w:ind w:right="141"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</w:t>
              </w:r>
              <w:r>
                <w:rPr>
                  <w:spacing w:val="10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ae76cbfe289e4ef68d23fc88b5ca6bec"/>
            <w:id w:val="44418956"/>
            <w:lock w:val="sdtLocked"/>
          </w:sdtPr>
          <w:sdtEndPr/>
          <w:sdtContent>
            <w:p w:rsidR="0002128E" w:rsidRDefault="007E34C4"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ae76cbfe289e4ef68d23fc88b5ca6bec"/>
                  <w:id w:val="-970120496"/>
                  <w:lock w:val="sdtLocked"/>
                </w:sdtPr>
                <w:sdtEndPr/>
                <w:sdtContent>
                  <w:r>
                    <w:rPr>
                      <w:color w:val="000000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lang w:eastAsia="lt-LT"/>
                </w:rPr>
                <w:t xml:space="preserve">. Pakeisti </w:t>
              </w:r>
              <w:r>
                <w:rPr>
                  <w:lang w:eastAsia="lt-LT"/>
                </w:rPr>
                <w:t>Lietuvos Respublikos Vyriausybės 2019 m. rugsėjo 11 d. nutarimą Nr. 934 „Dėl Profesinio mokymo lėšų skaičiavimo vienam mokiniui, kuris mokosi pagal formaliojo profesinio mokymo programą (išskyrus bausmių vykdymo sistemos profesinio</w:t>
              </w:r>
              <w:r>
                <w:rPr>
                  <w:lang w:eastAsia="lt-LT"/>
                </w:rPr>
                <w:t xml:space="preserve"> mokymo ir vidaus reikalų profesinio mokymo įstaigų vykdomas programas), metodikos patvirtinimo“:</w:t>
              </w:r>
            </w:p>
            <w:sdt>
              <w:sdtPr>
                <w:alias w:val="1.1 pp."/>
                <w:tag w:val="part_0dde047fe5f4461496a6f44e5ce16bc1"/>
                <w:id w:val="-688371508"/>
                <w:lock w:val="sdtLocked"/>
              </w:sdtPr>
              <w:sdtEndPr/>
              <w:sdtContent>
                <w:p w:rsidR="0002128E" w:rsidRDefault="007E34C4">
                  <w:pPr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0dde047fe5f4461496a6f44e5ce16bc1"/>
                      <w:id w:val="-689291367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lang w:eastAsia="lt-LT"/>
                    </w:rPr>
                    <w:t xml:space="preserve">. Pakeisti nurodytą nutarimą ir jį išdėstyti nauja redakcija (Profesinio mokymo lėšų skaičiavimo vienam mokiniui, kuris mokosi pagal formaliojo </w:t>
                  </w:r>
                  <w:r>
                    <w:rPr>
                      <w:lang w:eastAsia="lt-LT"/>
                    </w:rPr>
                    <w:t>profesinio mokymo programą (išskyrus bausmių vykdymo sistemos profesinio mokymo ir vidaus reikalų profesinio mokymo įstaigų vykdomas programas), metodika nauja redakcija nedėstoma):</w:t>
                  </w:r>
                </w:p>
                <w:sdt>
                  <w:sdtPr>
                    <w:alias w:val="citata"/>
                    <w:tag w:val="part_37d9a91677a74212b7ae670391eeb76b"/>
                    <w:id w:val="1424679413"/>
                    <w:lock w:val="sdtLocked"/>
                  </w:sdtPr>
                  <w:sdtEndPr/>
                  <w:sdtContent>
                    <w:sdt>
                      <w:sdtPr>
                        <w:alias w:val="pagrindine"/>
                        <w:tag w:val="part_a47fb9c0a79e4d6d902b016614821ad1"/>
                        <w:id w:val="-229929109"/>
                        <w:lock w:val="sdtLocked"/>
                      </w:sdtPr>
                      <w:sdtEndPr/>
                      <w:sdtContent>
                        <w:p w:rsidR="0002128E" w:rsidRDefault="007E34C4">
                          <w:pPr>
                            <w:jc w:val="center"/>
                            <w:rPr>
                              <w:b/>
                              <w:bCs/>
                              <w:color w:val="000000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lang w:eastAsia="lt-LT"/>
                            </w:rPr>
                            <w:t>„</w:t>
                          </w:r>
                          <w:r>
                            <w:rPr>
                              <w:b/>
                              <w:bCs/>
                              <w:color w:val="000000"/>
                              <w:lang w:eastAsia="lt-LT"/>
                            </w:rPr>
                            <w:t>LIETUVOS RESPUBLIKOS VYRIAUSYBĖ</w:t>
                          </w:r>
                        </w:p>
                        <w:p w:rsidR="0002128E" w:rsidRDefault="0002128E">
                          <w:pPr>
                            <w:jc w:val="center"/>
                            <w:rPr>
                              <w:b/>
                              <w:bCs/>
                              <w:color w:val="000000"/>
                              <w:lang w:eastAsia="lt-LT"/>
                            </w:rPr>
                          </w:pPr>
                        </w:p>
                        <w:p w:rsidR="0002128E" w:rsidRDefault="007E34C4">
                          <w:pPr>
                            <w:jc w:val="center"/>
                            <w:rPr>
                              <w:b/>
                              <w:bCs/>
                              <w:color w:val="000000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color w:val="000000"/>
                              <w:lang w:eastAsia="lt-LT"/>
                            </w:rPr>
                            <w:t>NUTARIMAS</w:t>
                          </w:r>
                        </w:p>
                        <w:p w:rsidR="0002128E" w:rsidRDefault="007E34C4">
                          <w:pPr>
                            <w:jc w:val="center"/>
                            <w:rPr>
                              <w:b/>
                              <w:bCs/>
                              <w:color w:val="000000"/>
                              <w:lang w:eastAsia="lt-LT"/>
                            </w:rPr>
                          </w:pPr>
                          <w:r>
                            <w:rPr>
                              <w:b/>
                              <w:bCs/>
                              <w:caps/>
                              <w:color w:val="000000"/>
                              <w:lang w:eastAsia="lt-LT"/>
                            </w:rPr>
                            <w:t>DĖL </w:t>
                          </w:r>
                          <w:r>
                            <w:rPr>
                              <w:b/>
                              <w:bCs/>
                              <w:caps/>
                              <w:kern w:val="1"/>
                              <w:lang w:eastAsia="lt-LT"/>
                            </w:rPr>
                            <w:t>PROFESINIO MOKYMO LĖŠŲ SKA</w:t>
                          </w:r>
                          <w:r>
                            <w:rPr>
                              <w:b/>
                              <w:bCs/>
                              <w:caps/>
                              <w:kern w:val="1"/>
                              <w:lang w:eastAsia="lt-LT"/>
                            </w:rPr>
                            <w:t>IČIAVIMO VIENAM MOKINIUI, KURIS MOKOSI PAGAL FORMALIOJO PROFESINIO MOKYMO PROGRAMĄ, METODIKOS PATVIRTINIMO</w:t>
                          </w:r>
                        </w:p>
                        <w:p w:rsidR="0002128E" w:rsidRDefault="0002128E">
                          <w:pPr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</w:p>
                        <w:sdt>
                          <w:sdtPr>
                            <w:alias w:val="preambule"/>
                            <w:tag w:val="part_c6abd406b85d457780c823c1a49b4bfe"/>
                            <w:id w:val="788475802"/>
                            <w:lock w:val="sdtLocked"/>
                          </w:sdtPr>
                          <w:sdtEndPr/>
                          <w:sdtContent>
                            <w:p w:rsidR="0002128E" w:rsidRDefault="007E34C4">
                              <w:pPr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>Vadovaudamasi Lietuvos Respublikos profesinio mokymo įstatymo 36 straipsnio 5 dalimi, Lietuvos Respublikos Vyriausybė</w:t>
                              </w:r>
                              <w:r>
                                <w:rPr>
                                  <w:spacing w:val="100"/>
                                  <w:lang w:eastAsia="lt-LT"/>
                                </w:rPr>
                                <w:t> nutari</w:t>
                              </w:r>
                              <w:r>
                                <w:rPr>
                                  <w:lang w:eastAsia="lt-LT"/>
                                </w:rPr>
                                <w:t>a:</w:t>
                              </w:r>
                            </w:p>
                          </w:sdtContent>
                        </w:sdt>
                        <w:sdt>
                          <w:sdtPr>
                            <w:alias w:val="1 p."/>
                            <w:tag w:val="part_4983d3074b8647d5b555eca00bb0d597"/>
                            <w:id w:val="-871220365"/>
                            <w:lock w:val="sdtLocked"/>
                          </w:sdtPr>
                          <w:sdtEndPr/>
                          <w:sdtContent>
                            <w:p w:rsidR="0002128E" w:rsidRDefault="007E34C4">
                              <w:pPr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4983d3074b8647d5b555eca00bb0d597"/>
                                  <w:id w:val="180257979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Patvirtinti Pr</w:t>
                              </w:r>
                              <w:r>
                                <w:rPr>
                                  <w:lang w:eastAsia="lt-LT"/>
                                </w:rPr>
                                <w:t>ofesinio mokymo lėšų skaičiavimo vienam mokiniui, kuris mokosi pagal formaliojo profesinio mokymo programą, metodiką (pridedama).</w:t>
                              </w:r>
                              <w:r>
                                <w:t xml:space="preserve"> </w:t>
                              </w:r>
                            </w:p>
                          </w:sdtContent>
                        </w:sdt>
                        <w:sdt>
                          <w:sdtPr>
                            <w:alias w:val="2 p."/>
                            <w:tag w:val="part_3bd8984f0cf141a5909ae4f4210fc841"/>
                            <w:id w:val="429011686"/>
                            <w:lock w:val="sdtLocked"/>
                          </w:sdtPr>
                          <w:sdtEndPr/>
                          <w:sdtContent>
                            <w:p w:rsidR="0002128E" w:rsidRDefault="007E34C4">
                              <w:pPr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3bd8984f0cf141a5909ae4f4210fc841"/>
                                  <w:id w:val="-11005188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Rekomenduoti profesinio mokymo teikėjams vadovautis šio nutarimo 1 punktu patvirtinta metodika, nustatant kainą už mok</w:t>
                              </w:r>
                              <w:r>
                                <w:rPr>
                                  <w:lang w:eastAsia="lt-LT"/>
                                </w:rPr>
                                <w:t>ymąsi pagal neformaliojo profesinio mokymo programas, kai šis mokymas yra finansuojamas iš Lietuvos Respublikos valstybės biudžeto, valstybės biudžeto specialiųjų tikslinių dotacijų savivaldybių biudžetams, Europos Sąjungos ir kitos tarptautinės finansinės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 paramos ar kitų valstybės lėšų.“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b4246bd97e794d82905d9297e6f4e1de"/>
                <w:id w:val="2024973806"/>
                <w:lock w:val="sdtLocked"/>
              </w:sdtPr>
              <w:sdtEndPr/>
              <w:sdtContent>
                <w:p w:rsidR="0002128E" w:rsidRDefault="007E34C4">
                  <w:pPr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b4246bd97e794d82905d9297e6f4e1de"/>
                      <w:id w:val="219954416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lang w:eastAsia="lt-LT"/>
                    </w:rPr>
                    <w:t xml:space="preserve">Pakeisti nurodytu nutarimu patvirtintą </w:t>
                  </w:r>
                  <w:r>
                    <w:rPr>
                      <w:lang w:eastAsia="lt-LT"/>
                    </w:rPr>
                    <w:t>Profesinio mokymo lėšų skaičiavimo vienam mokiniui, kuris mokosi pagal formaliojo profesinio mokymo programą (išskyrus bausmių vykdymo sistemos profesinio mokymo ir vid</w:t>
                  </w:r>
                  <w:r>
                    <w:rPr>
                      <w:lang w:eastAsia="lt-LT"/>
                    </w:rPr>
                    <w:t>aus reikalų profesinio mokymo įstaigų vykdomas programas), metodiką:“.</w:t>
                  </w:r>
                </w:p>
                <w:sdt>
                  <w:sdtPr>
                    <w:alias w:val="1.2.1 pp."/>
                    <w:tag w:val="part_da5bf29baa194a2bb705dcde92bf2e7f"/>
                    <w:id w:val="-112050497"/>
                    <w:lock w:val="sdtLocked"/>
                  </w:sdtPr>
                  <w:sdtEndPr/>
                  <w:sdtContent>
                    <w:p w:rsidR="0002128E" w:rsidRDefault="007E34C4">
                      <w:pPr>
                        <w:ind w:firstLine="720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a5bf29baa194a2bb705dcde92bf2e7f"/>
                          <w:id w:val="252790872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1.</w:t>
                          </w:r>
                          <w:r>
                            <w:rPr>
                              <w:lang w:val="en-US" w:eastAsia="lt-LT"/>
                            </w:rPr>
                            <w:t>2</w:t>
                          </w:r>
                          <w:r>
                            <w:rPr>
                              <w:lang w:eastAsia="lt-LT"/>
                            </w:rPr>
                            <w:t>.1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Pakeisti pavadinimą ir jį išdėstyti taip:</w:t>
                      </w:r>
                    </w:p>
                    <w:sdt>
                      <w:sdtPr>
                        <w:alias w:val="citata"/>
                        <w:tag w:val="part_066a8e80cae54f658492a137da1d9d33"/>
                        <w:id w:val="-1792119205"/>
                        <w:lock w:val="sdtLocked"/>
                      </w:sdtPr>
                      <w:sdtEndPr/>
                      <w:sdtContent>
                        <w:sdt>
                          <w:sdtPr>
                            <w:alias w:val="pastraipa"/>
                            <w:tag w:val="part_ea8b4f2e80d7443ba99058ede8b3456c"/>
                            <w:id w:val="-1303923620"/>
                            <w:lock w:val="sdtLocked"/>
                          </w:sdtPr>
                          <w:sdtEndPr/>
                          <w:sdtContent>
                            <w:p w:rsidR="0002128E" w:rsidRDefault="007E34C4">
                              <w:pPr>
                                <w:ind w:firstLine="720"/>
                                <w:jc w:val="both"/>
                                <w:rPr>
                                  <w:caps/>
                                  <w:kern w:val="2"/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rPr>
                                    <w:lang w:eastAsia="lt-LT"/>
                                  </w:rPr>
                                  <w:alias w:val="Pavadinimas"/>
                                  <w:tag w:val="title_ea8b4f2e80d7443ba99058ede8b3456c"/>
                                  <w:id w:val="-1106033452"/>
                                  <w:lock w:val="sdtLocked"/>
                                  <w:placeholder>
                                    <w:docPart w:val="DefaultPlaceholder_-1854013440"/>
                                  </w:placeholder>
                                </w:sdtPr>
                                <w:sdtEndPr>
                                  <w:rPr>
                                    <w:b/>
                                    <w:bCs/>
                                    <w:caps/>
                                    <w:kern w:val="2"/>
                                  </w:rPr>
                                </w:sdtEndPr>
                                <w:sdtContent>
                                  <w:r>
                                    <w:rPr>
                                      <w:b/>
                                      <w:bCs/>
                                      <w:caps/>
                                      <w:kern w:val="2"/>
                                      <w:lang w:eastAsia="lt-LT"/>
                                    </w:rPr>
                                    <w:t>PROFESINIO MOKYMO LĖŠŲ SKAIČIAVIMO VIENAM MOKINIUI, KURIS MOKOSI PAGAL FORMALIOJO PROFESINIO MOKYMO PROGRAMĄ, METODIKA</w:t>
                                  </w:r>
                                </w:sdtContent>
                              </w:sdt>
                              <w:r>
                                <w:rPr>
                                  <w:caps/>
                                  <w:kern w:val="2"/>
                                  <w:lang w:eastAsia="lt-LT"/>
                                </w:rPr>
                                <w:t>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2 pp."/>
                    <w:tag w:val="part_1acceebfedc84bcab4dc4e9a66e98f52"/>
                    <w:id w:val="1696650358"/>
                    <w:lock w:val="sdtLocked"/>
                  </w:sdtPr>
                  <w:sdtEndPr/>
                  <w:sdtContent>
                    <w:p w:rsidR="0002128E" w:rsidRDefault="007E34C4">
                      <w:pPr>
                        <w:ind w:firstLine="720"/>
                        <w:jc w:val="both"/>
                        <w:rPr>
                          <w:caps/>
                          <w:kern w:val="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acceebfedc84bcab4dc4e9a66e98f52"/>
                          <w:id w:val="2008174627"/>
                          <w:lock w:val="sdtLocked"/>
                        </w:sdtPr>
                        <w:sdtEndPr/>
                        <w:sdtContent>
                          <w:r>
                            <w:rPr>
                              <w:caps/>
                              <w:kern w:val="2"/>
                              <w:lang w:eastAsia="lt-LT"/>
                            </w:rPr>
                            <w:t>1.2.2</w:t>
                          </w:r>
                        </w:sdtContent>
                      </w:sdt>
                      <w:r>
                        <w:rPr>
                          <w:caps/>
                          <w:kern w:val="2"/>
                          <w:lang w:eastAsia="lt-LT"/>
                        </w:rPr>
                        <w:t xml:space="preserve">. </w:t>
                      </w:r>
                      <w:r>
                        <w:rPr>
                          <w:lang w:eastAsia="lt-LT"/>
                        </w:rPr>
                        <w:t>Pakeisti 1 punktą ir jį išdėstyti taip:</w:t>
                      </w:r>
                    </w:p>
                    <w:sdt>
                      <w:sdtPr>
                        <w:alias w:val="citata"/>
                        <w:tag w:val="part_0b0ff6e827a94f9694882809b5c51aaf"/>
                        <w:id w:val="-1262296317"/>
                        <w:lock w:val="sdtLocked"/>
                      </w:sdtPr>
                      <w:sdtEndPr/>
                      <w:sdtContent>
                        <w:sdt>
                          <w:sdtPr>
                            <w:alias w:val="1 p."/>
                            <w:tag w:val="part_1befd64ffb694b72aef1057576dc60d2"/>
                            <w:id w:val="2047791389"/>
                            <w:lock w:val="sdtLocked"/>
                          </w:sdtPr>
                          <w:sdtEndPr/>
                          <w:sdtContent>
                            <w:p w:rsidR="0002128E" w:rsidRDefault="007E34C4">
                              <w:pPr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1befd64ffb694b72aef1057576dc60d2"/>
                                  <w:id w:val="-171442590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 xml:space="preserve">. Profesinio mokymo lėšų skaičiavimo vienam mokiniui, kuris mokosi pagal formaliojo profesinio mokymo programą, metodika (toliau – Metodika) reglamentuoja profesinio mokymo lėšų apskaičiavimą vienam mokiniui, </w:t>
                              </w:r>
                              <w:r>
                                <w:rPr>
                                  <w:lang w:eastAsia="lt-LT"/>
                                </w:rPr>
                                <w:t>kuris mokosi pagal formaliojo profesinio mokymo programą arba jos dalį, išskyrus bausmių vykdymo sistemos profesinio mokymo</w:t>
                              </w:r>
                              <w:r>
                                <w:rPr>
                                  <w:bCs/>
                                  <w:lang w:eastAsia="lt-LT"/>
                                </w:rPr>
                                <w:t xml:space="preserve">, </w:t>
                              </w:r>
                              <w:r>
                                <w:rPr>
                                  <w:bCs/>
                                  <w:iCs/>
                                  <w:color w:val="000000"/>
                                  <w:shd w:val="clear" w:color="auto" w:fill="FFFFFF"/>
                                  <w:lang w:eastAsia="lt-LT"/>
                                </w:rPr>
                                <w:t>muitinės pareigūnų profesinio mokymo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 ir vidaus reikalų profesinio mokymo įstaigų vykdomas programas (toliau – mokinys). Ji taikoma, skiriant mokymo lėšų formaliajam profesiniam mokymui iš Lietuvos Respublikos valstybės biudžeto (toliau – valstybės biudžetas), valstybės biudžeto specialiųjų t</w:t>
                              </w:r>
                              <w:r>
                                <w:rPr>
                                  <w:lang w:eastAsia="lt-LT"/>
                                </w:rPr>
                                <w:t>ikslinių dotacijų savivaldybių biudžetams,</w:t>
                              </w:r>
                              <w:r>
                                <w:rPr>
                                  <w:bCs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lang w:eastAsia="lt-LT"/>
                                </w:rPr>
                                <w:t>Europos Sąjungos ir kitos tarptautinės finansinės paramos, darbdavių ir (ar) kitų lėšų.“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3 pp."/>
                    <w:tag w:val="part_0bf282be4e2945f68e92ca225267bf47"/>
                    <w:id w:val="14665232"/>
                    <w:lock w:val="sdtLocked"/>
                  </w:sdtPr>
                  <w:sdtEndPr/>
                  <w:sdtContent>
                    <w:p w:rsidR="0002128E" w:rsidRDefault="007E34C4">
                      <w:pPr>
                        <w:ind w:firstLine="720"/>
                        <w:jc w:val="both"/>
                        <w:rPr>
                          <w:caps/>
                          <w:kern w:val="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bf282be4e2945f68e92ca225267bf47"/>
                          <w:id w:val="783997618"/>
                          <w:lock w:val="sdtLocked"/>
                        </w:sdtPr>
                        <w:sdtEndPr/>
                        <w:sdtContent>
                          <w:r>
                            <w:rPr>
                              <w:caps/>
                              <w:kern w:val="2"/>
                              <w:lang w:eastAsia="lt-LT"/>
                            </w:rPr>
                            <w:t>1.2.3</w:t>
                          </w:r>
                        </w:sdtContent>
                      </w:sdt>
                      <w:r>
                        <w:rPr>
                          <w:caps/>
                          <w:kern w:val="2"/>
                          <w:lang w:eastAsia="lt-LT"/>
                        </w:rPr>
                        <w:t xml:space="preserve">. </w:t>
                      </w:r>
                      <w:r>
                        <w:rPr>
                          <w:lang w:eastAsia="lt-LT"/>
                        </w:rPr>
                        <w:t>Pakeisti 2 punktą ir jį išdėstyti taip:</w:t>
                      </w:r>
                    </w:p>
                    <w:sdt>
                      <w:sdtPr>
                        <w:alias w:val="citata"/>
                        <w:tag w:val="part_a8f1135e375743758b3982f7f778cfa3"/>
                        <w:id w:val="-296529689"/>
                        <w:lock w:val="sdtLocked"/>
                      </w:sdtPr>
                      <w:sdtEndPr/>
                      <w:sdtContent>
                        <w:sdt>
                          <w:sdtPr>
                            <w:alias w:val="2 p."/>
                            <w:tag w:val="part_392884058f274ce391d5268fb94e0a0f"/>
                            <w:id w:val="2076162833"/>
                            <w:lock w:val="sdtLocked"/>
                          </w:sdtPr>
                          <w:sdtEndPr/>
                          <w:sdtContent>
                            <w:p w:rsidR="0002128E" w:rsidRDefault="007E34C4">
                              <w:pPr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392884058f274ce391d5268fb94e0a0f"/>
                                  <w:id w:val="97611314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Metodikoje vartojamos sąvokos suprantamos taip, kaip apibrėžiam</w:t>
                              </w:r>
                              <w:r>
                                <w:rPr>
                                  <w:lang w:eastAsia="lt-LT"/>
                                </w:rPr>
                                <w:t>os Lietuvos Respublikos profesinio mokymo įstatyme ir Lietuvos Respublikos švietimo įstatyme.“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4 pp."/>
                    <w:tag w:val="part_472e89af1dca4c24b31cea576cdd7647"/>
                    <w:id w:val="1292175638"/>
                    <w:lock w:val="sdtLocked"/>
                  </w:sdtPr>
                  <w:sdtEndPr/>
                  <w:sdtContent>
                    <w:p w:rsidR="0002128E" w:rsidRDefault="007E34C4">
                      <w:pPr>
                        <w:ind w:firstLine="720"/>
                        <w:jc w:val="both"/>
                        <w:rPr>
                          <w:caps/>
                          <w:kern w:val="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72e89af1dca4c24b31cea576cdd7647"/>
                          <w:id w:val="-1104725974"/>
                          <w:lock w:val="sdtLocked"/>
                        </w:sdtPr>
                        <w:sdtEndPr/>
                        <w:sdtContent>
                          <w:r>
                            <w:rPr>
                              <w:caps/>
                              <w:kern w:val="2"/>
                              <w:lang w:eastAsia="lt-LT"/>
                            </w:rPr>
                            <w:t>1.2.</w:t>
                          </w:r>
                          <w:r>
                            <w:rPr>
                              <w:caps/>
                              <w:kern w:val="2"/>
                              <w:lang w:val="en-US"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caps/>
                          <w:kern w:val="2"/>
                          <w:lang w:eastAsia="lt-LT"/>
                        </w:rPr>
                        <w:t xml:space="preserve">. </w:t>
                      </w:r>
                      <w:r>
                        <w:rPr>
                          <w:lang w:eastAsia="lt-LT"/>
                        </w:rPr>
                        <w:t>Pakeisti 3.3 papunktį ir jį išdėstyti taip:</w:t>
                      </w:r>
                    </w:p>
                    <w:sdt>
                      <w:sdtPr>
                        <w:alias w:val="citata"/>
                        <w:tag w:val="part_a6cbdf3501ec45ec91c32db544c6a7b4"/>
                        <w:id w:val="1268734206"/>
                        <w:lock w:val="sdtLocked"/>
                      </w:sdtPr>
                      <w:sdtEndPr/>
                      <w:sdtContent>
                        <w:sdt>
                          <w:sdtPr>
                            <w:alias w:val="3.3 pp."/>
                            <w:tag w:val="part_70ea0f22484040f3b9e6d46515bda8e8"/>
                            <w:id w:val="1768192970"/>
                            <w:lock w:val="sdtLocked"/>
                          </w:sdtPr>
                          <w:sdtEndPr/>
                          <w:sdtContent>
                            <w:p w:rsidR="0002128E" w:rsidRDefault="007E34C4">
                              <w:pPr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70ea0f22484040f3b9e6d46515bda8e8"/>
                                  <w:id w:val="-34909795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3.3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color w:val="000000"/>
                                  <w:bdr w:val="none" w:sz="0" w:space="0" w:color="auto" w:frame="1"/>
                                  <w:lang w:eastAsia="lt-LT"/>
                                </w:rPr>
                                <w:t xml:space="preserve">Psichologinei, specialiajai pedagoginei, specialiajai, socialinei pedagoginei </w:t>
                              </w:r>
                              <w:r>
                                <w:rPr>
                                  <w:kern w:val="24"/>
                                  <w:lang w:eastAsia="lt-LT"/>
                                </w:rPr>
                                <w:t>švietimo pagalba</w:t>
                              </w:r>
                              <w:r>
                                <w:rPr>
                                  <w:kern w:val="24"/>
                                  <w:lang w:eastAsia="lt-LT"/>
                                </w:rPr>
                                <w:t xml:space="preserve">i </w:t>
                              </w:r>
                              <w:r>
                                <w:rPr>
                                  <w:color w:val="000000"/>
                                  <w:bdr w:val="none" w:sz="0" w:space="0" w:color="auto" w:frame="1"/>
                                  <w:lang w:eastAsia="lt-LT"/>
                                </w:rPr>
                                <w:t>(asmenų, teikiančių šią pagalbą, darbo užmokesčiui mokėti, apmokėti už šios pagalbos teikimo paslaugas)</w:t>
                              </w:r>
                              <w:r>
                                <w:rPr>
                                  <w:lang w:eastAsia="lt-LT"/>
                                </w:rPr>
                                <w:t>, prevencinėms programoms įgyvendinti, profesiniam orientavimui, taip pat mokyklos bibliotekos darbuotojams išlaikyti (toliau – švietimo pagalba);“.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5 pp."/>
                    <w:tag w:val="part_111da97bbb76459eb146fa78c12ec615"/>
                    <w:id w:val="-1019534224"/>
                    <w:lock w:val="sdtLocked"/>
                  </w:sdtPr>
                  <w:sdtEndPr/>
                  <w:sdtContent>
                    <w:p w:rsidR="0002128E" w:rsidRDefault="007E34C4">
                      <w:pPr>
                        <w:ind w:firstLine="720"/>
                        <w:jc w:val="both"/>
                        <w:rPr>
                          <w:caps/>
                          <w:kern w:val="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11da97bbb76459eb146fa78c12ec615"/>
                          <w:id w:val="-766848603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1.2.</w:t>
                          </w:r>
                          <w:r>
                            <w:rPr>
                              <w:lang w:val="en-US" w:eastAsia="lt-LT"/>
                            </w:rPr>
                            <w:t>5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Pakeisti 6.1 papunktį ir jį išdėstyti taip:</w:t>
                      </w:r>
                    </w:p>
                    <w:sdt>
                      <w:sdtPr>
                        <w:alias w:val="citata"/>
                        <w:tag w:val="part_25a6dcda9be44f9a86a6b3d16b763fa3"/>
                        <w:id w:val="-149294522"/>
                        <w:lock w:val="sdtLocked"/>
                      </w:sdtPr>
                      <w:sdtEndPr/>
                      <w:sdtContent>
                        <w:sdt>
                          <w:sdtPr>
                            <w:alias w:val="6.1 pp."/>
                            <w:tag w:val="part_2fd40f1d84e14ada9d6f8fd78633f79c"/>
                            <w:id w:val="-266002619"/>
                            <w:lock w:val="sdtLocked"/>
                          </w:sdtPr>
                          <w:sdtEndPr/>
                          <w:sdtContent>
                            <w:p w:rsidR="0002128E" w:rsidRDefault="007E34C4">
                              <w:pPr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color w:val="000000"/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2fd40f1d84e14ada9d6f8fd78633f79c"/>
                                  <w:id w:val="30420126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lang w:eastAsia="lt-LT"/>
                                    </w:rPr>
                                    <w:t>6.1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lang w:eastAsia="lt-LT"/>
                                </w:rPr>
                                <w:t>. 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vidutinis sąlyginis mokytojo pareiginės algos koeficientas (R) yra lygus </w:t>
                              </w:r>
                              <w:r>
                                <w:rPr>
                                  <w:bCs/>
                                  <w:lang w:eastAsia="lt-LT"/>
                                </w:rPr>
                                <w:t>1,3315;“.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6 pp."/>
                    <w:tag w:val="part_c865a7e4fb6c42d5939c7400fe6983a8"/>
                    <w:id w:val="1343361373"/>
                    <w:lock w:val="sdtLocked"/>
                  </w:sdtPr>
                  <w:sdtEndPr/>
                  <w:sdtContent>
                    <w:p w:rsidR="0002128E" w:rsidRDefault="007E34C4">
                      <w:pPr>
                        <w:ind w:firstLine="720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865a7e4fb6c42d5939c7400fe6983a8"/>
                          <w:id w:val="811131663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1.2.6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Pakeisti 7 punktą ir jį išdėstyti taip:</w:t>
                      </w:r>
                    </w:p>
                    <w:sdt>
                      <w:sdtPr>
                        <w:alias w:val="citata"/>
                        <w:tag w:val="part_f566ec1c819d45bbb8780d6d6852aaf4"/>
                        <w:id w:val="1468848424"/>
                        <w:lock w:val="sdtLocked"/>
                      </w:sdtPr>
                      <w:sdtEndPr/>
                      <w:sdtContent>
                        <w:sdt>
                          <w:sdtPr>
                            <w:alias w:val="7 p."/>
                            <w:tag w:val="part_ac1baf16df4f48ea92d15664891d96ce"/>
                            <w:id w:val="895013380"/>
                            <w:lock w:val="sdtLocked"/>
                          </w:sdtPr>
                          <w:sdtEndPr/>
                          <w:sdtContent>
                            <w:p w:rsidR="0002128E" w:rsidRDefault="007E34C4">
                              <w:pPr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ac1baf16df4f48ea92d15664891d96ce"/>
                                  <w:id w:val="324177677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7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Lėšos ugdymo procesui organizuoti ir valdyti, t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enkančios vienam mokymosi kreditui, sudaro 0,0048 BD. Tais atvejais, kai mokinys yra priimtas mokytis pagal priėmimo į valstybės finansuojamas profesinio mokymo vietas planą ir dalis jo mokymo pagal formaliojo profesinio mokymo programą arba jos dalį turi </w:t>
                              </w:r>
                              <w:r>
                                <w:rPr>
                                  <w:lang w:eastAsia="lt-LT"/>
                                </w:rPr>
                                <w:t>būti organizuojama kitos profesinio mokymo įstaigos praktinio mokymo centre, šios lėšos didinamos 10 procentų.“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7 pp."/>
                    <w:tag w:val="part_b597a852526a45aea2c768a48535e3e6"/>
                    <w:id w:val="-1356269603"/>
                    <w:lock w:val="sdtLocked"/>
                  </w:sdtPr>
                  <w:sdtEndPr/>
                  <w:sdtContent>
                    <w:p w:rsidR="0002128E" w:rsidRDefault="007E34C4">
                      <w:pPr>
                        <w:ind w:firstLine="720"/>
                        <w:jc w:val="both"/>
                        <w:rPr>
                          <w:caps/>
                          <w:kern w:val="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597a852526a45aea2c768a48535e3e6"/>
                          <w:id w:val="1530299419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1.2.7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Pakeisti 8 punktą ir jį išdėstyti taip:</w:t>
                      </w:r>
                    </w:p>
                    <w:sdt>
                      <w:sdtPr>
                        <w:alias w:val="citata"/>
                        <w:tag w:val="part_7e46146cbc164d1a895a93a7bbd2ade4"/>
                        <w:id w:val="1379437845"/>
                        <w:lock w:val="sdtLocked"/>
                      </w:sdtPr>
                      <w:sdtEndPr/>
                      <w:sdtContent>
                        <w:sdt>
                          <w:sdtPr>
                            <w:alias w:val="8 p."/>
                            <w:tag w:val="part_0f84f8ffa03545fcaa809ec3613b29b3"/>
                            <w:id w:val="-369143815"/>
                            <w:lock w:val="sdtLocked"/>
                          </w:sdtPr>
                          <w:sdtEndPr/>
                          <w:sdtContent>
                            <w:p w:rsidR="0002128E" w:rsidRDefault="007E34C4">
                              <w:pPr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0f84f8ffa03545fcaa809ec3613b29b3"/>
                                  <w:id w:val="129555797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8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 xml:space="preserve">. Lėšos švietimo pagalbai, tenkančios vienam mokymosi kreditui, sudaro </w:t>
                              </w:r>
                              <w:r>
                                <w:rPr>
                                  <w:bCs/>
                                  <w:lang w:eastAsia="lt-LT"/>
                                </w:rPr>
                                <w:t>0,00103 BD,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 o </w:t>
                              </w:r>
                              <w:r>
                                <w:rPr>
                                  <w:lang w:eastAsia="lt-LT"/>
                                </w:rPr>
                                <w:t>tais atvejais, kai mokinys dėl įgimtų arba įgytų sutrikimų turi vidutinių specialiųjų ugdymosi poreikių, šios lėšos didinamos 5 procentais, didelių arba labai didelių specialiųjų ugdymosi poreikių mokiniams – 15 procentų.“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8 pp."/>
                    <w:tag w:val="part_935c6812936d48bab581cef8961ab7ad"/>
                    <w:id w:val="-979537206"/>
                    <w:lock w:val="sdtLocked"/>
                  </w:sdtPr>
                  <w:sdtEndPr/>
                  <w:sdtContent>
                    <w:p w:rsidR="0002128E" w:rsidRDefault="007E34C4">
                      <w:pPr>
                        <w:ind w:firstLine="720"/>
                        <w:jc w:val="both"/>
                        <w:rPr>
                          <w:caps/>
                          <w:kern w:val="2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35c6812936d48bab581cef8961ab7ad"/>
                          <w:id w:val="1350527080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1.2.8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 xml:space="preserve">. Pakeisti 8 punktą </w:t>
                      </w:r>
                      <w:r>
                        <w:rPr>
                          <w:lang w:eastAsia="lt-LT"/>
                        </w:rPr>
                        <w:t>ir jį išdėstyti taip:</w:t>
                      </w:r>
                    </w:p>
                    <w:sdt>
                      <w:sdtPr>
                        <w:alias w:val="citata"/>
                        <w:tag w:val="part_3069ab1981874d1a8f25577c9b867c81"/>
                        <w:id w:val="201061868"/>
                        <w:lock w:val="sdtLocked"/>
                      </w:sdtPr>
                      <w:sdtEndPr/>
                      <w:sdtContent>
                        <w:sdt>
                          <w:sdtPr>
                            <w:alias w:val="8 p."/>
                            <w:tag w:val="part_d9fc29f51be84140bfa3c49721c2446a"/>
                            <w:id w:val="646710788"/>
                            <w:lock w:val="sdtLocked"/>
                          </w:sdtPr>
                          <w:sdtEndPr/>
                          <w:sdtContent>
                            <w:p w:rsidR="0002128E" w:rsidRDefault="007E34C4">
                              <w:pPr>
                                <w:ind w:firstLine="720"/>
                                <w:jc w:val="both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d9fc29f51be84140bfa3c49721c2446a"/>
                                  <w:id w:val="-138979739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8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 xml:space="preserve">. Lėšos švietimo pagalbai, tenkančios vienam mokymosi kreditui, sudaro </w:t>
                              </w:r>
                              <w:r>
                                <w:rPr>
                                  <w:bCs/>
                                  <w:lang w:eastAsia="lt-LT"/>
                                </w:rPr>
                                <w:t>0,00109</w:t>
                              </w:r>
                              <w:r>
                                <w:rPr>
                                  <w:lang w:eastAsia="lt-LT"/>
                                </w:rPr>
                                <w:t> BD, o tais atvejais, kai mokinys dėl įgimtų arba įgytų sutrikimų turi vidutinių specialiųjų ugdymosi poreikių, šios lėšos didinamos 5 procentais, didel</w:t>
                              </w:r>
                              <w:r>
                                <w:rPr>
                                  <w:lang w:eastAsia="lt-LT"/>
                                </w:rPr>
                                <w:t>ių arba labai didelių specialiųjų ugdymosi poreikių mokiniams – 15 procentų.“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9 pp."/>
                    <w:tag w:val="part_d610651ce6f64da495e6eecba61036ff"/>
                    <w:id w:val="338743387"/>
                    <w:lock w:val="sdtLocked"/>
                  </w:sdtPr>
                  <w:sdtEndPr/>
                  <w:sdtContent>
                    <w:p w:rsidR="0002128E" w:rsidRDefault="007E34C4">
                      <w:pPr>
                        <w:ind w:firstLine="720"/>
                        <w:jc w:val="both"/>
                        <w:rPr>
                          <w:color w:val="000000"/>
                          <w:bdr w:val="none" w:sz="0" w:space="0" w:color="auto" w:frame="1"/>
                          <w:shd w:val="clear" w:color="auto" w:fill="FFFFFF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610651ce6f64da495e6eecba61036ff"/>
                          <w:id w:val="105310873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1.2.9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242424"/>
                          <w:shd w:val="clear" w:color="auto" w:fill="FFFFFF"/>
                          <w:lang w:eastAsia="lt-LT"/>
                        </w:rPr>
                        <w:t>Pakeisti 1 priedo žymą </w:t>
                      </w:r>
                      <w:r>
                        <w:rPr>
                          <w:color w:val="000000"/>
                          <w:bdr w:val="none" w:sz="0" w:space="0" w:color="auto" w:frame="1"/>
                          <w:shd w:val="clear" w:color="auto" w:fill="FFFFFF"/>
                          <w:lang w:eastAsia="lt-LT"/>
                        </w:rPr>
                        <w:t>ir ją išdėstyti taip:</w:t>
                      </w:r>
                    </w:p>
                    <w:sdt>
                      <w:sdtPr>
                        <w:alias w:val="citata"/>
                        <w:tag w:val="part_e30a03d9dd3845b78144fe287452d1ca"/>
                        <w:id w:val="631063733"/>
                        <w:lock w:val="sdtLocked"/>
                      </w:sdtPr>
                      <w:sdtEndPr/>
                      <w:sdtContent>
                        <w:sdt>
                          <w:sdtPr>
                            <w:alias w:val="pastraipa"/>
                            <w:tag w:val="part_3b0f385c721144f6ba274459e99984b5"/>
                            <w:id w:val="1638144408"/>
                            <w:lock w:val="sdtLocked"/>
                          </w:sdtPr>
                          <w:sdtEndPr/>
                          <w:sdtContent>
                            <w:p w:rsidR="0002128E" w:rsidRDefault="007E34C4">
                              <w:pPr>
                                <w:ind w:left="4962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 xml:space="preserve">„Profesinio mokymo lėšų skaičiavimo vienam mokiniui, kuris mokosi pagal formaliojo profesinio mokymo programą, </w:t>
                              </w:r>
                              <w:r>
                                <w:rPr>
                                  <w:lang w:eastAsia="lt-LT"/>
                                </w:rPr>
                                <w:t>metodikos</w:t>
                              </w:r>
                            </w:p>
                            <w:p w:rsidR="0002128E" w:rsidRDefault="007E34C4">
                              <w:pPr>
                                <w:ind w:left="4962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>1 priedas“.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10 pp."/>
                    <w:tag w:val="part_d4ab7829b21e48b28c470fbc3f7fbbe5"/>
                    <w:id w:val="629905374"/>
                    <w:lock w:val="sdtLocked"/>
                  </w:sdtPr>
                  <w:sdtEndPr/>
                  <w:sdtContent>
                    <w:p w:rsidR="0002128E" w:rsidRDefault="007E34C4">
                      <w:pPr>
                        <w:ind w:firstLine="709"/>
                        <w:jc w:val="both"/>
                        <w:rPr>
                          <w:color w:val="000000"/>
                          <w:bdr w:val="none" w:sz="0" w:space="0" w:color="auto" w:frame="1"/>
                          <w:shd w:val="clear" w:color="auto" w:fill="FFFFFF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4ab7829b21e48b28c470fbc3f7fbbe5"/>
                          <w:id w:val="-1525702389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1.2.10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242424"/>
                          <w:shd w:val="clear" w:color="auto" w:fill="FFFFFF"/>
                          <w:lang w:eastAsia="lt-LT"/>
                        </w:rPr>
                        <w:t>Pakeisti 2 priedo žymą </w:t>
                      </w:r>
                      <w:r>
                        <w:rPr>
                          <w:color w:val="000000"/>
                          <w:bdr w:val="none" w:sz="0" w:space="0" w:color="auto" w:frame="1"/>
                          <w:shd w:val="clear" w:color="auto" w:fill="FFFFFF"/>
                          <w:lang w:eastAsia="lt-LT"/>
                        </w:rPr>
                        <w:t>ir ją išdėstyti taip:</w:t>
                      </w:r>
                    </w:p>
                    <w:sdt>
                      <w:sdtPr>
                        <w:alias w:val="citata"/>
                        <w:tag w:val="part_a1b1051fd0114b1aac5a809a42386f1c"/>
                        <w:id w:val="-1462561401"/>
                        <w:lock w:val="sdtLocked"/>
                      </w:sdtPr>
                      <w:sdtEndPr/>
                      <w:sdtContent>
                        <w:sdt>
                          <w:sdtPr>
                            <w:alias w:val="pastraipa"/>
                            <w:tag w:val="part_2581559d8cd44332999a6829046c8fb5"/>
                            <w:id w:val="2094577200"/>
                            <w:lock w:val="sdtLocked"/>
                          </w:sdtPr>
                          <w:sdtEndPr/>
                          <w:sdtContent>
                            <w:p w:rsidR="0002128E" w:rsidRDefault="007E34C4">
                              <w:pPr>
                                <w:ind w:left="4962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 xml:space="preserve">„Profesinio mokymo lėšų skaičiavimo vienam </w:t>
                              </w:r>
                            </w:p>
                            <w:p w:rsidR="0002128E" w:rsidRDefault="007E34C4">
                              <w:pPr>
                                <w:ind w:left="4962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>mokiniui, kuris mokosi pagal formaliojo profesinio mokymo programą, metodikos</w:t>
                              </w:r>
                            </w:p>
                            <w:p w:rsidR="0002128E" w:rsidRDefault="007E34C4">
                              <w:pPr>
                                <w:ind w:left="709" w:firstLine="4253"/>
                                <w:rPr>
                                  <w:lang w:eastAsia="lt-LT"/>
                                </w:rPr>
                              </w:pPr>
                              <w:r>
                                <w:rPr>
                                  <w:lang w:eastAsia="lt-LT"/>
                                </w:rPr>
                                <w:t>2 priedas“.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168ce7f5629c4ca0a60f400508498cd9"/>
            <w:id w:val="-407847083"/>
            <w:lock w:val="sdtLocked"/>
          </w:sdtPr>
          <w:sdtEndPr/>
          <w:sdtContent>
            <w:p w:rsidR="0002128E" w:rsidRDefault="007E34C4">
              <w:pPr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168ce7f5629c4ca0a60f400508498cd9"/>
                  <w:id w:val="-1560700118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 xml:space="preserve">. Nustatyti, kad: </w:t>
              </w:r>
            </w:p>
            <w:sdt>
              <w:sdtPr>
                <w:alias w:val="2.1 pp."/>
                <w:tag w:val="part_bfdc3648418b4a7a8650e1637d0a6fab"/>
                <w:id w:val="-972833062"/>
                <w:lock w:val="sdtLocked"/>
              </w:sdtPr>
              <w:sdtEndPr/>
              <w:sdtContent>
                <w:p w:rsidR="0002128E" w:rsidRDefault="007E34C4">
                  <w:pPr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bfdc3648418b4a7a8650e1637d0a6fab"/>
                      <w:id w:val="-211506437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lang w:eastAsia="lt-LT"/>
                    </w:rPr>
                    <w:t xml:space="preserve">. </w:t>
                  </w:r>
                  <w:r>
                    <w:rPr>
                      <w:lang w:eastAsia="lt-LT"/>
                    </w:rPr>
                    <w:t>šis nutarimas, išskyrus 1.2.5, 1.2.6 ir 1.2.8 papunkčius, įsigalioja 2025 m. sausio 1 d.;</w:t>
                  </w:r>
                </w:p>
              </w:sdtContent>
            </w:sdt>
            <w:sdt>
              <w:sdtPr>
                <w:alias w:val="2.2 pp."/>
                <w:tag w:val="part_d2184c1d0e4a486c9de14c3f803cf17b"/>
                <w:id w:val="-1870987628"/>
                <w:lock w:val="sdtLocked"/>
              </w:sdtPr>
              <w:sdtEndPr/>
              <w:sdtContent>
                <w:p w:rsidR="0002128E" w:rsidRDefault="007E34C4">
                  <w:pPr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d2184c1d0e4a486c9de14c3f803cf17b"/>
                      <w:id w:val="470882141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lang w:eastAsia="lt-LT"/>
                    </w:rPr>
                    <w:t>. šio nutarimo 1.2.5, 1.2.6 ir 1.2.8 papunkčiai įsigalioja 2025 m. rugsėjo 1 d.</w:t>
                  </w:r>
                </w:p>
                <w:p w:rsidR="0002128E" w:rsidRDefault="007E34C4">
                  <w:pPr>
                    <w:ind w:right="141"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63ca5c2f8fce4eb1adfd3913d9214580"/>
            <w:id w:val="-2001807465"/>
            <w:lock w:val="sdtLocked"/>
          </w:sdtPr>
          <w:sdtEndPr/>
          <w:sdtContent>
            <w:p w:rsidR="0002128E" w:rsidRDefault="007E34C4">
              <w:pPr>
                <w:tabs>
                  <w:tab w:val="center" w:pos="-7800"/>
                  <w:tab w:val="left" w:pos="6237"/>
                  <w:tab w:val="right" w:pos="8306"/>
                </w:tabs>
                <w:ind w:right="141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Ministras Pirmininkas </w:t>
              </w:r>
              <w:r>
                <w:rPr>
                  <w:lang w:eastAsia="lt-LT"/>
                </w:rPr>
                <w:tab/>
                <w:t xml:space="preserve">              Gintautas </w:t>
              </w:r>
              <w:proofErr w:type="spellStart"/>
              <w:r>
                <w:rPr>
                  <w:lang w:eastAsia="lt-LT"/>
                </w:rPr>
                <w:t>Paluckas</w:t>
              </w:r>
              <w:proofErr w:type="spellEnd"/>
            </w:p>
            <w:p w:rsidR="0002128E" w:rsidRDefault="0002128E">
              <w:pPr>
                <w:tabs>
                  <w:tab w:val="center" w:pos="-7800"/>
                  <w:tab w:val="left" w:pos="6237"/>
                  <w:tab w:val="right" w:pos="8306"/>
                </w:tabs>
                <w:ind w:right="141"/>
                <w:rPr>
                  <w:lang w:eastAsia="lt-LT"/>
                </w:rPr>
              </w:pPr>
            </w:p>
            <w:p w:rsidR="0002128E" w:rsidRDefault="007E34C4">
              <w:pPr>
                <w:tabs>
                  <w:tab w:val="center" w:pos="-7800"/>
                  <w:tab w:val="left" w:pos="6237"/>
                  <w:tab w:val="right" w:pos="8306"/>
                </w:tabs>
                <w:ind w:right="141"/>
                <w:rPr>
                  <w:lang w:eastAsia="lt-LT"/>
                </w:rPr>
              </w:pPr>
              <w:r>
                <w:rPr>
                  <w:lang w:eastAsia="lt-LT"/>
                </w:rPr>
                <w:t>Švietimo, moksl</w:t>
              </w:r>
              <w:r>
                <w:rPr>
                  <w:lang w:eastAsia="lt-LT"/>
                </w:rPr>
                <w:t xml:space="preserve">o ir sporto ministrė </w:t>
              </w:r>
              <w:r>
                <w:rPr>
                  <w:lang w:eastAsia="lt-LT"/>
                </w:rPr>
                <w:tab/>
              </w:r>
              <w:bookmarkStart w:id="0" w:name="_GoBack"/>
              <w:bookmarkEnd w:id="0"/>
              <w:r>
                <w:rPr>
                  <w:lang w:eastAsia="lt-LT"/>
                </w:rPr>
                <w:t xml:space="preserve">              Raminta </w:t>
              </w:r>
              <w:proofErr w:type="spellStart"/>
              <w:r>
                <w:rPr>
                  <w:lang w:eastAsia="lt-LT"/>
                </w:rPr>
                <w:t>Popovienė</w:t>
              </w:r>
              <w:proofErr w:type="spellEnd"/>
            </w:p>
          </w:sdtContent>
        </w:sdt>
      </w:sdtContent>
    </w:sdt>
    <w:sectPr w:rsidR="0002128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424" w:bottom="1418" w:left="1560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128E" w:rsidRDefault="007E34C4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02128E" w:rsidRDefault="007E34C4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128E" w:rsidRDefault="0002128E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128E" w:rsidRDefault="0002128E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128E" w:rsidRDefault="0002128E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128E" w:rsidRDefault="007E34C4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02128E" w:rsidRDefault="007E34C4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128E" w:rsidRDefault="007E34C4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</w:t>
    </w:r>
    <w:r>
      <w:rPr>
        <w:lang w:eastAsia="lt-LT"/>
      </w:rPr>
      <w:fldChar w:fldCharType="end"/>
    </w:r>
  </w:p>
  <w:p w:rsidR="0002128E" w:rsidRDefault="0002128E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128E" w:rsidRDefault="007E34C4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:rsidR="0002128E" w:rsidRDefault="0002128E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2128E" w:rsidRDefault="0002128E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02128E"/>
    <w:rsid w:val="004C66E7"/>
    <w:rsid w:val="007E3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ADD837D"/>
  <w15:docId w15:val="{BC9780D2-2CEE-4F2B-9C06-A6197940E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E34C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A116FEB5-4144-4BD2-B056-95C0D11189D2}"/>
      </w:docPartPr>
      <w:docPartBody>
        <w:p w:rsidR="00000000" w:rsidRDefault="0045629B">
          <w:r w:rsidRPr="00BF6F50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29B"/>
    <w:rsid w:val="004562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5629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ebe018f784d4b4587abccfd7dabf58b" PartId="3d774ef366a7429b95d40d306a08bcaa">
    <Part Type="preambule" DocPartId="b3cede19798f40e4a7606498fbcb209c" PartId="7b71e2794333406d9ca13c0f8acd4109"/>
    <Part Type="punktas" Nr="1" Abbr="1 p." DocPartId="7f28e22bd6984c92ae2c7fac4cb47775" PartId="ae76cbfe289e4ef68d23fc88b5ca6bec">
      <Part Type="papunktis" Nr="1.1" Abbr="1.1 pp." DocPartId="3486a79aa98f448cbf3a7491c730b045" PartId="0dde047fe5f4461496a6f44e5ce16bc1">
        <Part Type="citata" DocPartId="778cb5fd2e9e49d0a5322aceb65c787f" PartId="37d9a91677a74212b7ae670391eeb76b">
          <Part Type="pagrindine" DocPartId="04341226bdea4ce6912c74daeeb2e448" PartId="a47fb9c0a79e4d6d902b016614821ad1">
            <Part Type="preambule" DocPartId="919f04d1fd4e402c979e44fd222d21fc" PartId="c6abd406b85d457780c823c1a49b4bfe"/>
            <Part Type="punktas" Nr="1" Abbr="1 p." DocPartId="a0196c683b1841a9998ddd8f05e58129" PartId="4983d3074b8647d5b555eca00bb0d597"/>
            <Part Type="punktas" Nr="2" Abbr="2 p." DocPartId="65dc4ce120994e728bde4431a31515e1" PartId="3bd8984f0cf141a5909ae4f4210fc841"/>
          </Part>
        </Part>
      </Part>
      <Part Type="papunktis" Nr="1.2" Abbr="1.2 pp." DocPartId="18fade11ae14499ca4d92c071614697a" PartId="b4246bd97e794d82905d9297e6f4e1de">
        <Part Type="papunktis" Nr="1.2.1" Abbr="1.2.1 pp." DocPartId="c9c2c440538b401aa296fd8afd247762" PartId="da5bf29baa194a2bb705dcde92bf2e7f">
          <Part Type="citata" DocPartId="6a3b7ff39f314e6b9d158c96fe61a884" PartId="066a8e80cae54f658492a137da1d9d33">
            <Part Type="pastraipa" Title="PROFESINIO MOKYMO LĖŠŲ SKAIČIAVIMO VIENAM MOKINIUI, KURIS MOKOSI PAGAL FORMALIOJO PROFESINIO MOKYMO PROGRAMĄ, METODIKA" DocPartId="36019df8e1c643bcbc18a3da6e1fa8a5" PartId="ea8b4f2e80d7443ba99058ede8b3456c"/>
          </Part>
        </Part>
        <Part Type="papunktis" Nr="1.2.2" Abbr="1.2.2 pp." DocPartId="4e33f93854444f71adab9ab5c959d189" PartId="1acceebfedc84bcab4dc4e9a66e98f52">
          <Part Type="citata" DocPartId="a2b4a5d234c9412d86bff78738e147e7" PartId="0b0ff6e827a94f9694882809b5c51aaf">
            <Part Type="punktas" Nr="1" Abbr="1 p." DocPartId="dab79b783dca482fb7151bb54bcba68c" PartId="1befd64ffb694b72aef1057576dc60d2"/>
          </Part>
        </Part>
        <Part Type="papunktis" Nr="1.2.3" Abbr="1.2.3 pp." DocPartId="0396a1f4ecef4e099ca36cbb61575c22" PartId="0bf282be4e2945f68e92ca225267bf47">
          <Part Type="citata" DocPartId="b084c52d0efe4cba885a47fdaf34fa17" PartId="a8f1135e375743758b3982f7f778cfa3">
            <Part Type="punktas" Nr="2" Abbr="2 p." DocPartId="b766bbf133cf416dac4bf432b6e49d3f" PartId="392884058f274ce391d5268fb94e0a0f"/>
          </Part>
        </Part>
        <Part Type="papunktis" Nr="1.2.4" Abbr="1.2.4 pp." DocPartId="18a1ed057bea43a4a86dc736c2a6acc1" PartId="472e89af1dca4c24b31cea576cdd7647">
          <Part Type="citata" DocPartId="5ccc261e21694e39b01d672e570e3027" PartId="a6cbdf3501ec45ec91c32db544c6a7b4">
            <Part Type="papunktis" Nr="3.3" Abbr="3.3 pp." DocPartId="d8c24c2ee53e43ae9c21c399369e8f01" PartId="70ea0f22484040f3b9e6d46515bda8e8"/>
          </Part>
        </Part>
        <Part Type="papunktis" Nr="1.2.5" Abbr="1.2.5 pp." DocPartId="e194e634fee34666831fa52365c5ff7e" PartId="111da97bbb76459eb146fa78c12ec615">
          <Part Type="citata" DocPartId="cc78e9715ac745f3bdaea15c3b804371" PartId="25a6dcda9be44f9a86a6b3d16b763fa3">
            <Part Type="papunktis" Nr="6.1" Abbr="6.1 pp." DocPartId="53441893edda4d1fbbbdc0d33eee5eb3" PartId="2fd40f1d84e14ada9d6f8fd78633f79c"/>
          </Part>
        </Part>
        <Part Type="papunktis" Nr="1.2.6" Abbr="1.2.6 pp." DocPartId="8c89ff6d5b234e8087c7c7d039cb107d" PartId="c865a7e4fb6c42d5939c7400fe6983a8">
          <Part Type="citata" DocPartId="975196f9079b40fdb1ab4cf293ba9bc4" PartId="f566ec1c819d45bbb8780d6d6852aaf4">
            <Part Type="punktas" Nr="7" Abbr="7 p." DocPartId="679b0ac5f04546f5921b037aeae7ce87" PartId="ac1baf16df4f48ea92d15664891d96ce"/>
          </Part>
        </Part>
        <Part Type="papunktis" Nr="1.2.7" Abbr="1.2.7 pp." DocPartId="12a5815f37ba404baa7b92b9e69f972f" PartId="b597a852526a45aea2c768a48535e3e6">
          <Part Type="citata" DocPartId="1fa30986eafd4d01bab2a7bfb4ebf262" PartId="7e46146cbc164d1a895a93a7bbd2ade4">
            <Part Type="punktas" Nr="8" Abbr="8 p." DocPartId="fbde8d77ea8c454884cfd048b950b219" PartId="0f84f8ffa03545fcaa809ec3613b29b3"/>
          </Part>
        </Part>
        <Part Type="papunktis" Nr="1.2.8" Abbr="1.2.8 pp." DocPartId="22deb72a62164010ba2588b9b0660805" PartId="935c6812936d48bab581cef8961ab7ad">
          <Part Type="citata" DocPartId="83c2742fe5db481596b947fe27949eb7" PartId="3069ab1981874d1a8f25577c9b867c81">
            <Part Type="punktas" Nr="8" Abbr="8 p." DocPartId="604d3fd7e0234a7493d1fd2ce07850dc" PartId="d9fc29f51be84140bfa3c49721c2446a"/>
          </Part>
        </Part>
        <Part Type="papunktis" Nr="1.2.9" Abbr="1.2.9 pp." DocPartId="2dcc8350858d4b4cb1046734cf191f20" PartId="d610651ce6f64da495e6eecba61036ff">
          <Part Type="citata" DocPartId="ef995378d18a4bc5868e6e4fa2eb8c83" PartId="e30a03d9dd3845b78144fe287452d1ca">
            <Part Type="pastraipa" DocPartId="2a55ab45f31a43d3b69df92684604206" PartId="3b0f385c721144f6ba274459e99984b5"/>
          </Part>
        </Part>
        <Part Type="papunktis" Nr="1.2.10" Abbr="1.2.10 pp." DocPartId="e553ceb3d4a54c9eb7754aa67e71d96e" PartId="d4ab7829b21e48b28c470fbc3f7fbbe5">
          <Part Type="citata" DocPartId="90cb84a51360452f84136b0d06ed3cd2" PartId="a1b1051fd0114b1aac5a809a42386f1c">
            <Part Type="pastraipa" DocPartId="6cacbb9a38d04e11aa65a4330f8b5d37" PartId="2581559d8cd44332999a6829046c8fb5"/>
          </Part>
        </Part>
      </Part>
    </Part>
    <Part Type="punktas" Nr="2" Abbr="2 p." DocPartId="de0e9693e5dd4c1ebb3a9d5cb5817eec" PartId="168ce7f5629c4ca0a60f400508498cd9">
      <Part Type="papunktis" Nr="2.1" Abbr="2.1 pp." DocPartId="c98c9e496be34abd99128f83d4e86a24" PartId="bfdc3648418b4a7a8650e1637d0a6fab"/>
      <Part Type="papunktis" Nr="2.2" Abbr="2.2 pp." DocPartId="8e066da8d831468ebf2db9e4e731d5be" PartId="d2184c1d0e4a486c9de14c3f803cf17b"/>
    </Part>
    <Part Type="signatura" DocPartId="f83e5972f5b746a0be4c16587cadf968" PartId="63ca5c2f8fce4eb1adfd3913d921458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C6D67F-3FB6-4C37-91CA-61B54234DBB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F6914C4-BF40-4CB5-BC8C-C05C0F87BF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738</Words>
  <Characters>5305</Characters>
  <Application>Microsoft Office Word</Application>
  <DocSecurity>0</DocSecurity>
  <Lines>44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6031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JUOSPONIENĖ Karolina</cp:lastModifiedBy>
  <cp:revision>3</cp:revision>
  <cp:lastPrinted>2017-06-01T05:28:00Z</cp:lastPrinted>
  <dcterms:created xsi:type="dcterms:W3CDTF">2024-12-30T15:11:00Z</dcterms:created>
  <dcterms:modified xsi:type="dcterms:W3CDTF">2024-12-30T15:29:00Z</dcterms:modified>
</cp:coreProperties>
</file>