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b77b2c6b38a4815b5b3288ded401fb6"/>
        <w:id w:val="1826096555"/>
        <w:lock w:val="sdtLocked"/>
      </w:sdtPr>
      <w:sdtEndPr/>
      <w:sdtContent>
        <w:p w14:paraId="4FB8363F" w14:textId="6B0D9F76" w:rsidR="00D86EC3" w:rsidRDefault="00D86EC3" w:rsidP="00D86EC3">
          <w:pPr>
            <w:tabs>
              <w:tab w:val="center" w:pos="4320"/>
              <w:tab w:val="right" w:pos="8640"/>
            </w:tabs>
            <w:jc w:val="center"/>
            <w:rPr>
              <w:b/>
              <w:lang w:eastAsia="lt-LT"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6DAF2A3B" wp14:editId="7F649624">
                <wp:extent cx="524510" cy="603250"/>
                <wp:effectExtent l="0" t="0" r="8890" b="635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032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6D04771" w14:textId="77777777" w:rsidR="00D86EC3" w:rsidRDefault="00D86EC3">
          <w:pPr>
            <w:jc w:val="center"/>
            <w:rPr>
              <w:b/>
              <w:lang w:eastAsia="lt-LT"/>
            </w:rPr>
          </w:pPr>
        </w:p>
        <w:p w14:paraId="0429CCFD" w14:textId="77777777" w:rsidR="00B14A21" w:rsidRDefault="00D86EC3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KRAŠTO APSAUGOS</w:t>
          </w:r>
        </w:p>
        <w:p w14:paraId="0429CCFE" w14:textId="77777777" w:rsidR="00B14A21" w:rsidRDefault="00D86EC3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MINISTRAS</w:t>
          </w:r>
        </w:p>
        <w:p w14:paraId="0429CCFF" w14:textId="77777777" w:rsidR="00B14A21" w:rsidRDefault="00B14A21">
          <w:pPr>
            <w:jc w:val="center"/>
            <w:rPr>
              <w:b/>
              <w:lang w:eastAsia="lt-LT"/>
            </w:rPr>
          </w:pPr>
        </w:p>
        <w:p w14:paraId="0429CD00" w14:textId="77777777" w:rsidR="00B14A21" w:rsidRDefault="00D86EC3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ĮSAKYMAS</w:t>
          </w:r>
        </w:p>
        <w:p w14:paraId="0429CD01" w14:textId="77777777" w:rsidR="00B14A21" w:rsidRDefault="00D86EC3">
          <w:pPr>
            <w:keepNext/>
            <w:jc w:val="center"/>
            <w:outlineLvl w:val="1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krašto apsaugos ministro 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caps/>
                <w:szCs w:val="24"/>
                <w:lang w:eastAsia="lt-LT"/>
              </w:rPr>
              <w:t>2013 m</w:t>
            </w:r>
          </w:smartTag>
          <w:r>
            <w:rPr>
              <w:b/>
              <w:caps/>
              <w:szCs w:val="24"/>
              <w:lang w:eastAsia="lt-LT"/>
            </w:rPr>
            <w:t xml:space="preserve">. GRUODŽIO 31 d. įsakymo nr. v-1200 „dėl VYRIAUSYBINIŲ RYŠIŲ CENTRO PRIE </w:t>
          </w:r>
          <w:r>
            <w:rPr>
              <w:b/>
              <w:caps/>
              <w:szCs w:val="24"/>
              <w:lang w:eastAsia="lt-LT"/>
            </w:rPr>
            <w:t>KRAŠTO APSAUGOS MINISTERIJOS NUOSTATŲ IR STRUKTŪROS paTVIRTINIMO“ pakeitimo</w:t>
          </w:r>
        </w:p>
        <w:p w14:paraId="0429CD02" w14:textId="77777777" w:rsidR="00B14A21" w:rsidRDefault="00B14A21">
          <w:pPr>
            <w:jc w:val="center"/>
            <w:rPr>
              <w:b/>
              <w:szCs w:val="24"/>
              <w:lang w:eastAsia="lt-LT"/>
            </w:rPr>
          </w:pPr>
        </w:p>
        <w:p w14:paraId="0429CD03" w14:textId="77777777" w:rsidR="00B14A21" w:rsidRDefault="00D86EC3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2014 m.  lapkričio  25  d. Nr. V-1145  </w:t>
          </w:r>
        </w:p>
        <w:p w14:paraId="0429CD04" w14:textId="77777777" w:rsidR="00B14A21" w:rsidRDefault="00D86EC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429CD05" w14:textId="77777777" w:rsidR="00B14A21" w:rsidRDefault="00B14A21">
          <w:pPr>
            <w:jc w:val="center"/>
            <w:rPr>
              <w:lang w:eastAsia="lt-LT"/>
            </w:rPr>
          </w:pPr>
        </w:p>
        <w:p w14:paraId="0429CD06" w14:textId="77777777" w:rsidR="00B14A21" w:rsidRDefault="00B14A21">
          <w:pPr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e0f5de26d2fa4e54ba0bb2103e2a5018"/>
            <w:id w:val="-1242332285"/>
            <w:lock w:val="sdtLocked"/>
          </w:sdtPr>
          <w:sdtEndPr/>
          <w:sdtContent>
            <w:p w14:paraId="0429CD07" w14:textId="77777777" w:rsidR="00B14A21" w:rsidRDefault="00D86EC3">
              <w:pPr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e0f5de26d2fa4e54ba0bb2103e2a5018"/>
                  <w:id w:val="-15022562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 a k e i č i u Vyriausybinių ryšių centro prie Krašto apsaugos ministerijos struktūrą, patvirtintą Lietuvos Respublikos krašto apsaugos ministro 2013 m. gruodžio 31 d. įsakymu Nr. V-1200 „Dėl Vyriausybinių ryšių centro prie Krašto apsaugos ministerijos </w:t>
              </w:r>
              <w:r>
                <w:rPr>
                  <w:szCs w:val="24"/>
                  <w:lang w:eastAsia="lt-LT"/>
                </w:rPr>
                <w:t xml:space="preserve">nuostatų ir struktūros patvirtinimo“ </w:t>
              </w:r>
              <w:r>
                <w:rPr>
                  <w:lang w:eastAsia="lt-LT"/>
                </w:rPr>
                <w:t>ir išdėstau ją nauja redakcija (pridedama).</w:t>
              </w:r>
            </w:p>
          </w:sdtContent>
        </w:sdt>
        <w:sdt>
          <w:sdtPr>
            <w:alias w:val="2 p."/>
            <w:tag w:val="part_7dd781172c8345069afa7a155e070f2f"/>
            <w:id w:val="656116216"/>
            <w:lock w:val="sdtLocked"/>
          </w:sdtPr>
          <w:sdtEndPr/>
          <w:sdtContent>
            <w:p w14:paraId="0429CD0A" w14:textId="0D24A3BB" w:rsidR="00B14A21" w:rsidRDefault="00D86EC3" w:rsidP="00D86EC3">
              <w:pPr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dd781172c8345069afa7a155e070f2f"/>
                  <w:id w:val="-174510497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 u s t a t a u, kad šis įsakymas įsigalioja 2015 m. sausio 1 d.</w:t>
              </w:r>
            </w:p>
          </w:sdtContent>
        </w:sdt>
        <w:sdt>
          <w:sdtPr>
            <w:alias w:val="signatura"/>
            <w:tag w:val="part_ec4d8bde989e45709a9c7f523f03a197"/>
            <w:id w:val="1412433334"/>
            <w:lock w:val="sdtLocked"/>
          </w:sdtPr>
          <w:sdtEndPr/>
          <w:sdtContent>
            <w:bookmarkStart w:id="0" w:name="_GoBack" w:displacedByCustomXml="prev"/>
            <w:p w14:paraId="71526323" w14:textId="77777777" w:rsidR="00D86EC3" w:rsidRDefault="00D86EC3"/>
            <w:p w14:paraId="4D476716" w14:textId="77777777" w:rsidR="00D86EC3" w:rsidRDefault="00D86EC3"/>
            <w:p w14:paraId="474A99C0" w14:textId="77777777" w:rsidR="00D86EC3" w:rsidRDefault="00D86EC3"/>
            <w:p w14:paraId="13F92921" w14:textId="77777777" w:rsidR="00D86EC3" w:rsidRDefault="00D86EC3"/>
            <w:p w14:paraId="0429CD0B" w14:textId="00B22523" w:rsidR="00B14A21" w:rsidRDefault="00D86EC3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Krašto apsaugos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Juozas Olekas</w:t>
              </w:r>
            </w:p>
            <w:bookmarkEnd w:id="0" w:displacedByCustomXml="next"/>
          </w:sdtContent>
        </w:sdt>
      </w:sdtContent>
    </w:sdt>
    <w:sectPr w:rsidR="00B14A2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429CD10" w14:textId="77777777" w:rsidR="00B14A21" w:rsidRDefault="00D86EC3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429CD11" w14:textId="77777777" w:rsidR="00B14A21" w:rsidRDefault="00D86EC3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29CD16" w14:textId="77777777" w:rsidR="00B14A21" w:rsidRDefault="00B14A21">
    <w:pPr>
      <w:tabs>
        <w:tab w:val="center" w:pos="4320"/>
        <w:tab w:val="right" w:pos="8640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29CD17" w14:textId="77777777" w:rsidR="00B14A21" w:rsidRDefault="00B14A21">
    <w:pPr>
      <w:tabs>
        <w:tab w:val="center" w:pos="4320"/>
        <w:tab w:val="right" w:pos="8640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29CD19" w14:textId="77777777" w:rsidR="00B14A21" w:rsidRDefault="00B14A21">
    <w:pPr>
      <w:tabs>
        <w:tab w:val="center" w:pos="4320"/>
        <w:tab w:val="right" w:pos="8640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429CD0E" w14:textId="77777777" w:rsidR="00B14A21" w:rsidRDefault="00D86EC3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429CD0F" w14:textId="77777777" w:rsidR="00B14A21" w:rsidRDefault="00D86EC3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29CD12" w14:textId="77777777" w:rsidR="00B14A21" w:rsidRDefault="00D86EC3">
    <w:pPr>
      <w:tabs>
        <w:tab w:val="center" w:pos="4320"/>
        <w:tab w:val="right" w:pos="8640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0429CD13" w14:textId="77777777" w:rsidR="00B14A21" w:rsidRDefault="00B14A21">
    <w:pPr>
      <w:tabs>
        <w:tab w:val="center" w:pos="4320"/>
        <w:tab w:val="right" w:pos="8640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29CD14" w14:textId="77777777" w:rsidR="00B14A21" w:rsidRDefault="00D86EC3">
    <w:pPr>
      <w:tabs>
        <w:tab w:val="center" w:pos="4320"/>
        <w:tab w:val="right" w:pos="8640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</w:instrText>
    </w:r>
    <w:r>
      <w:rPr>
        <w:lang w:eastAsia="lt-LT"/>
      </w:rPr>
      <w:instrText>ORMAT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14:paraId="0429CD15" w14:textId="77777777" w:rsidR="00B14A21" w:rsidRDefault="00B14A21">
    <w:pPr>
      <w:tabs>
        <w:tab w:val="center" w:pos="4320"/>
        <w:tab w:val="right" w:pos="8640"/>
      </w:tabs>
      <w:jc w:val="right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29CD18" w14:textId="77777777" w:rsidR="00B14A21" w:rsidRDefault="00B14A21">
    <w:pPr>
      <w:tabs>
        <w:tab w:val="center" w:pos="4320"/>
        <w:tab w:val="right" w:pos="8640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434"/>
    <w:rsid w:val="00402434"/>
    <w:rsid w:val="00B14A21"/>
    <w:rsid w:val="00D86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2529"/>
    <o:shapelayout v:ext="edit">
      <o:idmap v:ext="edit" data="1"/>
    </o:shapelayout>
  </w:shapeDefaults>
  <w:decimalSymbol w:val=","/>
  <w:listSeparator w:val=";"/>
  <w14:docId w14:val="0429CCF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D86EC3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D86EC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D86EC3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D86EC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3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0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4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02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6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5601d0679694be78ded6f9a31583025" PartId="0b77b2c6b38a4815b5b3288ded401fb6">
    <Part Type="punktas" Nr="1" Abbr="1 p." DocPartId="fe1f71300f79441181b6cbc2771b92bb" PartId="e0f5de26d2fa4e54ba0bb2103e2a5018"/>
    <Part Type="punktas" Nr="2" Abbr="2 p." DocPartId="84925dbae70645c097322e2aa0d0d0d3" PartId="7dd781172c8345069afa7a155e070f2f"/>
    <Part Type="signatura" DocPartId="83a7b981e92b4495b01db53b3a7fa99f" PartId="ec4d8bde989e45709a9c7f523f03a19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135475-3281-4807-81ED-72237FFCE4AE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82DF138-A157-448C-BF9C-719713FAD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</Words>
  <Characters>658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768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RIST</dc:creator>
  <cp:lastModifiedBy>SKAPAITĖ Dalia</cp:lastModifiedBy>
  <cp:revision>3</cp:revision>
  <cp:lastPrinted>2014-11-07T07:33:00Z</cp:lastPrinted>
  <dcterms:created xsi:type="dcterms:W3CDTF">2014-11-25T09:03:00Z</dcterms:created>
  <dcterms:modified xsi:type="dcterms:W3CDTF">2014-11-25T09:55:00Z</dcterms:modified>
</cp:coreProperties>
</file>