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91ac18ca54f4f2bb2a1770b2e498a8b"/>
        <w:id w:val="1476799495"/>
        <w:lock w:val="sdtLocked"/>
      </w:sdtPr>
      <w:sdtEndPr/>
      <w:sdtContent>
        <w:bookmarkStart w:id="0" w:name="_GoBack" w:displacedByCustomXml="prev"/>
        <w:bookmarkEnd w:id="0" w:displacedByCustomXml="prev"/>
        <w:p w:rsidR="002761A2" w:rsidRDefault="00B6460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B7C452E" wp14:editId="697700D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761A2" w:rsidRDefault="002761A2">
          <w:pPr>
            <w:rPr>
              <w:sz w:val="10"/>
              <w:szCs w:val="10"/>
            </w:rPr>
          </w:pPr>
        </w:p>
        <w:p w:rsidR="002761A2" w:rsidRDefault="00B6460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2761A2" w:rsidRDefault="002761A2">
          <w:pPr>
            <w:jc w:val="center"/>
            <w:rPr>
              <w:caps/>
              <w:lang w:eastAsia="lt-LT"/>
            </w:rPr>
          </w:pPr>
        </w:p>
        <w:p w:rsidR="002761A2" w:rsidRDefault="00B6460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2761A2" w:rsidRDefault="00B6460D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>LIETUVOS RESPUBLIKOS VYRIAUSYBĖS 2018 M. BIRŽELIO 6 D. NUTARIMO NR. 558 „</w:t>
          </w:r>
          <w:r>
            <w:rPr>
              <w:b/>
              <w:caps/>
              <w:szCs w:val="24"/>
              <w:lang w:eastAsia="lt-LT"/>
            </w:rPr>
            <w:t xml:space="preserve">Dėl KONKREČIŲ nacionaliniam saugumui užtikrinti svarbių </w:t>
          </w:r>
          <w:r>
            <w:rPr>
              <w:b/>
              <w:caps/>
              <w:szCs w:val="24"/>
              <w:lang w:eastAsia="lt-LT"/>
            </w:rPr>
            <w:t>įrenginių ir turto sąrašO PATVIRTINIMO</w:t>
          </w:r>
          <w:r>
            <w:rPr>
              <w:b/>
              <w:bCs/>
              <w:szCs w:val="24"/>
              <w:lang w:eastAsia="lt-LT"/>
            </w:rPr>
            <w:t>“ PAKEITIMO</w:t>
          </w:r>
        </w:p>
        <w:p w:rsidR="002761A2" w:rsidRDefault="002761A2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B6460D" w:rsidRDefault="00B6460D">
          <w:pPr>
            <w:jc w:val="center"/>
          </w:pPr>
          <w:r>
            <w:t>2024 m. liepos 17 d. Nr. 605</w:t>
          </w:r>
        </w:p>
        <w:p w:rsidR="002761A2" w:rsidRDefault="00B6460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2761A2" w:rsidRDefault="002761A2">
          <w:pPr>
            <w:jc w:val="center"/>
            <w:rPr>
              <w:lang w:eastAsia="lt-LT"/>
            </w:rPr>
          </w:pPr>
        </w:p>
        <w:p w:rsidR="002761A2" w:rsidRDefault="002761A2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c1845321fdf7424ab626a44a3561bd04"/>
            <w:id w:val="-1166092083"/>
            <w:lock w:val="sdtLocked"/>
          </w:sdtPr>
          <w:sdtEndPr/>
          <w:sdtContent>
            <w:p w:rsidR="002761A2" w:rsidRDefault="00B6460D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af6dc268c17e475c9ce4886d75efe686"/>
            <w:id w:val="-1389648914"/>
            <w:lock w:val="sdtLocked"/>
          </w:sdtPr>
          <w:sdtEndPr/>
          <w:sdtContent>
            <w:p w:rsidR="002761A2" w:rsidRDefault="00B6460D">
              <w:pPr>
                <w:spacing w:line="360" w:lineRule="atLeast"/>
                <w:ind w:firstLine="709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 xml:space="preserve">Pakeisti Konkrečių nacionaliniam saugumui užtikrinti svarbių įrenginių ir turto sąrašą, patvirtintą Lietuvos Respublikos Vyriausybės 2018 m. </w:t>
              </w:r>
              <w:r>
                <w:rPr>
                  <w:color w:val="000000"/>
                  <w:lang w:eastAsia="lt-LT"/>
                </w:rPr>
                <w:t>birželio 6 d. nutarimu Nr. 558 „Dėl Konkrečių nacionaliniam saugumui užtikrinti svarbių įrenginių ir turto sąrašo patvirtinimo“, ir 2.14 papunktį išdėstyti taip:</w:t>
              </w:r>
            </w:p>
          </w:sdtContent>
        </w:sdt>
        <w:sdt>
          <w:sdtPr>
            <w:alias w:val="lentele"/>
            <w:tag w:val="part_a7fbe041a7744168aa651938ce8a2f88"/>
            <w:id w:val="1009873935"/>
            <w:lock w:val="sdtLocked"/>
          </w:sdtPr>
          <w:sdtEndPr/>
          <w:sdtContent>
            <w:tbl>
              <w:tblPr>
                <w:tblW w:w="9488" w:type="dxa"/>
                <w:shd w:val="clear" w:color="auto" w:fill="FFFFFF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855"/>
                <w:gridCol w:w="4633"/>
              </w:tblGrid>
              <w:tr w:rsidR="002761A2">
                <w:trPr>
                  <w:trHeight w:val="1440"/>
                  <w:tblHeader/>
                </w:trPr>
                <w:tc>
                  <w:tcPr>
                    <w:tcW w:w="4855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761A2" w:rsidRDefault="00B6460D">
                    <w:pPr>
                      <w:spacing w:line="360" w:lineRule="atLeast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„2.14. Aerodromai pagal Vyriausybės nutarimu patvirtintą sąrašą</w:t>
                    </w:r>
                  </w:p>
                </w:tc>
                <w:tc>
                  <w:tcPr>
                    <w:tcW w:w="4633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761A2" w:rsidRDefault="00B6460D">
                    <w:pPr>
                      <w:spacing w:line="360" w:lineRule="atLeast"/>
                      <w:jc w:val="both"/>
                      <w:rPr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2.14.1. Valstybės sienos aps</w:t>
                    </w:r>
                    <w:r>
                      <w:rPr>
                        <w:szCs w:val="24"/>
                        <w:lang w:eastAsia="lt-LT"/>
                      </w:rPr>
                      <w:t xml:space="preserve">augos tarnybos prie Lietuvos Respublikos vidaus reikalų ministerijos Aviacijos valdybos, esančios adresu: Oreivių g. 1, Paluknio k., Paluknio sen., Trakų r. </w:t>
                    </w:r>
                    <w:r>
                      <w:rPr>
                        <w:iCs/>
                        <w:szCs w:val="24"/>
                        <w:lang w:eastAsia="lt-LT"/>
                      </w:rPr>
                      <w:t xml:space="preserve">sav., </w:t>
                    </w:r>
                    <w:r>
                      <w:rPr>
                        <w:szCs w:val="24"/>
                        <w:lang w:eastAsia="lt-LT"/>
                      </w:rPr>
                      <w:t>asfaltbetonio kilimo ir tūpimo takas, peronas, orlaivių stovėjimo aikštelės, signaliniai ried</w:t>
                    </w:r>
                    <w:r>
                      <w:rPr>
                        <w:szCs w:val="24"/>
                        <w:lang w:eastAsia="lt-LT"/>
                      </w:rPr>
                      <w:t xml:space="preserve">ėjimo tako žiburiai, vizualaus artėjimo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tūptinės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sistema, degalų saugykla su įpylimo įranga, orlaivių saugojimo angarai, inžineriniai tinklai</w:t>
                    </w:r>
                  </w:p>
                </w:tc>
              </w:tr>
              <w:tr w:rsidR="002761A2">
                <w:trPr>
                  <w:trHeight w:val="1097"/>
                  <w:tblHeader/>
                </w:trPr>
                <w:tc>
                  <w:tcPr>
                    <w:tcW w:w="0" w:type="auto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FFFFFF"/>
                    <w:vAlign w:val="center"/>
                    <w:hideMark/>
                  </w:tcPr>
                  <w:p w:rsidR="002761A2" w:rsidRDefault="002761A2">
                    <w:pPr>
                      <w:spacing w:line="360" w:lineRule="atLeast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33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FFFFFF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2761A2" w:rsidRDefault="00B6460D">
                    <w:pPr>
                      <w:spacing w:line="360" w:lineRule="atLeast"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 xml:space="preserve">2.14.2. Pociūnų aerodromo susisiekimo komunikacijos: </w:t>
                    </w:r>
                    <w:r>
                      <w:rPr>
                        <w:szCs w:val="24"/>
                        <w:lang w:eastAsia="lt-LT"/>
                      </w:rPr>
                      <w:t xml:space="preserve">kilimo ir tūpimo takas, esantis adresu: </w:t>
                    </w:r>
                    <w:r>
                      <w:rPr>
                        <w:lang w:eastAsia="lt-LT"/>
                      </w:rPr>
                      <w:t xml:space="preserve">Pociūnų k., Prienų </w:t>
                    </w:r>
                    <w:r>
                      <w:rPr>
                        <w:lang w:eastAsia="lt-LT"/>
                      </w:rPr>
                      <w:t>sen., Prienų r. sav., ir du gruntiniai takai, esantys adresu: Padangių g. 10, Pociūnų k., Prienų sen., Prienų r. sav.</w:t>
                    </w:r>
                    <w:r>
                      <w:rPr>
                        <w:szCs w:val="24"/>
                        <w:lang w:eastAsia="lt-LT"/>
                      </w:rPr>
                      <w:t>“.</w:t>
                    </w:r>
                  </w:p>
                </w:tc>
              </w:tr>
            </w:tbl>
            <w:p w:rsidR="002761A2" w:rsidRDefault="002761A2">
              <w:pPr>
                <w:jc w:val="both"/>
                <w:rPr>
                  <w:szCs w:val="24"/>
                  <w:lang w:eastAsia="lt-LT"/>
                </w:rPr>
              </w:pPr>
            </w:p>
            <w:p w:rsidR="002761A2" w:rsidRDefault="002761A2">
              <w:pPr>
                <w:jc w:val="both"/>
                <w:rPr>
                  <w:lang w:eastAsia="lt-LT"/>
                </w:rPr>
              </w:pPr>
            </w:p>
            <w:p w:rsidR="002761A2" w:rsidRDefault="00B6460D">
              <w:pPr>
                <w:jc w:val="both"/>
                <w:rPr>
                  <w:lang w:val="en-US" w:eastAsia="lt-LT"/>
                </w:rPr>
              </w:pPr>
            </w:p>
          </w:sdtContent>
        </w:sdt>
        <w:sdt>
          <w:sdtPr>
            <w:alias w:val="signatura"/>
            <w:tag w:val="part_3c14b6d48478454c9986148c555ed8a8"/>
            <w:id w:val="-984628259"/>
            <w:lock w:val="sdtLocked"/>
          </w:sdtPr>
          <w:sdtEndPr/>
          <w:sdtContent>
            <w:p w:rsidR="002761A2" w:rsidRDefault="00B6460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  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2761A2" w:rsidRDefault="002761A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761A2" w:rsidRDefault="002761A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761A2" w:rsidRDefault="002761A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761A2" w:rsidRDefault="00B6460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 ekonomikos ir inovacijų ministro</w:t>
              </w:r>
            </w:p>
            <w:p w:rsidR="002761A2" w:rsidRDefault="00B6460D" w:rsidP="00B6460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lastRenderedPageBreak/>
                <w:t>pareigas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                Aušrinė Armonaitė</w:t>
              </w:r>
            </w:p>
          </w:sdtContent>
        </w:sdt>
      </w:sdtContent>
    </w:sdt>
    <w:sectPr w:rsidR="002761A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61A2" w:rsidRDefault="00B6460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2761A2" w:rsidRDefault="00B6460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1A2" w:rsidRDefault="002761A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1A2" w:rsidRDefault="002761A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1A2" w:rsidRDefault="002761A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61A2" w:rsidRDefault="00B6460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2761A2" w:rsidRDefault="00B6460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1A2" w:rsidRDefault="00B6460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2761A2" w:rsidRDefault="002761A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1A2" w:rsidRDefault="00B6460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2761A2" w:rsidRDefault="002761A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1A2" w:rsidRDefault="002761A2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2761A2"/>
    <w:rsid w:val="004C66E7"/>
    <w:rsid w:val="00B6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2A8801E2"/>
  <w15:docId w15:val="{086A8C32-072C-47B2-8C93-932E747B4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5130072AB3E4E45975B4F25CF14FCD7" ma:contentTypeVersion="0" ma:contentTypeDescription="Kurkite naują dokumentą." ma:contentTypeScope="" ma:versionID="b4682ab734dd85564037f6fdd05a388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86f584cdcdc82c9f999312fcf80303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a0516f0ccda94e52a577c8c069fcd11f" PartId="191ac18ca54f4f2bb2a1770b2e498a8b">
    <Part Type="preambule" DocPartId="a78afe0c6605485596a3fd422d3759af" PartId="c1845321fdf7424ab626a44a3561bd04"/>
    <Part Type="pastraipa" DocPartId="44b4d154970340be94666689f422592f" PartId="af6dc268c17e475c9ce4886d75efe686"/>
    <Part Type="lentele" DocPartId="8b1b4f573a4b4ccaa066a04ed88ffd77" PartId="a7fbe041a7744168aa651938ce8a2f88"/>
    <Part Type="signatura" DocPartId="6bb678775a4c49289caf4c7d1142a5a6" PartId="3c14b6d48478454c9986148c555ed8a8"/>
  </Part>
</Parts>
</file>

<file path=customXml/itemProps1.xml><?xml version="1.0" encoding="utf-8"?>
<ds:datastoreItem xmlns:ds="http://schemas.openxmlformats.org/officeDocument/2006/customXml" ds:itemID="{548886B3-53CA-494F-A43F-4E653F8E60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0CF6A08-4229-4A3A-8CA7-0C65B94BA5E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AD22C3C-81CD-4304-95CF-53BE1EE82E9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99C9B3F-B064-47DD-B39C-3BDE2FE6AC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184</Words>
  <Characters>1318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1500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2017-06-01T05:28:00Z</cp:lastPrinted>
  <dcterms:created xsi:type="dcterms:W3CDTF">2024-07-23T13:18:00Z</dcterms:created>
  <dcterms:modified xsi:type="dcterms:W3CDTF">2024-07-23T15:59:00Z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0x01010015130072AB3E4E45975B4F25CF14FCD7</vt:lpwstr>
  </property>
</Properties>
</file>