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36" w:rsidRPr="00354616" w:rsidRDefault="00BE68CE" w:rsidP="00C8465F">
      <w:pPr>
        <w:jc w:val="center"/>
      </w:pPr>
      <w:r w:rsidRPr="00354616">
        <w:rPr>
          <w:noProof/>
          <w:lang w:eastAsia="lt-LT"/>
        </w:rPr>
        <w:drawing>
          <wp:inline distT="0" distB="0" distL="0" distR="0">
            <wp:extent cx="457200" cy="542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947936" w:rsidRPr="00354616" w:rsidRDefault="00947936" w:rsidP="00C8465F">
      <w:pPr>
        <w:pStyle w:val="Antrat2"/>
      </w:pPr>
    </w:p>
    <w:p w:rsidR="00947936" w:rsidRPr="00354616" w:rsidRDefault="00947936" w:rsidP="001705DC">
      <w:pPr>
        <w:pStyle w:val="Antrat2"/>
      </w:pPr>
      <w:r w:rsidRPr="00354616">
        <w:t>KELMĖS RAJONO SAVIVALDYBĖS ADMINISTRACIJOS</w:t>
      </w:r>
    </w:p>
    <w:p w:rsidR="00947936" w:rsidRPr="00354616" w:rsidRDefault="00947936" w:rsidP="001705DC">
      <w:pPr>
        <w:jc w:val="center"/>
        <w:rPr>
          <w:b/>
          <w:bCs/>
        </w:rPr>
      </w:pPr>
      <w:r w:rsidRPr="00354616">
        <w:rPr>
          <w:b/>
          <w:bCs/>
        </w:rPr>
        <w:t>DIREKTORIUS</w:t>
      </w:r>
    </w:p>
    <w:p w:rsidR="00947936" w:rsidRPr="00354616" w:rsidRDefault="00947936" w:rsidP="001705DC">
      <w:pPr>
        <w:jc w:val="center"/>
        <w:rPr>
          <w:b/>
          <w:bCs/>
        </w:rPr>
      </w:pPr>
    </w:p>
    <w:p w:rsidR="008D2619" w:rsidRPr="00354616" w:rsidRDefault="008D2619" w:rsidP="001705DC">
      <w:pPr>
        <w:pStyle w:val="Antrats"/>
        <w:jc w:val="center"/>
        <w:rPr>
          <w:b/>
        </w:rPr>
      </w:pPr>
      <w:r w:rsidRPr="00354616">
        <w:rPr>
          <w:b/>
        </w:rPr>
        <w:t>ĮSAKYMAS</w:t>
      </w:r>
    </w:p>
    <w:p w:rsidR="003E32B0" w:rsidRDefault="003E32B0" w:rsidP="003E32B0">
      <w:pPr>
        <w:pStyle w:val="Pagrindinistekstas"/>
        <w:jc w:val="center"/>
        <w:rPr>
          <w:lang w:eastAsia="lt-LT"/>
        </w:rPr>
      </w:pPr>
      <w:r>
        <w:rPr>
          <w:b/>
          <w:bCs/>
          <w:caps/>
        </w:rPr>
        <w:t xml:space="preserve">DĖL DETALIOJO PLANO </w:t>
      </w:r>
      <w:r w:rsidR="00B57DAC">
        <w:rPr>
          <w:b/>
          <w:bCs/>
          <w:caps/>
        </w:rPr>
        <w:t xml:space="preserve">koregavimo </w:t>
      </w:r>
      <w:r w:rsidR="00274B6F">
        <w:rPr>
          <w:b/>
          <w:bCs/>
          <w:caps/>
        </w:rPr>
        <w:t xml:space="preserve">rengimo </w:t>
      </w:r>
      <w:r>
        <w:rPr>
          <w:b/>
          <w:bCs/>
          <w:caps/>
        </w:rPr>
        <w:t>PROCEDŪROS NUTRAUKIMO</w:t>
      </w:r>
    </w:p>
    <w:p w:rsidR="00947936" w:rsidRPr="00354616" w:rsidRDefault="00947936" w:rsidP="001705DC">
      <w:pPr>
        <w:pStyle w:val="Pagrindiniotekstotrauka"/>
        <w:spacing w:after="0"/>
        <w:ind w:left="840" w:hanging="360"/>
        <w:jc w:val="center"/>
        <w:rPr>
          <w:rFonts w:ascii="Times New Roman" w:hAnsi="Times New Roman"/>
          <w:b/>
          <w:bCs/>
          <w:sz w:val="24"/>
          <w:szCs w:val="24"/>
          <w:lang w:val="lt-LT"/>
        </w:rPr>
      </w:pPr>
    </w:p>
    <w:p w:rsidR="00947936" w:rsidRPr="00354616" w:rsidRDefault="00947936" w:rsidP="001705DC">
      <w:pPr>
        <w:pStyle w:val="Pagrindiniotekstotrauka"/>
        <w:spacing w:after="0"/>
        <w:ind w:left="1080" w:hanging="840"/>
        <w:jc w:val="center"/>
        <w:rPr>
          <w:rFonts w:ascii="Times New Roman" w:hAnsi="Times New Roman"/>
          <w:sz w:val="24"/>
          <w:szCs w:val="24"/>
          <w:lang w:val="lt-LT"/>
        </w:rPr>
      </w:pPr>
      <w:r w:rsidRPr="00354616">
        <w:rPr>
          <w:rFonts w:ascii="Times New Roman" w:hAnsi="Times New Roman"/>
          <w:sz w:val="24"/>
          <w:szCs w:val="24"/>
          <w:lang w:val="lt-LT"/>
        </w:rPr>
        <w:t>201</w:t>
      </w:r>
      <w:r w:rsidR="003E32B0">
        <w:rPr>
          <w:rFonts w:ascii="Times New Roman" w:hAnsi="Times New Roman"/>
          <w:sz w:val="24"/>
          <w:szCs w:val="24"/>
          <w:lang w:val="lt-LT"/>
        </w:rPr>
        <w:t>7</w:t>
      </w:r>
      <w:r w:rsidRPr="00354616">
        <w:rPr>
          <w:rFonts w:ascii="Times New Roman" w:hAnsi="Times New Roman"/>
          <w:sz w:val="24"/>
          <w:szCs w:val="24"/>
          <w:lang w:val="lt-LT"/>
        </w:rPr>
        <w:t xml:space="preserve"> m. </w:t>
      </w:r>
      <w:r w:rsidR="003E32B0">
        <w:rPr>
          <w:rFonts w:ascii="Times New Roman" w:hAnsi="Times New Roman"/>
          <w:sz w:val="24"/>
          <w:szCs w:val="24"/>
          <w:lang w:val="lt-LT"/>
        </w:rPr>
        <w:t>lapkričio</w:t>
      </w:r>
      <w:r w:rsidR="001705DC">
        <w:rPr>
          <w:rFonts w:ascii="Times New Roman" w:hAnsi="Times New Roman"/>
          <w:sz w:val="24"/>
          <w:szCs w:val="24"/>
          <w:lang w:val="lt-LT"/>
        </w:rPr>
        <w:t xml:space="preserve"> </w:t>
      </w:r>
      <w:r w:rsidR="003E32B0">
        <w:rPr>
          <w:rFonts w:ascii="Times New Roman" w:hAnsi="Times New Roman"/>
          <w:sz w:val="24"/>
          <w:szCs w:val="24"/>
          <w:lang w:val="lt-LT"/>
        </w:rPr>
        <w:tab/>
      </w:r>
      <w:r w:rsidR="001705DC">
        <w:rPr>
          <w:rFonts w:ascii="Times New Roman" w:hAnsi="Times New Roman"/>
          <w:sz w:val="24"/>
          <w:szCs w:val="24"/>
          <w:lang w:val="lt-LT"/>
        </w:rPr>
        <w:t xml:space="preserve"> d. </w:t>
      </w:r>
      <w:r w:rsidRPr="00354616">
        <w:rPr>
          <w:rFonts w:ascii="Times New Roman" w:hAnsi="Times New Roman"/>
          <w:sz w:val="24"/>
          <w:szCs w:val="24"/>
          <w:lang w:val="lt-LT"/>
        </w:rPr>
        <w:t xml:space="preserve">Nr. </w:t>
      </w:r>
      <w:r w:rsidR="00634305" w:rsidRPr="00354616">
        <w:rPr>
          <w:rFonts w:ascii="Times New Roman" w:hAnsi="Times New Roman"/>
          <w:sz w:val="24"/>
          <w:szCs w:val="24"/>
          <w:lang w:val="lt-LT"/>
        </w:rPr>
        <w:t>A-</w:t>
      </w:r>
    </w:p>
    <w:p w:rsidR="003E32B0" w:rsidRDefault="00947936" w:rsidP="003E32B0">
      <w:pPr>
        <w:spacing w:line="276" w:lineRule="auto"/>
        <w:jc w:val="center"/>
      </w:pPr>
      <w:r w:rsidRPr="00354616">
        <w:t>Kelmė</w:t>
      </w:r>
      <w:r w:rsidR="003E32B0">
        <w:t> </w:t>
      </w:r>
    </w:p>
    <w:p w:rsidR="00F81C64" w:rsidRDefault="00F81C64" w:rsidP="003E32B0">
      <w:pPr>
        <w:spacing w:line="276" w:lineRule="auto"/>
        <w:jc w:val="center"/>
      </w:pPr>
    </w:p>
    <w:p w:rsidR="003E32B0" w:rsidRDefault="003E32B0" w:rsidP="00274B6F">
      <w:pPr>
        <w:spacing w:line="276" w:lineRule="auto"/>
        <w:ind w:firstLine="720"/>
        <w:jc w:val="both"/>
      </w:pPr>
      <w:r>
        <w:t>Vadovaudamasis Lietuvos Respublikos vietos savivaldos įstatymo 29 straipsnio 8 dalies 2 punktu, Pasiūlymų teikimo dėl teritorijų planavimo proceso inicijavimo tvarkos aprašo, patvirtinto Lietuvos Respublikos Vyriausybės 2013 m. gruodžio 18 d. nutarimu Nr. 1265 „Dėl pasiūlymų teikimo dėl teritorijų planavimo proceso inicijavimo tvarkos aprašo patvirtinimo“, 23 punktu ir atsižvelgdamas į UAB „</w:t>
      </w:r>
      <w:r w:rsidR="00F81C64">
        <w:t>Girilis</w:t>
      </w:r>
      <w:r>
        <w:t>“ 201</w:t>
      </w:r>
      <w:r w:rsidR="00274B6F">
        <w:t xml:space="preserve">7 m. lapkričio 7 d. </w:t>
      </w:r>
      <w:r>
        <w:t xml:space="preserve">raštu pateiktą prašymą „Dėl </w:t>
      </w:r>
      <w:r w:rsidR="00274B6F" w:rsidRPr="00354616">
        <w:t xml:space="preserve">Kelmės rajono tarybos 1997-09-10 sprendimu </w:t>
      </w:r>
      <w:r w:rsidR="00274B6F" w:rsidRPr="00D00DA3">
        <w:t>Nr. 82</w:t>
      </w:r>
      <w:r w:rsidR="00274B6F" w:rsidRPr="00354616">
        <w:t xml:space="preserve"> patvirtinto </w:t>
      </w:r>
      <w:r w:rsidR="00274B6F">
        <w:t xml:space="preserve">kvartalo </w:t>
      </w:r>
      <w:r w:rsidR="00274B6F" w:rsidRPr="00354616">
        <w:t>tarp V. </w:t>
      </w:r>
      <w:r w:rsidR="00274B6F">
        <w:t>Pūtvio-</w:t>
      </w:r>
      <w:r w:rsidR="00274B6F" w:rsidRPr="00354616">
        <w:t>Putvinskio ir S. Nėries gatvių</w:t>
      </w:r>
      <w:r w:rsidR="00274B6F">
        <w:t xml:space="preserve">, Kelmėje detaliojo plano, teritorijoje tarp </w:t>
      </w:r>
      <w:r w:rsidR="00274B6F" w:rsidRPr="00354616">
        <w:t>V. Putvinskio ir S. Nėries gatvių kartu su žemės sklypais V. Putvinskio g. 2 (kadastrinis Nr. 5422/0006:315), V. Putvinskio g. 2A (kadastrinis Nr. 5422/0006:316) ir V. Putvinskio g. 4 (kadastrinis Nr. 5422/0006:12), Kelmėje</w:t>
      </w:r>
      <w:r w:rsidR="00274B6F">
        <w:t>, koregavimo</w:t>
      </w:r>
      <w:r>
        <w:t>“:</w:t>
      </w:r>
    </w:p>
    <w:p w:rsidR="00F81C64" w:rsidRPr="00F81C64" w:rsidRDefault="003E32B0" w:rsidP="00274B6F">
      <w:pPr>
        <w:spacing w:line="276" w:lineRule="auto"/>
        <w:ind w:firstLine="709"/>
        <w:jc w:val="both"/>
        <w:rPr>
          <w:lang w:eastAsia="lt-LT"/>
        </w:rPr>
      </w:pPr>
      <w:r w:rsidRPr="00CC512C">
        <w:t xml:space="preserve">1.    </w:t>
      </w:r>
      <w:r w:rsidRPr="00CC512C">
        <w:rPr>
          <w:spacing w:val="60"/>
        </w:rPr>
        <w:t>Nusprendžiu</w:t>
      </w:r>
      <w:r w:rsidRPr="00CC512C">
        <w:t xml:space="preserve"> nutraukti </w:t>
      </w:r>
      <w:r w:rsidR="00F81C64" w:rsidRPr="00CC512C">
        <w:t xml:space="preserve">Kelmės rajono tarybos 1997-09-10 sprendimu Nr. 82 patvirtinto detaliojo plano koregavimo rengimo procedūrą, pradėta Lietuvos Respublikos teritorijų planavimo dokumentų rengimo ir teritorijų planavimo proceso valstybinės priežiūros informacinėje sistemoje (TPDRIS), </w:t>
      </w:r>
      <w:r w:rsidR="00CC512C">
        <w:t>teritorijų planavimo dokumento rengimo</w:t>
      </w:r>
      <w:r w:rsidR="00F81C64" w:rsidRPr="00CC512C">
        <w:rPr>
          <w:lang w:eastAsia="lt-LT"/>
        </w:rPr>
        <w:t xml:space="preserve"> Nr.</w:t>
      </w:r>
      <w:r w:rsidR="00CC512C">
        <w:rPr>
          <w:lang w:eastAsia="lt-LT"/>
        </w:rPr>
        <w:t xml:space="preserve"> </w:t>
      </w:r>
      <w:r w:rsidR="00F81C64" w:rsidRPr="00F81C64">
        <w:rPr>
          <w:lang w:eastAsia="lt-LT"/>
        </w:rPr>
        <w:t>K-VT-54-16-342</w:t>
      </w:r>
      <w:r w:rsidR="00CC512C">
        <w:rPr>
          <w:lang w:eastAsia="lt-LT"/>
        </w:rPr>
        <w:t>.</w:t>
      </w:r>
    </w:p>
    <w:p w:rsidR="003E32B0" w:rsidRDefault="003E32B0" w:rsidP="00274B6F">
      <w:pPr>
        <w:spacing w:line="276" w:lineRule="auto"/>
        <w:ind w:firstLine="709"/>
        <w:jc w:val="both"/>
      </w:pPr>
      <w:r>
        <w:t>2.</w:t>
      </w:r>
      <w:r>
        <w:rPr>
          <w:sz w:val="14"/>
          <w:szCs w:val="14"/>
        </w:rPr>
        <w:t xml:space="preserve">    </w:t>
      </w:r>
      <w:r>
        <w:rPr>
          <w:spacing w:val="60"/>
        </w:rPr>
        <w:t>Pripažįstu</w:t>
      </w:r>
      <w:r>
        <w:t xml:space="preserve"> netekusiais galios:</w:t>
      </w:r>
    </w:p>
    <w:p w:rsidR="00522832" w:rsidRDefault="00522832" w:rsidP="00522832">
      <w:pPr>
        <w:spacing w:line="276" w:lineRule="auto"/>
        <w:ind w:firstLine="709"/>
        <w:jc w:val="both"/>
      </w:pPr>
      <w:r>
        <w:t xml:space="preserve">2.1. </w:t>
      </w:r>
      <w:r w:rsidR="00F81C64" w:rsidRPr="00F81C64">
        <w:t>Kelmės rajono</w:t>
      </w:r>
      <w:r w:rsidR="003E32B0" w:rsidRPr="00F81C64">
        <w:t xml:space="preserve"> savivaldybės a</w:t>
      </w:r>
      <w:r w:rsidR="00F81C64" w:rsidRPr="00F81C64">
        <w:t>dministracijos direktoriaus 2016</w:t>
      </w:r>
      <w:r w:rsidR="003E32B0" w:rsidRPr="00F81C64">
        <w:t xml:space="preserve"> m. </w:t>
      </w:r>
      <w:r w:rsidR="00F81C64" w:rsidRPr="00F81C64">
        <w:t xml:space="preserve">rugpjūčio </w:t>
      </w:r>
      <w:r>
        <w:t>2</w:t>
      </w:r>
      <w:r w:rsidR="003E32B0" w:rsidRPr="00F81C64">
        <w:t xml:space="preserve"> d. įsakymą Nr.</w:t>
      </w:r>
      <w:r w:rsidR="00F81C64" w:rsidRPr="00F81C64">
        <w:t xml:space="preserve"> A-</w:t>
      </w:r>
      <w:r>
        <w:t>763</w:t>
      </w:r>
      <w:r w:rsidR="003E32B0" w:rsidRPr="00F81C64">
        <w:t xml:space="preserve"> „</w:t>
      </w:r>
      <w:r w:rsidR="00F81C64" w:rsidRPr="00F81C64">
        <w:rPr>
          <w:color w:val="333333"/>
        </w:rPr>
        <w:t xml:space="preserve">Dėl </w:t>
      </w:r>
      <w:r>
        <w:rPr>
          <w:color w:val="333333"/>
        </w:rPr>
        <w:t>teritorijų planavimo proceso inicijavimo</w:t>
      </w:r>
      <w:r w:rsidR="003E32B0" w:rsidRPr="00F81C64">
        <w:t>“;</w:t>
      </w:r>
    </w:p>
    <w:p w:rsidR="00522832" w:rsidRDefault="00522832" w:rsidP="00522832">
      <w:pPr>
        <w:spacing w:line="276" w:lineRule="auto"/>
        <w:ind w:firstLine="709"/>
        <w:jc w:val="both"/>
      </w:pPr>
      <w:r>
        <w:t xml:space="preserve">2.2. </w:t>
      </w:r>
      <w:r w:rsidRPr="00F81C64">
        <w:t>Kelmės rajono savivaldybės administracijos direktoriaus 2016 m. rugpjūčio 19 d. įsakymą Nr. A-808 „</w:t>
      </w:r>
      <w:r w:rsidRPr="00F81C64">
        <w:rPr>
          <w:color w:val="333333"/>
        </w:rPr>
        <w:t>Dėl detaliojo plano koregavimo, finansavimo, planavimo tikslų ir darbų programos patvirtinimo</w:t>
      </w:r>
      <w:r w:rsidRPr="00F81C64">
        <w:t>“;</w:t>
      </w:r>
    </w:p>
    <w:p w:rsidR="003E32B0" w:rsidRDefault="00522832" w:rsidP="00522832">
      <w:pPr>
        <w:spacing w:line="276" w:lineRule="auto"/>
        <w:ind w:firstLine="709"/>
        <w:jc w:val="both"/>
      </w:pPr>
      <w:r>
        <w:t xml:space="preserve">2.3. 2016 m. rugpjūčio 22 d. </w:t>
      </w:r>
      <w:r w:rsidR="00CC512C">
        <w:t>Teritorijų planavimo proceso inicijavimo sutartį Nr. SŽ-501</w:t>
      </w:r>
      <w:r>
        <w:t>;</w:t>
      </w:r>
    </w:p>
    <w:p w:rsidR="003E32B0" w:rsidRDefault="00522832" w:rsidP="00274B6F">
      <w:pPr>
        <w:spacing w:line="276" w:lineRule="auto"/>
        <w:ind w:firstLine="709"/>
        <w:jc w:val="both"/>
      </w:pPr>
      <w:r>
        <w:t xml:space="preserve">2.4. </w:t>
      </w:r>
      <w:r w:rsidR="003E32B0">
        <w:t>K</w:t>
      </w:r>
      <w:r w:rsidR="00AD5CC4">
        <w:t>elmės</w:t>
      </w:r>
      <w:r w:rsidR="003E32B0">
        <w:t xml:space="preserve"> </w:t>
      </w:r>
      <w:r w:rsidR="00AD5CC4">
        <w:t>rajono</w:t>
      </w:r>
      <w:r w:rsidR="003E32B0">
        <w:t xml:space="preserve"> savivaldybės administracijos </w:t>
      </w:r>
      <w:r w:rsidR="00B57DAC">
        <w:t>2016 m. rugsėjo 1 d.</w:t>
      </w:r>
      <w:r w:rsidR="003E32B0">
        <w:t>. išduotas Teritorijų planavimo sąlygas Nr. REG1</w:t>
      </w:r>
      <w:r w:rsidR="00B57DAC">
        <w:t>0543</w:t>
      </w:r>
      <w:r w:rsidR="003E32B0">
        <w:t>.</w:t>
      </w:r>
    </w:p>
    <w:p w:rsidR="003E32B0" w:rsidRDefault="003E32B0" w:rsidP="00274B6F">
      <w:pPr>
        <w:spacing w:line="276" w:lineRule="auto"/>
        <w:ind w:firstLine="709"/>
        <w:jc w:val="both"/>
      </w:pPr>
      <w:r>
        <w:t>3.</w:t>
      </w:r>
      <w:r>
        <w:rPr>
          <w:sz w:val="14"/>
          <w:szCs w:val="14"/>
        </w:rPr>
        <w:t xml:space="preserve">    </w:t>
      </w:r>
      <w:r>
        <w:rPr>
          <w:spacing w:val="60"/>
        </w:rPr>
        <w:t>Įpareigoju</w:t>
      </w:r>
      <w:r>
        <w:t xml:space="preserve"> </w:t>
      </w:r>
      <w:r w:rsidR="00B57DAC">
        <w:t>Architektūros ir u</w:t>
      </w:r>
      <w:r>
        <w:t>rbanistikos skyrių šį įsakymą paskelbti K</w:t>
      </w:r>
      <w:r w:rsidR="00B57DAC">
        <w:t>elmės rajono</w:t>
      </w:r>
      <w:r>
        <w:t xml:space="preserve"> savivaldybės interneto svetainėje ir Lietuvos Respublikos teritorijų planavimo dokumentų rengimo ir teritorijų planavimo proceso valstybinės priežiūros informacinėje sistemoje.</w:t>
      </w:r>
    </w:p>
    <w:p w:rsidR="00522832" w:rsidRDefault="00B57DAC" w:rsidP="00522832">
      <w:pPr>
        <w:spacing w:line="276" w:lineRule="auto"/>
        <w:ind w:right="-142" w:firstLine="851"/>
        <w:jc w:val="both"/>
      </w:pPr>
      <w:r w:rsidRPr="00354616">
        <w:t>Šis įsakymas gali būti skundžiamas Lietuvos Respublikos administracinių bylų teisenos įstatymo nustatyta tvarka.</w:t>
      </w:r>
    </w:p>
    <w:p w:rsidR="00522832" w:rsidRPr="00354616" w:rsidRDefault="00522832" w:rsidP="00522832">
      <w:pPr>
        <w:spacing w:line="276" w:lineRule="auto"/>
        <w:ind w:right="-142" w:firstLine="851"/>
        <w:jc w:val="both"/>
      </w:pPr>
      <w:bookmarkStart w:id="0" w:name="_GoBack"/>
      <w:bookmarkEnd w:id="0"/>
    </w:p>
    <w:p w:rsidR="00947936" w:rsidRPr="00354616" w:rsidRDefault="00947936" w:rsidP="00D66A04">
      <w:pPr>
        <w:pStyle w:val="Pagrindinistekstas"/>
        <w:spacing w:line="276" w:lineRule="auto"/>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446"/>
      </w:tblGrid>
      <w:tr w:rsidR="00224B44" w:rsidRPr="00354616" w:rsidTr="00224B44">
        <w:tc>
          <w:tcPr>
            <w:tcW w:w="6516" w:type="dxa"/>
          </w:tcPr>
          <w:p w:rsidR="00224B44" w:rsidRPr="00274B6F" w:rsidRDefault="00224B44" w:rsidP="00522832">
            <w:pPr>
              <w:tabs>
                <w:tab w:val="left" w:pos="1296"/>
              </w:tabs>
              <w:rPr>
                <w:rFonts w:ascii="Calibri" w:hAnsi="Calibri" w:cs="Calibri"/>
                <w:color w:val="000000"/>
                <w:lang w:eastAsia="lt-LT"/>
              </w:rPr>
            </w:pPr>
            <w:r w:rsidRPr="00354616">
              <w:rPr>
                <w:color w:val="000000"/>
                <w:lang w:eastAsia="lt-LT"/>
              </w:rPr>
              <w:t>Administ</w:t>
            </w:r>
            <w:r w:rsidR="00274B6F">
              <w:rPr>
                <w:color w:val="000000"/>
                <w:lang w:eastAsia="lt-LT"/>
              </w:rPr>
              <w:t>racijos direktorė</w:t>
            </w:r>
          </w:p>
        </w:tc>
        <w:tc>
          <w:tcPr>
            <w:tcW w:w="3446" w:type="dxa"/>
          </w:tcPr>
          <w:p w:rsidR="00224B44" w:rsidRPr="00354616" w:rsidRDefault="00B57DAC" w:rsidP="00522832">
            <w:pPr>
              <w:tabs>
                <w:tab w:val="left" w:pos="1296"/>
              </w:tabs>
              <w:jc w:val="right"/>
              <w:rPr>
                <w:color w:val="000000"/>
                <w:lang w:eastAsia="lt-LT"/>
              </w:rPr>
            </w:pPr>
            <w:r>
              <w:rPr>
                <w:color w:val="000000"/>
                <w:lang w:eastAsia="lt-LT"/>
              </w:rPr>
              <w:t>Irena Sirusienė</w:t>
            </w:r>
          </w:p>
        </w:tc>
      </w:tr>
    </w:tbl>
    <w:p w:rsidR="00947936" w:rsidRPr="00354616" w:rsidRDefault="00947936" w:rsidP="00522832">
      <w:pPr>
        <w:tabs>
          <w:tab w:val="left" w:pos="6975"/>
        </w:tabs>
      </w:pPr>
    </w:p>
    <w:sectPr w:rsidR="00947936" w:rsidRPr="00354616" w:rsidSect="00354616">
      <w:head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72" w:rsidRDefault="00E77F72" w:rsidP="00224B44">
      <w:r>
        <w:separator/>
      </w:r>
    </w:p>
  </w:endnote>
  <w:endnote w:type="continuationSeparator" w:id="0">
    <w:p w:rsidR="00E77F72" w:rsidRDefault="00E77F72"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72" w:rsidRDefault="00E77F72" w:rsidP="00224B44">
      <w:r>
        <w:separator/>
      </w:r>
    </w:p>
  </w:footnote>
  <w:footnote w:type="continuationSeparator" w:id="0">
    <w:p w:rsidR="00E77F72" w:rsidRDefault="00E77F72" w:rsidP="0022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551"/>
      <w:docPartObj>
        <w:docPartGallery w:val="Page Numbers (Top of Page)"/>
        <w:docPartUnique/>
      </w:docPartObj>
    </w:sdtPr>
    <w:sdtEndPr/>
    <w:sdtContent>
      <w:p w:rsidR="00354616" w:rsidRDefault="00507B85">
        <w:pPr>
          <w:pStyle w:val="Antrats"/>
          <w:jc w:val="center"/>
        </w:pPr>
        <w:r>
          <w:fldChar w:fldCharType="begin"/>
        </w:r>
        <w:r>
          <w:instrText xml:space="preserve"> PAGE   \* MERGEFORMAT </w:instrText>
        </w:r>
        <w:r>
          <w:fldChar w:fldCharType="separate"/>
        </w:r>
        <w:r w:rsidR="00522832">
          <w:rPr>
            <w:noProof/>
          </w:rPr>
          <w:t>2</w:t>
        </w:r>
        <w:r>
          <w:rPr>
            <w:noProof/>
          </w:rPr>
          <w:fldChar w:fldCharType="end"/>
        </w:r>
      </w:p>
    </w:sdtContent>
  </w:sdt>
  <w:p w:rsidR="00224B44" w:rsidRDefault="00224B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18BA"/>
    <w:multiLevelType w:val="multilevel"/>
    <w:tmpl w:val="FE92E2B4"/>
    <w:lvl w:ilvl="0">
      <w:start w:val="1"/>
      <w:numFmt w:val="decimal"/>
      <w:lvlText w:val="%1."/>
      <w:lvlJc w:val="left"/>
      <w:pPr>
        <w:ind w:left="1353"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 w15:restartNumberingAfterBreak="0">
    <w:nsid w:val="15730172"/>
    <w:multiLevelType w:val="multilevel"/>
    <w:tmpl w:val="DEF4D4F0"/>
    <w:lvl w:ilvl="0">
      <w:start w:val="1"/>
      <w:numFmt w:val="decimal"/>
      <w:lvlText w:val="%1."/>
      <w:lvlJc w:val="left"/>
      <w:pPr>
        <w:ind w:left="1607" w:hanging="360"/>
      </w:pPr>
      <w:rPr>
        <w:rFonts w:cs="Times New Roman" w:hint="default"/>
      </w:rPr>
    </w:lvl>
    <w:lvl w:ilvl="1">
      <w:start w:val="2"/>
      <w:numFmt w:val="decimal"/>
      <w:isLgl/>
      <w:lvlText w:val="%1.%2."/>
      <w:lvlJc w:val="left"/>
      <w:pPr>
        <w:ind w:left="1607" w:hanging="360"/>
      </w:pPr>
      <w:rPr>
        <w:rFonts w:cs="Times New Roman" w:hint="default"/>
      </w:rPr>
    </w:lvl>
    <w:lvl w:ilvl="2">
      <w:start w:val="1"/>
      <w:numFmt w:val="decimal"/>
      <w:isLgl/>
      <w:lvlText w:val="%1.%2.%3."/>
      <w:lvlJc w:val="left"/>
      <w:pPr>
        <w:ind w:left="1967" w:hanging="720"/>
      </w:pPr>
      <w:rPr>
        <w:rFonts w:cs="Times New Roman" w:hint="default"/>
      </w:rPr>
    </w:lvl>
    <w:lvl w:ilvl="3">
      <w:start w:val="1"/>
      <w:numFmt w:val="decimal"/>
      <w:isLgl/>
      <w:lvlText w:val="%1.%2.%3.%4."/>
      <w:lvlJc w:val="left"/>
      <w:pPr>
        <w:ind w:left="1967" w:hanging="720"/>
      </w:pPr>
      <w:rPr>
        <w:rFonts w:cs="Times New Roman" w:hint="default"/>
      </w:rPr>
    </w:lvl>
    <w:lvl w:ilvl="4">
      <w:start w:val="1"/>
      <w:numFmt w:val="decimal"/>
      <w:isLgl/>
      <w:lvlText w:val="%1.%2.%3.%4.%5."/>
      <w:lvlJc w:val="left"/>
      <w:pPr>
        <w:ind w:left="2327" w:hanging="1080"/>
      </w:pPr>
      <w:rPr>
        <w:rFonts w:cs="Times New Roman" w:hint="default"/>
      </w:rPr>
    </w:lvl>
    <w:lvl w:ilvl="5">
      <w:start w:val="1"/>
      <w:numFmt w:val="decimal"/>
      <w:isLgl/>
      <w:lvlText w:val="%1.%2.%3.%4.%5.%6."/>
      <w:lvlJc w:val="left"/>
      <w:pPr>
        <w:ind w:left="2327" w:hanging="1080"/>
      </w:pPr>
      <w:rPr>
        <w:rFonts w:cs="Times New Roman" w:hint="default"/>
      </w:rPr>
    </w:lvl>
    <w:lvl w:ilvl="6">
      <w:start w:val="1"/>
      <w:numFmt w:val="decimal"/>
      <w:isLgl/>
      <w:lvlText w:val="%1.%2.%3.%4.%5.%6.%7."/>
      <w:lvlJc w:val="left"/>
      <w:pPr>
        <w:ind w:left="2687" w:hanging="1440"/>
      </w:pPr>
      <w:rPr>
        <w:rFonts w:cs="Times New Roman" w:hint="default"/>
      </w:rPr>
    </w:lvl>
    <w:lvl w:ilvl="7">
      <w:start w:val="1"/>
      <w:numFmt w:val="decimal"/>
      <w:isLgl/>
      <w:lvlText w:val="%1.%2.%3.%4.%5.%6.%7.%8."/>
      <w:lvlJc w:val="left"/>
      <w:pPr>
        <w:ind w:left="2687" w:hanging="1440"/>
      </w:pPr>
      <w:rPr>
        <w:rFonts w:cs="Times New Roman" w:hint="default"/>
      </w:rPr>
    </w:lvl>
    <w:lvl w:ilvl="8">
      <w:start w:val="1"/>
      <w:numFmt w:val="decimal"/>
      <w:isLgl/>
      <w:lvlText w:val="%1.%2.%3.%4.%5.%6.%7.%8.%9."/>
      <w:lvlJc w:val="left"/>
      <w:pPr>
        <w:ind w:left="3047" w:hanging="1800"/>
      </w:pPr>
      <w:rPr>
        <w:rFonts w:cs="Times New Roman" w:hint="default"/>
      </w:rPr>
    </w:lvl>
  </w:abstractNum>
  <w:abstractNum w:abstractNumId="2" w15:restartNumberingAfterBreak="0">
    <w:nsid w:val="240508C5"/>
    <w:multiLevelType w:val="hybridMultilevel"/>
    <w:tmpl w:val="26FE6442"/>
    <w:lvl w:ilvl="0" w:tplc="1C3EF4CE">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3" w15:restartNumberingAfterBreak="0">
    <w:nsid w:val="2A0B296E"/>
    <w:multiLevelType w:val="multilevel"/>
    <w:tmpl w:val="34180B6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41E11CCD"/>
    <w:multiLevelType w:val="multilevel"/>
    <w:tmpl w:val="8250B69E"/>
    <w:lvl w:ilvl="0">
      <w:start w:val="1"/>
      <w:numFmt w:val="decimal"/>
      <w:lvlText w:val="%1."/>
      <w:lvlJc w:val="left"/>
      <w:pPr>
        <w:ind w:left="1070" w:hanging="360"/>
      </w:pPr>
      <w:rPr>
        <w:rFonts w:cs="Times New Roman" w:hint="default"/>
      </w:rPr>
    </w:lvl>
    <w:lvl w:ilvl="1">
      <w:start w:val="1"/>
      <w:numFmt w:val="decimal"/>
      <w:isLgl/>
      <w:lvlText w:val="%1.%2."/>
      <w:lvlJc w:val="left"/>
      <w:pPr>
        <w:ind w:left="2156" w:hanging="1305"/>
      </w:pPr>
      <w:rPr>
        <w:rFonts w:cs="Times New Roman" w:hint="default"/>
      </w:rPr>
    </w:lvl>
    <w:lvl w:ilvl="2">
      <w:start w:val="1"/>
      <w:numFmt w:val="decimal"/>
      <w:isLgl/>
      <w:lvlText w:val="%1.%2.%3."/>
      <w:lvlJc w:val="left"/>
      <w:pPr>
        <w:ind w:left="2156" w:hanging="1305"/>
      </w:pPr>
      <w:rPr>
        <w:rFonts w:cs="Times New Roman" w:hint="default"/>
      </w:rPr>
    </w:lvl>
    <w:lvl w:ilvl="3">
      <w:start w:val="1"/>
      <w:numFmt w:val="decimal"/>
      <w:isLgl/>
      <w:lvlText w:val="%1.%2.%3.%4."/>
      <w:lvlJc w:val="left"/>
      <w:pPr>
        <w:ind w:left="2156" w:hanging="1305"/>
      </w:pPr>
      <w:rPr>
        <w:rFonts w:cs="Times New Roman" w:hint="default"/>
      </w:rPr>
    </w:lvl>
    <w:lvl w:ilvl="4">
      <w:start w:val="1"/>
      <w:numFmt w:val="decimal"/>
      <w:isLgl/>
      <w:lvlText w:val="%1.%2.%3.%4.%5."/>
      <w:lvlJc w:val="left"/>
      <w:pPr>
        <w:ind w:left="2156" w:hanging="1305"/>
      </w:pPr>
      <w:rPr>
        <w:rFonts w:cs="Times New Roman" w:hint="default"/>
      </w:rPr>
    </w:lvl>
    <w:lvl w:ilvl="5">
      <w:start w:val="1"/>
      <w:numFmt w:val="decimal"/>
      <w:isLgl/>
      <w:lvlText w:val="%1.%2.%3.%4.%5.%6."/>
      <w:lvlJc w:val="left"/>
      <w:pPr>
        <w:ind w:left="2156" w:hanging="1305"/>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15:restartNumberingAfterBreak="0">
    <w:nsid w:val="4B8D2674"/>
    <w:multiLevelType w:val="hybridMultilevel"/>
    <w:tmpl w:val="95D6AB50"/>
    <w:lvl w:ilvl="0" w:tplc="C9881238">
      <w:start w:val="1"/>
      <w:numFmt w:val="decimal"/>
      <w:lvlText w:val="%1."/>
      <w:lvlJc w:val="left"/>
      <w:pPr>
        <w:ind w:left="1605" w:hanging="360"/>
      </w:pPr>
      <w:rPr>
        <w:rFonts w:ascii="Times New Roman" w:eastAsia="Times New Roman" w:hAnsi="Times New Roman" w:cs="Times New Roman"/>
      </w:rPr>
    </w:lvl>
    <w:lvl w:ilvl="1" w:tplc="04270019" w:tentative="1">
      <w:start w:val="1"/>
      <w:numFmt w:val="lowerLetter"/>
      <w:lvlText w:val="%2."/>
      <w:lvlJc w:val="left"/>
      <w:pPr>
        <w:ind w:left="2325" w:hanging="360"/>
      </w:pPr>
      <w:rPr>
        <w:rFonts w:cs="Times New Roman"/>
      </w:rPr>
    </w:lvl>
    <w:lvl w:ilvl="2" w:tplc="0427001B" w:tentative="1">
      <w:start w:val="1"/>
      <w:numFmt w:val="lowerRoman"/>
      <w:lvlText w:val="%3."/>
      <w:lvlJc w:val="right"/>
      <w:pPr>
        <w:ind w:left="3045" w:hanging="180"/>
      </w:pPr>
      <w:rPr>
        <w:rFonts w:cs="Times New Roman"/>
      </w:rPr>
    </w:lvl>
    <w:lvl w:ilvl="3" w:tplc="0427000F" w:tentative="1">
      <w:start w:val="1"/>
      <w:numFmt w:val="decimal"/>
      <w:lvlText w:val="%4."/>
      <w:lvlJc w:val="left"/>
      <w:pPr>
        <w:ind w:left="3765" w:hanging="360"/>
      </w:pPr>
      <w:rPr>
        <w:rFonts w:cs="Times New Roman"/>
      </w:rPr>
    </w:lvl>
    <w:lvl w:ilvl="4" w:tplc="04270019" w:tentative="1">
      <w:start w:val="1"/>
      <w:numFmt w:val="lowerLetter"/>
      <w:lvlText w:val="%5."/>
      <w:lvlJc w:val="left"/>
      <w:pPr>
        <w:ind w:left="4485" w:hanging="360"/>
      </w:pPr>
      <w:rPr>
        <w:rFonts w:cs="Times New Roman"/>
      </w:rPr>
    </w:lvl>
    <w:lvl w:ilvl="5" w:tplc="0427001B" w:tentative="1">
      <w:start w:val="1"/>
      <w:numFmt w:val="lowerRoman"/>
      <w:lvlText w:val="%6."/>
      <w:lvlJc w:val="right"/>
      <w:pPr>
        <w:ind w:left="5205" w:hanging="180"/>
      </w:pPr>
      <w:rPr>
        <w:rFonts w:cs="Times New Roman"/>
      </w:rPr>
    </w:lvl>
    <w:lvl w:ilvl="6" w:tplc="0427000F" w:tentative="1">
      <w:start w:val="1"/>
      <w:numFmt w:val="decimal"/>
      <w:lvlText w:val="%7."/>
      <w:lvlJc w:val="left"/>
      <w:pPr>
        <w:ind w:left="5925" w:hanging="360"/>
      </w:pPr>
      <w:rPr>
        <w:rFonts w:cs="Times New Roman"/>
      </w:rPr>
    </w:lvl>
    <w:lvl w:ilvl="7" w:tplc="04270019" w:tentative="1">
      <w:start w:val="1"/>
      <w:numFmt w:val="lowerLetter"/>
      <w:lvlText w:val="%8."/>
      <w:lvlJc w:val="left"/>
      <w:pPr>
        <w:ind w:left="6645" w:hanging="360"/>
      </w:pPr>
      <w:rPr>
        <w:rFonts w:cs="Times New Roman"/>
      </w:rPr>
    </w:lvl>
    <w:lvl w:ilvl="8" w:tplc="0427001B" w:tentative="1">
      <w:start w:val="1"/>
      <w:numFmt w:val="lowerRoman"/>
      <w:lvlText w:val="%9."/>
      <w:lvlJc w:val="right"/>
      <w:pPr>
        <w:ind w:left="7365" w:hanging="180"/>
      </w:pPr>
      <w:rPr>
        <w:rFonts w:cs="Times New Roman"/>
      </w:rPr>
    </w:lvl>
  </w:abstractNum>
  <w:abstractNum w:abstractNumId="6" w15:restartNumberingAfterBreak="0">
    <w:nsid w:val="6991267A"/>
    <w:multiLevelType w:val="hybridMultilevel"/>
    <w:tmpl w:val="0636B02A"/>
    <w:lvl w:ilvl="0" w:tplc="EECCA792">
      <w:start w:val="1"/>
      <w:numFmt w:val="decimal"/>
      <w:lvlText w:val="%1."/>
      <w:lvlJc w:val="left"/>
      <w:pPr>
        <w:ind w:left="1495"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7" w15:restartNumberingAfterBreak="0">
    <w:nsid w:val="6A8A7426"/>
    <w:multiLevelType w:val="hybridMultilevel"/>
    <w:tmpl w:val="87CAC990"/>
    <w:lvl w:ilvl="0" w:tplc="C1289B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91C67F1"/>
    <w:multiLevelType w:val="multilevel"/>
    <w:tmpl w:val="AABEAD9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79F169E6"/>
    <w:multiLevelType w:val="multilevel"/>
    <w:tmpl w:val="8CC4E45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4"/>
  </w:num>
  <w:num w:numId="4">
    <w:abstractNumId w:val="1"/>
  </w:num>
  <w:num w:numId="5">
    <w:abstractNumId w:val="3"/>
  </w:num>
  <w:num w:numId="6">
    <w:abstractNumId w:val="8"/>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2E"/>
    <w:rsid w:val="000212B9"/>
    <w:rsid w:val="00025565"/>
    <w:rsid w:val="00043AB5"/>
    <w:rsid w:val="0005593C"/>
    <w:rsid w:val="0006282E"/>
    <w:rsid w:val="000632E7"/>
    <w:rsid w:val="0006434B"/>
    <w:rsid w:val="00072008"/>
    <w:rsid w:val="000748F6"/>
    <w:rsid w:val="00091D26"/>
    <w:rsid w:val="000A2D4D"/>
    <w:rsid w:val="000D78CB"/>
    <w:rsid w:val="000E6692"/>
    <w:rsid w:val="000F28D1"/>
    <w:rsid w:val="001210EB"/>
    <w:rsid w:val="0012244F"/>
    <w:rsid w:val="00136FD0"/>
    <w:rsid w:val="00155D9F"/>
    <w:rsid w:val="001705DC"/>
    <w:rsid w:val="0017452F"/>
    <w:rsid w:val="00183811"/>
    <w:rsid w:val="00196E73"/>
    <w:rsid w:val="001B4A14"/>
    <w:rsid w:val="001C5E9F"/>
    <w:rsid w:val="001D40B0"/>
    <w:rsid w:val="001E10DF"/>
    <w:rsid w:val="001E1855"/>
    <w:rsid w:val="001E6CE7"/>
    <w:rsid w:val="00203060"/>
    <w:rsid w:val="00212077"/>
    <w:rsid w:val="00224B44"/>
    <w:rsid w:val="00232BAF"/>
    <w:rsid w:val="00236B0A"/>
    <w:rsid w:val="00241559"/>
    <w:rsid w:val="00246389"/>
    <w:rsid w:val="00253776"/>
    <w:rsid w:val="00262DE4"/>
    <w:rsid w:val="00264BA4"/>
    <w:rsid w:val="002659C8"/>
    <w:rsid w:val="00274B6F"/>
    <w:rsid w:val="00274C80"/>
    <w:rsid w:val="00291C99"/>
    <w:rsid w:val="0029234E"/>
    <w:rsid w:val="00293B68"/>
    <w:rsid w:val="002979C1"/>
    <w:rsid w:val="002A0647"/>
    <w:rsid w:val="002B117A"/>
    <w:rsid w:val="002C1303"/>
    <w:rsid w:val="002E5BCF"/>
    <w:rsid w:val="002F0A62"/>
    <w:rsid w:val="003033D3"/>
    <w:rsid w:val="003067DC"/>
    <w:rsid w:val="0032438E"/>
    <w:rsid w:val="00325E5F"/>
    <w:rsid w:val="0035165E"/>
    <w:rsid w:val="00351FC3"/>
    <w:rsid w:val="00354616"/>
    <w:rsid w:val="00355846"/>
    <w:rsid w:val="003725B4"/>
    <w:rsid w:val="00382F8A"/>
    <w:rsid w:val="003A1C56"/>
    <w:rsid w:val="003A4CAB"/>
    <w:rsid w:val="003B0570"/>
    <w:rsid w:val="003B6D02"/>
    <w:rsid w:val="003C1DBD"/>
    <w:rsid w:val="003D679E"/>
    <w:rsid w:val="003E30D4"/>
    <w:rsid w:val="003E32B0"/>
    <w:rsid w:val="003E4971"/>
    <w:rsid w:val="003F6377"/>
    <w:rsid w:val="00414E43"/>
    <w:rsid w:val="00431693"/>
    <w:rsid w:val="00441C32"/>
    <w:rsid w:val="00451F11"/>
    <w:rsid w:val="00460250"/>
    <w:rsid w:val="0046499F"/>
    <w:rsid w:val="0047187E"/>
    <w:rsid w:val="0047414B"/>
    <w:rsid w:val="00496262"/>
    <w:rsid w:val="004A0538"/>
    <w:rsid w:val="004A67DE"/>
    <w:rsid w:val="004B0E7C"/>
    <w:rsid w:val="004D1BE8"/>
    <w:rsid w:val="004E4363"/>
    <w:rsid w:val="004E65A6"/>
    <w:rsid w:val="004F3BCD"/>
    <w:rsid w:val="004F77DC"/>
    <w:rsid w:val="00501E84"/>
    <w:rsid w:val="005071B8"/>
    <w:rsid w:val="00507B85"/>
    <w:rsid w:val="00522832"/>
    <w:rsid w:val="00531BBD"/>
    <w:rsid w:val="0054121F"/>
    <w:rsid w:val="005462D3"/>
    <w:rsid w:val="0056708B"/>
    <w:rsid w:val="0057041B"/>
    <w:rsid w:val="005B612E"/>
    <w:rsid w:val="005C2B0A"/>
    <w:rsid w:val="005C7B73"/>
    <w:rsid w:val="005F5D0D"/>
    <w:rsid w:val="00622B69"/>
    <w:rsid w:val="006260BA"/>
    <w:rsid w:val="00634305"/>
    <w:rsid w:val="00654056"/>
    <w:rsid w:val="00677F8B"/>
    <w:rsid w:val="006820D4"/>
    <w:rsid w:val="00685B02"/>
    <w:rsid w:val="00687FF5"/>
    <w:rsid w:val="00690D59"/>
    <w:rsid w:val="006946C5"/>
    <w:rsid w:val="006D01C4"/>
    <w:rsid w:val="006D1409"/>
    <w:rsid w:val="006D394F"/>
    <w:rsid w:val="006D46B9"/>
    <w:rsid w:val="006E1EE3"/>
    <w:rsid w:val="006F2327"/>
    <w:rsid w:val="00714AD2"/>
    <w:rsid w:val="00723014"/>
    <w:rsid w:val="00726FA4"/>
    <w:rsid w:val="007472D6"/>
    <w:rsid w:val="007616C9"/>
    <w:rsid w:val="00777242"/>
    <w:rsid w:val="00790790"/>
    <w:rsid w:val="00794586"/>
    <w:rsid w:val="007D528C"/>
    <w:rsid w:val="007E3DA5"/>
    <w:rsid w:val="007F7129"/>
    <w:rsid w:val="008031D9"/>
    <w:rsid w:val="008146EC"/>
    <w:rsid w:val="00834606"/>
    <w:rsid w:val="00844B46"/>
    <w:rsid w:val="0085619F"/>
    <w:rsid w:val="00863C25"/>
    <w:rsid w:val="008751DE"/>
    <w:rsid w:val="008977F0"/>
    <w:rsid w:val="008B7846"/>
    <w:rsid w:val="008D2619"/>
    <w:rsid w:val="008D4942"/>
    <w:rsid w:val="008E159F"/>
    <w:rsid w:val="0090796F"/>
    <w:rsid w:val="00911CF4"/>
    <w:rsid w:val="00947936"/>
    <w:rsid w:val="00953E68"/>
    <w:rsid w:val="00957FDB"/>
    <w:rsid w:val="0096274F"/>
    <w:rsid w:val="00963032"/>
    <w:rsid w:val="00987E1D"/>
    <w:rsid w:val="0099035D"/>
    <w:rsid w:val="009C41A0"/>
    <w:rsid w:val="009C7FC8"/>
    <w:rsid w:val="009F5B91"/>
    <w:rsid w:val="009F776F"/>
    <w:rsid w:val="00A04DA4"/>
    <w:rsid w:val="00A1151B"/>
    <w:rsid w:val="00A27D3F"/>
    <w:rsid w:val="00A41A5F"/>
    <w:rsid w:val="00A46A1A"/>
    <w:rsid w:val="00A764EA"/>
    <w:rsid w:val="00A776A3"/>
    <w:rsid w:val="00A9554B"/>
    <w:rsid w:val="00AB4201"/>
    <w:rsid w:val="00AD0D36"/>
    <w:rsid w:val="00AD5CC4"/>
    <w:rsid w:val="00AD645B"/>
    <w:rsid w:val="00AD6D3C"/>
    <w:rsid w:val="00AE7E79"/>
    <w:rsid w:val="00AF1CBB"/>
    <w:rsid w:val="00AF545C"/>
    <w:rsid w:val="00B01C9E"/>
    <w:rsid w:val="00B03904"/>
    <w:rsid w:val="00B3352B"/>
    <w:rsid w:val="00B371E7"/>
    <w:rsid w:val="00B5113D"/>
    <w:rsid w:val="00B57DAC"/>
    <w:rsid w:val="00B618F3"/>
    <w:rsid w:val="00B71A8F"/>
    <w:rsid w:val="00B726A6"/>
    <w:rsid w:val="00B774E5"/>
    <w:rsid w:val="00B86D23"/>
    <w:rsid w:val="00B91267"/>
    <w:rsid w:val="00B9556C"/>
    <w:rsid w:val="00BC63FD"/>
    <w:rsid w:val="00BE3A7F"/>
    <w:rsid w:val="00BE68CE"/>
    <w:rsid w:val="00C13C9A"/>
    <w:rsid w:val="00C3360D"/>
    <w:rsid w:val="00C8465F"/>
    <w:rsid w:val="00C8740E"/>
    <w:rsid w:val="00CC4C1A"/>
    <w:rsid w:val="00CC512C"/>
    <w:rsid w:val="00CD241C"/>
    <w:rsid w:val="00CF4F86"/>
    <w:rsid w:val="00D00DA3"/>
    <w:rsid w:val="00D11D68"/>
    <w:rsid w:val="00D40EB7"/>
    <w:rsid w:val="00D42D33"/>
    <w:rsid w:val="00D51430"/>
    <w:rsid w:val="00D54CBB"/>
    <w:rsid w:val="00D66A04"/>
    <w:rsid w:val="00D71B46"/>
    <w:rsid w:val="00D75EAF"/>
    <w:rsid w:val="00D87CF8"/>
    <w:rsid w:val="00DB005F"/>
    <w:rsid w:val="00DC6DB1"/>
    <w:rsid w:val="00DD6883"/>
    <w:rsid w:val="00DE60AA"/>
    <w:rsid w:val="00DE7EA9"/>
    <w:rsid w:val="00E111EC"/>
    <w:rsid w:val="00E1427A"/>
    <w:rsid w:val="00E261D9"/>
    <w:rsid w:val="00E26479"/>
    <w:rsid w:val="00E41F42"/>
    <w:rsid w:val="00E62C2F"/>
    <w:rsid w:val="00E7335A"/>
    <w:rsid w:val="00E7534B"/>
    <w:rsid w:val="00E75438"/>
    <w:rsid w:val="00E77F72"/>
    <w:rsid w:val="00E81A84"/>
    <w:rsid w:val="00E87FB0"/>
    <w:rsid w:val="00EA0865"/>
    <w:rsid w:val="00EA50A9"/>
    <w:rsid w:val="00EA564A"/>
    <w:rsid w:val="00EB3ABC"/>
    <w:rsid w:val="00ED03D9"/>
    <w:rsid w:val="00EE19D3"/>
    <w:rsid w:val="00EE1EA2"/>
    <w:rsid w:val="00EE5A6F"/>
    <w:rsid w:val="00EF1D78"/>
    <w:rsid w:val="00EF6B15"/>
    <w:rsid w:val="00EF789F"/>
    <w:rsid w:val="00F13D2E"/>
    <w:rsid w:val="00F603E3"/>
    <w:rsid w:val="00F72801"/>
    <w:rsid w:val="00F771AD"/>
    <w:rsid w:val="00F80BD3"/>
    <w:rsid w:val="00F81C64"/>
    <w:rsid w:val="00F87B16"/>
    <w:rsid w:val="00F90125"/>
    <w:rsid w:val="00F950E2"/>
    <w:rsid w:val="00FA1539"/>
    <w:rsid w:val="00FA2C0F"/>
    <w:rsid w:val="00FB53CE"/>
    <w:rsid w:val="00FC318F"/>
    <w:rsid w:val="00FF03CB"/>
    <w:rsid w:val="00FF5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7A1ED"/>
  <w15:docId w15:val="{919E0D64-26B5-4135-B0E8-8672E9DC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13D2E"/>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13D2E"/>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13D2E"/>
    <w:rPr>
      <w:rFonts w:ascii="Times New Roman" w:hAnsi="Times New Roman" w:cs="Times New Roman"/>
      <w:b/>
      <w:bCs/>
      <w:sz w:val="24"/>
      <w:szCs w:val="24"/>
      <w:lang w:val="lt-LT"/>
    </w:rPr>
  </w:style>
  <w:style w:type="paragraph" w:styleId="Pagrindinistekstas">
    <w:name w:val="Body Text"/>
    <w:basedOn w:val="prastasis"/>
    <w:link w:val="PagrindinistekstasDiagrama"/>
    <w:uiPriority w:val="99"/>
    <w:rsid w:val="00F13D2E"/>
    <w:pPr>
      <w:jc w:val="both"/>
    </w:pPr>
  </w:style>
  <w:style w:type="character" w:customStyle="1" w:styleId="PagrindinistekstasDiagrama">
    <w:name w:val="Pagrindinis tekstas Diagrama"/>
    <w:basedOn w:val="Numatytasispastraiposriftas"/>
    <w:link w:val="Pagrindinistekstas"/>
    <w:uiPriority w:val="99"/>
    <w:locked/>
    <w:rsid w:val="00F13D2E"/>
    <w:rPr>
      <w:rFonts w:ascii="Times New Roman" w:hAnsi="Times New Roman" w:cs="Times New Roman"/>
      <w:sz w:val="24"/>
      <w:szCs w:val="24"/>
      <w:lang w:val="lt-LT"/>
    </w:rPr>
  </w:style>
  <w:style w:type="paragraph" w:styleId="Debesliotekstas">
    <w:name w:val="Balloon Text"/>
    <w:basedOn w:val="prastasis"/>
    <w:link w:val="DebesliotekstasDiagrama"/>
    <w:uiPriority w:val="99"/>
    <w:semiHidden/>
    <w:rsid w:val="00F13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13D2E"/>
    <w:rPr>
      <w:rFonts w:ascii="Tahoma" w:hAnsi="Tahoma" w:cs="Tahoma"/>
      <w:sz w:val="16"/>
      <w:szCs w:val="16"/>
      <w:lang w:val="lt-LT"/>
    </w:rPr>
  </w:style>
  <w:style w:type="paragraph" w:styleId="Antrats">
    <w:name w:val="header"/>
    <w:basedOn w:val="prastasis"/>
    <w:link w:val="AntratsDiagrama"/>
    <w:uiPriority w:val="99"/>
    <w:rsid w:val="00B9556C"/>
    <w:pPr>
      <w:tabs>
        <w:tab w:val="center" w:pos="4320"/>
        <w:tab w:val="right" w:pos="8640"/>
      </w:tabs>
    </w:pPr>
  </w:style>
  <w:style w:type="character" w:customStyle="1" w:styleId="AntratsDiagrama">
    <w:name w:val="Antraštės Diagrama"/>
    <w:basedOn w:val="Numatytasispastraiposriftas"/>
    <w:link w:val="Antrats"/>
    <w:uiPriority w:val="99"/>
    <w:locked/>
    <w:rsid w:val="00B9556C"/>
    <w:rPr>
      <w:rFonts w:ascii="Times New Roman" w:hAnsi="Times New Roman" w:cs="Times New Roman"/>
      <w:sz w:val="24"/>
      <w:szCs w:val="24"/>
      <w:lang w:val="lt-LT"/>
    </w:rPr>
  </w:style>
  <w:style w:type="paragraph" w:styleId="Betarp">
    <w:name w:val="No Spacing"/>
    <w:uiPriority w:val="99"/>
    <w:qFormat/>
    <w:rsid w:val="00B9556C"/>
    <w:rPr>
      <w:rFonts w:ascii="Times New Roman" w:hAnsi="Times New Roman"/>
      <w:sz w:val="24"/>
      <w:szCs w:val="24"/>
      <w:lang w:val="en-US" w:eastAsia="en-US"/>
    </w:rPr>
  </w:style>
  <w:style w:type="character" w:styleId="Grietas">
    <w:name w:val="Strong"/>
    <w:basedOn w:val="Numatytasispastraiposriftas"/>
    <w:uiPriority w:val="22"/>
    <w:qFormat/>
    <w:rsid w:val="00293B68"/>
    <w:rPr>
      <w:rFonts w:cs="Times New Roman"/>
      <w:b/>
    </w:rPr>
  </w:style>
  <w:style w:type="paragraph" w:styleId="Pagrindiniotekstotrauka">
    <w:name w:val="Body Text Indent"/>
    <w:basedOn w:val="prastasis"/>
    <w:link w:val="PagrindiniotekstotraukaDiagrama"/>
    <w:uiPriority w:val="99"/>
    <w:semiHidden/>
    <w:rsid w:val="009C41A0"/>
    <w:pPr>
      <w:spacing w:after="120" w:line="276" w:lineRule="auto"/>
      <w:ind w:left="283"/>
    </w:pPr>
    <w:rPr>
      <w:rFonts w:ascii="Calibri" w:eastAsia="Calibri" w:hAnsi="Calibri"/>
      <w:sz w:val="22"/>
      <w:szCs w:val="22"/>
      <w:lang w:val="en-US"/>
    </w:rPr>
  </w:style>
  <w:style w:type="character" w:customStyle="1" w:styleId="PagrindiniotekstotraukaDiagrama">
    <w:name w:val="Pagrindinio teksto įtrauka Diagrama"/>
    <w:basedOn w:val="Numatytasispastraiposriftas"/>
    <w:link w:val="Pagrindiniotekstotrauka"/>
    <w:uiPriority w:val="99"/>
    <w:semiHidden/>
    <w:locked/>
    <w:rsid w:val="009C41A0"/>
    <w:rPr>
      <w:rFonts w:ascii="Calibri" w:hAnsi="Calibri" w:cs="Times New Roman"/>
    </w:rPr>
  </w:style>
  <w:style w:type="paragraph" w:styleId="Pagrindiniotekstotrauka2">
    <w:name w:val="Body Text Indent 2"/>
    <w:basedOn w:val="prastasis"/>
    <w:link w:val="Pagrindiniotekstotrauka2Diagrama"/>
    <w:uiPriority w:val="99"/>
    <w:rsid w:val="00CF4F8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CF4F86"/>
    <w:rPr>
      <w:rFonts w:ascii="Times New Roman" w:hAnsi="Times New Roman" w:cs="Times New Roman"/>
      <w:sz w:val="24"/>
      <w:szCs w:val="24"/>
      <w:lang w:val="lt-LT"/>
    </w:rPr>
  </w:style>
  <w:style w:type="character" w:customStyle="1" w:styleId="apple-converted-space">
    <w:name w:val="apple-converted-space"/>
    <w:basedOn w:val="Numatytasispastraiposriftas"/>
    <w:rsid w:val="003A1C56"/>
  </w:style>
  <w:style w:type="paragraph" w:customStyle="1" w:styleId="prastasis1">
    <w:name w:val="Įprastasis1"/>
    <w:aliases w:val="Hyperlink"/>
    <w:basedOn w:val="prastasis"/>
    <w:rsid w:val="00C8740E"/>
    <w:rPr>
      <w:sz w:val="20"/>
      <w:szCs w:val="20"/>
      <w:lang w:val="en-US"/>
    </w:rPr>
  </w:style>
  <w:style w:type="paragraph" w:styleId="Sraopastraipa">
    <w:name w:val="List Paragraph"/>
    <w:basedOn w:val="prastasis"/>
    <w:uiPriority w:val="34"/>
    <w:qFormat/>
    <w:rsid w:val="008D2619"/>
    <w:pPr>
      <w:ind w:left="720"/>
      <w:contextualSpacing/>
    </w:pPr>
  </w:style>
  <w:style w:type="paragraph" w:styleId="Pagrindiniotekstotrauka3">
    <w:name w:val="Body Text Indent 3"/>
    <w:basedOn w:val="prastasis"/>
    <w:link w:val="Pagrindiniotekstotrauka3Diagrama"/>
    <w:uiPriority w:val="99"/>
    <w:rsid w:val="008D2619"/>
    <w:pPr>
      <w:spacing w:after="120"/>
      <w:ind w:left="283"/>
    </w:pPr>
    <w:rPr>
      <w:rFonts w:ascii="TimesLT" w:hAnsi="TimesLT"/>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sid w:val="008D2619"/>
    <w:rPr>
      <w:rFonts w:ascii="TimesLT" w:eastAsia="Times New Roman" w:hAnsi="TimesLT"/>
      <w:sz w:val="16"/>
      <w:szCs w:val="16"/>
    </w:rPr>
  </w:style>
  <w:style w:type="table" w:styleId="Lentelstinklelis">
    <w:name w:val="Table Grid"/>
    <w:basedOn w:val="prastojilentel"/>
    <w:locked/>
    <w:rsid w:val="00224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224B44"/>
    <w:pPr>
      <w:tabs>
        <w:tab w:val="center" w:pos="4819"/>
        <w:tab w:val="right" w:pos="9638"/>
      </w:tabs>
    </w:pPr>
  </w:style>
  <w:style w:type="character" w:customStyle="1" w:styleId="PoratDiagrama">
    <w:name w:val="Poraštė Diagrama"/>
    <w:basedOn w:val="Numatytasispastraiposriftas"/>
    <w:link w:val="Porat"/>
    <w:uiPriority w:val="99"/>
    <w:rsid w:val="00224B44"/>
    <w:rPr>
      <w:rFonts w:ascii="Times New Roman" w:eastAsia="Times New Roman" w:hAnsi="Times New Roman"/>
      <w:sz w:val="24"/>
      <w:szCs w:val="24"/>
      <w:lang w:eastAsia="en-US"/>
    </w:rPr>
  </w:style>
  <w:style w:type="paragraph" w:styleId="HTMLiankstoformatuotas">
    <w:name w:val="HTML Preformatted"/>
    <w:basedOn w:val="prastasis"/>
    <w:link w:val="HTMLiankstoformatuotasDiagrama"/>
    <w:uiPriority w:val="99"/>
    <w:semiHidden/>
    <w:unhideWhenUsed/>
    <w:rsid w:val="00F8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81C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12796">
      <w:bodyDiv w:val="1"/>
      <w:marLeft w:val="0"/>
      <w:marRight w:val="0"/>
      <w:marTop w:val="0"/>
      <w:marBottom w:val="0"/>
      <w:divBdr>
        <w:top w:val="none" w:sz="0" w:space="0" w:color="auto"/>
        <w:left w:val="none" w:sz="0" w:space="0" w:color="auto"/>
        <w:bottom w:val="none" w:sz="0" w:space="0" w:color="auto"/>
        <w:right w:val="none" w:sz="0" w:space="0" w:color="auto"/>
      </w:divBdr>
      <w:divsChild>
        <w:div w:id="1344743861">
          <w:marLeft w:val="0"/>
          <w:marRight w:val="0"/>
          <w:marTop w:val="0"/>
          <w:marBottom w:val="0"/>
          <w:divBdr>
            <w:top w:val="none" w:sz="0" w:space="0" w:color="auto"/>
            <w:left w:val="none" w:sz="0" w:space="0" w:color="auto"/>
            <w:bottom w:val="none" w:sz="0" w:space="0" w:color="auto"/>
            <w:right w:val="none" w:sz="0" w:space="0" w:color="auto"/>
          </w:divBdr>
        </w:div>
      </w:divsChild>
    </w:div>
    <w:div w:id="910310958">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2">
          <w:marLeft w:val="0"/>
          <w:marRight w:val="0"/>
          <w:marTop w:val="0"/>
          <w:marBottom w:val="0"/>
          <w:divBdr>
            <w:top w:val="none" w:sz="0" w:space="0" w:color="auto"/>
            <w:left w:val="none" w:sz="0" w:space="0" w:color="auto"/>
            <w:bottom w:val="none" w:sz="0" w:space="0" w:color="auto"/>
            <w:right w:val="none" w:sz="0" w:space="0" w:color="auto"/>
          </w:divBdr>
          <w:divsChild>
            <w:div w:id="11876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5444">
      <w:bodyDiv w:val="1"/>
      <w:marLeft w:val="0"/>
      <w:marRight w:val="0"/>
      <w:marTop w:val="0"/>
      <w:marBottom w:val="0"/>
      <w:divBdr>
        <w:top w:val="none" w:sz="0" w:space="0" w:color="auto"/>
        <w:left w:val="none" w:sz="0" w:space="0" w:color="auto"/>
        <w:bottom w:val="none" w:sz="0" w:space="0" w:color="auto"/>
        <w:right w:val="none" w:sz="0" w:space="0" w:color="auto"/>
      </w:divBdr>
      <w:divsChild>
        <w:div w:id="882056016">
          <w:marLeft w:val="0"/>
          <w:marRight w:val="0"/>
          <w:marTop w:val="0"/>
          <w:marBottom w:val="0"/>
          <w:divBdr>
            <w:top w:val="none" w:sz="0" w:space="0" w:color="auto"/>
            <w:left w:val="none" w:sz="0" w:space="0" w:color="auto"/>
            <w:bottom w:val="none" w:sz="0" w:space="0" w:color="auto"/>
            <w:right w:val="none" w:sz="0" w:space="0" w:color="auto"/>
          </w:divBdr>
          <w:divsChild>
            <w:div w:id="1659576236">
              <w:marLeft w:val="0"/>
              <w:marRight w:val="0"/>
              <w:marTop w:val="0"/>
              <w:marBottom w:val="0"/>
              <w:divBdr>
                <w:top w:val="none" w:sz="0" w:space="0" w:color="auto"/>
                <w:left w:val="none" w:sz="0" w:space="0" w:color="auto"/>
                <w:bottom w:val="none" w:sz="0" w:space="0" w:color="auto"/>
                <w:right w:val="none" w:sz="0" w:space="0" w:color="auto"/>
              </w:divBdr>
              <w:divsChild>
                <w:div w:id="1267074791">
                  <w:marLeft w:val="0"/>
                  <w:marRight w:val="0"/>
                  <w:marTop w:val="0"/>
                  <w:marBottom w:val="0"/>
                  <w:divBdr>
                    <w:top w:val="none" w:sz="0" w:space="0" w:color="auto"/>
                    <w:left w:val="none" w:sz="0" w:space="0" w:color="auto"/>
                    <w:bottom w:val="none" w:sz="0" w:space="0" w:color="auto"/>
                    <w:right w:val="none" w:sz="0" w:space="0" w:color="auto"/>
                  </w:divBdr>
                  <w:divsChild>
                    <w:div w:id="56130087">
                      <w:marLeft w:val="0"/>
                      <w:marRight w:val="0"/>
                      <w:marTop w:val="0"/>
                      <w:marBottom w:val="0"/>
                      <w:divBdr>
                        <w:top w:val="none" w:sz="0" w:space="0" w:color="auto"/>
                        <w:left w:val="none" w:sz="0" w:space="0" w:color="auto"/>
                        <w:bottom w:val="none" w:sz="0" w:space="0" w:color="auto"/>
                        <w:right w:val="none" w:sz="0" w:space="0" w:color="auto"/>
                      </w:divBdr>
                      <w:divsChild>
                        <w:div w:id="243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487">
              <w:marLeft w:val="0"/>
              <w:marRight w:val="0"/>
              <w:marTop w:val="0"/>
              <w:marBottom w:val="0"/>
              <w:divBdr>
                <w:top w:val="none" w:sz="0" w:space="0" w:color="auto"/>
                <w:left w:val="none" w:sz="0" w:space="0" w:color="auto"/>
                <w:bottom w:val="none" w:sz="0" w:space="0" w:color="auto"/>
                <w:right w:val="none" w:sz="0" w:space="0" w:color="auto"/>
              </w:divBdr>
              <w:divsChild>
                <w:div w:id="1303265168">
                  <w:marLeft w:val="0"/>
                  <w:marRight w:val="0"/>
                  <w:marTop w:val="0"/>
                  <w:marBottom w:val="0"/>
                  <w:divBdr>
                    <w:top w:val="none" w:sz="0" w:space="0" w:color="auto"/>
                    <w:left w:val="none" w:sz="0" w:space="0" w:color="auto"/>
                    <w:bottom w:val="none" w:sz="0" w:space="0" w:color="auto"/>
                    <w:right w:val="none" w:sz="0" w:space="0" w:color="auto"/>
                  </w:divBdr>
                  <w:divsChild>
                    <w:div w:id="1106274210">
                      <w:marLeft w:val="0"/>
                      <w:marRight w:val="0"/>
                      <w:marTop w:val="0"/>
                      <w:marBottom w:val="0"/>
                      <w:divBdr>
                        <w:top w:val="none" w:sz="0" w:space="0" w:color="auto"/>
                        <w:left w:val="none" w:sz="0" w:space="0" w:color="auto"/>
                        <w:bottom w:val="none" w:sz="0" w:space="0" w:color="auto"/>
                        <w:right w:val="none" w:sz="0" w:space="0" w:color="auto"/>
                      </w:divBdr>
                      <w:divsChild>
                        <w:div w:id="4773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le>

<file path=customXml/itemProps1.xml><?xml version="1.0" encoding="utf-8"?>
<ds:datastoreItem xmlns:ds="http://schemas.openxmlformats.org/officeDocument/2006/customXml" ds:itemID="{9FC2AA56-8438-4E6E-9F6D-39FCF57A469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1526</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Aldona</dc:creator>
  <cp:keywords/>
  <dc:description/>
  <cp:lastModifiedBy>Rimantas Dobrovolskis</cp:lastModifiedBy>
  <cp:revision>6</cp:revision>
  <cp:lastPrinted>2016-08-18T11:11:00Z</cp:lastPrinted>
  <dcterms:created xsi:type="dcterms:W3CDTF">2017-11-14T06:16:00Z</dcterms:created>
  <dcterms:modified xsi:type="dcterms:W3CDTF">2017-11-14T07:34:00Z</dcterms:modified>
</cp:coreProperties>
</file>