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5e35c7b02f14e88b20d05a39eb32219"/>
        <w:id w:val="1880821500"/>
        <w:lock w:val="sdtLocked"/>
      </w:sdtPr>
      <w:sdtEndPr/>
      <w:sdtContent>
        <w:p w14:paraId="7E0C5B06" w14:textId="75099F06" w:rsidR="00D14B2F" w:rsidRDefault="00D14B2F">
          <w:pPr>
            <w:tabs>
              <w:tab w:val="left" w:pos="1296"/>
              <w:tab w:val="center" w:pos="4153"/>
              <w:tab w:val="right" w:pos="8306"/>
            </w:tabs>
            <w:spacing w:line="252" w:lineRule="auto"/>
            <w:jc w:val="right"/>
            <w:rPr>
              <w:b/>
              <w:sz w:val="22"/>
              <w:szCs w:val="22"/>
              <w:lang w:eastAsia="lt-LT"/>
            </w:rPr>
          </w:pPr>
        </w:p>
        <w:p w14:paraId="3B0CFCF3" w14:textId="0D26924F" w:rsidR="00D14B2F" w:rsidRDefault="00B50A43">
          <w:pPr>
            <w:spacing w:line="252" w:lineRule="auto"/>
            <w:jc w:val="center"/>
            <w:rPr>
              <w:sz w:val="20"/>
              <w:lang w:eastAsia="lt-LT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1BC78E2F" wp14:editId="51A65E5D">
                <wp:extent cx="619125" cy="723900"/>
                <wp:effectExtent l="0" t="0" r="9525" b="0"/>
                <wp:docPr id="2" name="Paveikslėlis 1" descr="ragai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1" descr="ragai1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C50D535" w14:textId="77777777" w:rsidR="00D14B2F" w:rsidRDefault="00D14B2F">
          <w:pPr>
            <w:spacing w:line="252" w:lineRule="auto"/>
            <w:jc w:val="center"/>
            <w:rPr>
              <w:sz w:val="20"/>
              <w:lang w:eastAsia="lt-LT"/>
            </w:rPr>
          </w:pPr>
        </w:p>
        <w:p w14:paraId="441057C7" w14:textId="77777777" w:rsidR="00D14B2F" w:rsidRDefault="00B50A43">
          <w:pPr>
            <w:spacing w:line="252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ŠIRVINTŲ RAJONO SAVIVALDYBĖS TARYBA</w:t>
          </w:r>
        </w:p>
        <w:p w14:paraId="42043B25" w14:textId="77777777" w:rsidR="00D14B2F" w:rsidRDefault="00D14B2F">
          <w:pPr>
            <w:spacing w:line="252" w:lineRule="auto"/>
            <w:jc w:val="center"/>
            <w:rPr>
              <w:sz w:val="20"/>
              <w:lang w:eastAsia="lt-LT"/>
            </w:rPr>
          </w:pPr>
        </w:p>
        <w:p w14:paraId="375DC9B7" w14:textId="77777777" w:rsidR="00D14B2F" w:rsidRDefault="00B50A43">
          <w:pPr>
            <w:spacing w:line="252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00E3F181" w14:textId="0EABAC30" w:rsidR="00D14B2F" w:rsidRDefault="00B50A43">
          <w:pPr>
            <w:spacing w:line="252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ŠIRVINTŲ RAJONO SAVIVALDYBĖS DAUGIABUČIŲ GYVENAMŲJŲ NAMŲ MAKSIMALIŲ TECHNINĖS PRIEŽIŪROS TARIFŲ NUSTATYMO</w:t>
          </w:r>
        </w:p>
        <w:p w14:paraId="21290ED3" w14:textId="77777777" w:rsidR="00D14B2F" w:rsidRDefault="00D14B2F">
          <w:pPr>
            <w:spacing w:line="252" w:lineRule="auto"/>
            <w:jc w:val="center"/>
            <w:rPr>
              <w:sz w:val="20"/>
              <w:lang w:eastAsia="lt-LT"/>
            </w:rPr>
          </w:pPr>
        </w:p>
        <w:p w14:paraId="3F2A746B" w14:textId="04EFD5DE" w:rsidR="00D14B2F" w:rsidRDefault="00B50A43">
          <w:pPr>
            <w:tabs>
              <w:tab w:val="center" w:pos="4153"/>
              <w:tab w:val="left" w:pos="5103"/>
              <w:tab w:val="right" w:pos="8306"/>
            </w:tabs>
            <w:spacing w:line="252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2025 m. sausio 31</w:t>
          </w:r>
          <w:r>
            <w:rPr>
              <w:szCs w:val="24"/>
              <w:lang w:eastAsia="lt-LT"/>
            </w:rPr>
            <w:t xml:space="preserve"> d.  Nr. </w:t>
          </w:r>
          <w:r w:rsidRPr="00B50A43">
            <w:rPr>
              <w:szCs w:val="24"/>
              <w:lang w:eastAsia="lt-LT"/>
            </w:rPr>
            <w:t>1-19</w:t>
          </w:r>
        </w:p>
        <w:p w14:paraId="5AC0F673" w14:textId="77777777" w:rsidR="00D14B2F" w:rsidRDefault="00B50A43">
          <w:pPr>
            <w:spacing w:line="252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Širvintos</w:t>
          </w:r>
        </w:p>
        <w:p w14:paraId="37BB81DB" w14:textId="77777777" w:rsidR="00D14B2F" w:rsidRDefault="00D14B2F">
          <w:pPr>
            <w:spacing w:line="252" w:lineRule="auto"/>
            <w:jc w:val="both"/>
            <w:rPr>
              <w:sz w:val="20"/>
              <w:lang w:eastAsia="lt-LT"/>
            </w:rPr>
          </w:pPr>
        </w:p>
        <w:sdt>
          <w:sdtPr>
            <w:alias w:val="preambule"/>
            <w:tag w:val="part_71a0af9f32214d74964835fa58bb781a"/>
            <w:id w:val="-82458881"/>
            <w:lock w:val="sdtLocked"/>
          </w:sdtPr>
          <w:sdtEndPr/>
          <w:sdtContent>
            <w:p w14:paraId="3DB2E076" w14:textId="2FE563E2" w:rsidR="00D14B2F" w:rsidRDefault="00B50A43">
              <w:pPr>
                <w:spacing w:line="252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16 straipsnio 1 dalimi, Lietuvos Respublikos statybos įstatymo 48 straipsnio 7 dalimi, Daugiabučių gyvenamųjų namų techninės priežiūros tarifo apskaičiavimo</w:t>
              </w:r>
              <w:r>
                <w:rPr>
                  <w:szCs w:val="24"/>
                  <w:lang w:eastAsia="lt-LT"/>
                </w:rPr>
                <w:t xml:space="preserve"> metodika, patvirtinta Lietuvos Respublikos aplinkos ministro 2018 m. gegužės 3 d. įsakymu Nr. D1-354 „Dėl Daugiabučių gyvenamųjų namų techninės priežiūros tarifo apskaičiavimo metodikos patvirtinimo“, </w:t>
              </w:r>
              <w:r>
                <w:rPr>
                  <w:bCs/>
                  <w:szCs w:val="24"/>
                  <w:lang w:eastAsia="lt-LT"/>
                </w:rPr>
                <w:t xml:space="preserve">atsižvelgdama į </w:t>
              </w:r>
              <w:r>
                <w:rPr>
                  <w:szCs w:val="24"/>
                  <w:lang w:eastAsia="lt-LT"/>
                </w:rPr>
                <w:t>UAB „Širvintų šiluma“ 2025 m. sausio 2</w:t>
              </w:r>
              <w:r>
                <w:rPr>
                  <w:szCs w:val="24"/>
                  <w:lang w:eastAsia="lt-LT"/>
                </w:rPr>
                <w:t>3 d. prašymą Nr. 2-24 „</w:t>
              </w:r>
              <w:r>
                <w:rPr>
                  <w:bCs/>
                  <w:szCs w:val="24"/>
                  <w:lang w:eastAsia="lt-LT"/>
                </w:rPr>
                <w:t>Dėl daugiabučių namų administravimo ir techninės priežiūros tarifų</w:t>
              </w:r>
              <w:r>
                <w:rPr>
                  <w:szCs w:val="24"/>
                  <w:lang w:eastAsia="lt-LT"/>
                </w:rPr>
                <w:t>“</w:t>
              </w:r>
              <w:r>
                <w:rPr>
                  <w:szCs w:val="24"/>
                  <w:shd w:val="clear" w:color="auto" w:fill="FFFFFF"/>
                  <w:lang w:eastAsia="lt-LT"/>
                </w:rPr>
                <w:t>,</w:t>
              </w:r>
            </w:p>
          </w:sdtContent>
        </w:sdt>
        <w:sdt>
          <w:sdtPr>
            <w:alias w:val="pastraipa"/>
            <w:tag w:val="part_926491605f1f4bbcb671cde97eca05f7"/>
            <w:id w:val="2083874255"/>
            <w:lock w:val="sdtLocked"/>
          </w:sdtPr>
          <w:sdtEndPr/>
          <w:sdtContent>
            <w:p w14:paraId="2D829128" w14:textId="77777777" w:rsidR="00D14B2F" w:rsidRDefault="00B50A43">
              <w:pPr>
                <w:spacing w:line="252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Širvintų rajono savivaldybės taryba  n u s p r e n d ž i a:</w:t>
              </w:r>
            </w:p>
          </w:sdtContent>
        </w:sdt>
        <w:sdt>
          <w:sdtPr>
            <w:alias w:val="1 p."/>
            <w:tag w:val="part_dc742ee98e9e44b5920b94675c199055"/>
            <w:id w:val="-1002043882"/>
            <w:lock w:val="sdtLocked"/>
          </w:sdtPr>
          <w:sdtEndPr/>
          <w:sdtContent>
            <w:p w14:paraId="2BA67914" w14:textId="1F512732" w:rsidR="00D14B2F" w:rsidRDefault="00B50A43">
              <w:pPr>
                <w:tabs>
                  <w:tab w:val="left" w:pos="1246"/>
                </w:tabs>
                <w:spacing w:line="252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c742ee98e9e44b5920b94675c199055"/>
                  <w:id w:val="7363399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Patvirtinti </w:t>
              </w:r>
              <w:r>
                <w:rPr>
                  <w:bCs/>
                  <w:szCs w:val="24"/>
                  <w:lang w:eastAsia="lt-LT"/>
                </w:rPr>
                <w:t>Širvintų</w:t>
              </w:r>
              <w:r>
                <w:rPr>
                  <w:szCs w:val="24"/>
                  <w:lang w:eastAsia="lt-LT"/>
                </w:rPr>
                <w:t xml:space="preserve"> rajono savivaldybės daugiabučių gyvenamųjų namų maksimalius techninės priežiūros tarifus (pridedama).</w:t>
              </w:r>
            </w:p>
          </w:sdtContent>
        </w:sdt>
        <w:sdt>
          <w:sdtPr>
            <w:alias w:val="2 p."/>
            <w:tag w:val="part_8e2731d0145b49949a3b975642bba077"/>
            <w:id w:val="-1473968126"/>
            <w:lock w:val="sdtLocked"/>
          </w:sdtPr>
          <w:sdtEndPr/>
          <w:sdtContent>
            <w:p w14:paraId="27139C7B" w14:textId="349DA85F" w:rsidR="00D14B2F" w:rsidRDefault="00B50A43">
              <w:pPr>
                <w:tabs>
                  <w:tab w:val="left" w:pos="1246"/>
                </w:tabs>
                <w:spacing w:line="252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e2731d0145b49949a3b975642bba077"/>
                  <w:id w:val="-109023100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Nustatyti, </w:t>
              </w:r>
              <w:r>
                <w:rPr>
                  <w:szCs w:val="24"/>
                  <w:lang w:eastAsia="lt-LT"/>
                </w:rPr>
                <w:t xml:space="preserve">kad sprendimo 1 punktu patvirtinti techninės priežiūros maksimalūs tarifai taikomi, kai daugiabučių gyvenamųjų namų techninę priežiūrą </w:t>
              </w:r>
              <w:r>
                <w:rPr>
                  <w:szCs w:val="24"/>
                  <w:lang w:eastAsia="lt-LT"/>
                </w:rPr>
                <w:t>vykdo Lietuvos Respublikos civilinio kodekso nustatyta tvarka Širvintų rajono savivaldybės paskirti bendrojo naudojimo objektų administratoriai.</w:t>
              </w:r>
            </w:p>
          </w:sdtContent>
        </w:sdt>
        <w:sdt>
          <w:sdtPr>
            <w:alias w:val="3 p."/>
            <w:tag w:val="part_daa88e04336b47bc86b24b143e6215b2"/>
            <w:id w:val="-863818812"/>
            <w:lock w:val="sdtLocked"/>
          </w:sdtPr>
          <w:sdtEndPr/>
          <w:sdtContent>
            <w:p w14:paraId="0D80415B" w14:textId="4599B410" w:rsidR="00D14B2F" w:rsidRDefault="00B50A43">
              <w:pPr>
                <w:tabs>
                  <w:tab w:val="left" w:pos="1246"/>
                </w:tabs>
                <w:spacing w:line="252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aa88e04336b47bc86b24b143e6215b2"/>
                  <w:id w:val="-198298633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Pripažinti netekusiais galios: </w:t>
              </w:r>
            </w:p>
            <w:sdt>
              <w:sdtPr>
                <w:alias w:val="3.1 pp."/>
                <w:tag w:val="part_3773435b1ed5424689c7156e59698f61"/>
                <w:id w:val="-1874520638"/>
                <w:lock w:val="sdtLocked"/>
              </w:sdtPr>
              <w:sdtEndPr/>
              <w:sdtContent>
                <w:p w14:paraId="16AB2FDE" w14:textId="3876EE1E" w:rsidR="00D14B2F" w:rsidRDefault="00B50A43">
                  <w:pPr>
                    <w:tabs>
                      <w:tab w:val="left" w:pos="1246"/>
                    </w:tabs>
                    <w:spacing w:line="252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73435b1ed5424689c7156e59698f61"/>
                      <w:id w:val="-17797157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Širvintų rajono savivaldybės tarybos 2018 m. spalio 25 d. sprendi</w:t>
                  </w:r>
                  <w:r>
                    <w:rPr>
                      <w:szCs w:val="24"/>
                      <w:lang w:eastAsia="lt-LT"/>
                    </w:rPr>
                    <w:t xml:space="preserve">mą Nr. 1-227 „Dėl Širvintų 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 xml:space="preserve">rajono daugiabučių gyvenamųjų namų maksimalių techninės priežiūros tarifų nustatymo“ </w:t>
                  </w:r>
                  <w:r>
                    <w:rPr>
                      <w:szCs w:val="24"/>
                      <w:lang w:eastAsia="lt-LT"/>
                    </w:rPr>
                    <w:t>su visais pakeitimais ir papildymais;</w:t>
                  </w:r>
                </w:p>
              </w:sdtContent>
            </w:sdt>
            <w:sdt>
              <w:sdtPr>
                <w:alias w:val="3.2 pp."/>
                <w:tag w:val="part_851420fe5bae46b2858ef1d58e9ed50a"/>
                <w:id w:val="-1918234229"/>
                <w:lock w:val="sdtLocked"/>
              </w:sdtPr>
              <w:sdtEndPr/>
              <w:sdtContent>
                <w:p w14:paraId="24BAE160" w14:textId="23F63C60" w:rsidR="00D14B2F" w:rsidRDefault="00B50A43">
                  <w:pPr>
                    <w:tabs>
                      <w:tab w:val="left" w:pos="1246"/>
                    </w:tabs>
                    <w:spacing w:line="252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51420fe5bae46b2858ef1d58e9ed50a"/>
                      <w:id w:val="84990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Širvintų rajono savivaldybės tarybos 2015 m. spalio 29 d. sprendimą Nr. 1-163 „Dėl 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 xml:space="preserve">daugiabučių gyvenamųjų namų bendrojo naudojimo objektų techninės priežiūros (eksploatavimo) tarifo nustatymo“ </w:t>
                  </w:r>
                  <w:r>
                    <w:rPr>
                      <w:szCs w:val="24"/>
                      <w:lang w:eastAsia="lt-LT"/>
                    </w:rPr>
                    <w:t>su visais pakeitimais ir papildymais;</w:t>
                  </w:r>
                </w:p>
              </w:sdtContent>
            </w:sdt>
            <w:sdt>
              <w:sdtPr>
                <w:alias w:val="3.3 pp."/>
                <w:tag w:val="part_da23b514472444289c5f1a999f23e3af"/>
                <w:id w:val="279847305"/>
                <w:lock w:val="sdtLocked"/>
              </w:sdtPr>
              <w:sdtEndPr/>
              <w:sdtContent>
                <w:p w14:paraId="7F923E16" w14:textId="3C870C78" w:rsidR="00D14B2F" w:rsidRDefault="00B50A43">
                  <w:pPr>
                    <w:tabs>
                      <w:tab w:val="left" w:pos="1246"/>
                    </w:tabs>
                    <w:spacing w:line="252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23b514472444289c5f1a999f23e3af"/>
                      <w:id w:val="15685260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Širvintų rajono savivaldybės tarybos 2008 m. sausio 29 d. sprendimą Nr. 1-18 „Dėl daugiabučių namų </w:t>
                  </w:r>
                  <w:r>
                    <w:rPr>
                      <w:szCs w:val="24"/>
                      <w:lang w:eastAsia="lt-LT"/>
                    </w:rPr>
                    <w:t>eksploatavimo išlaidų tarifo patvirtinimo“ su visais pakeitimais ir papildymais.</w:t>
                  </w:r>
                </w:p>
              </w:sdtContent>
            </w:sdt>
          </w:sdtContent>
        </w:sdt>
        <w:sdt>
          <w:sdtPr>
            <w:alias w:val="4 p."/>
            <w:tag w:val="part_59889529f38d4f48af571b255642dd36"/>
            <w:id w:val="-1653605475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14:paraId="4798B20C" w14:textId="3863260F" w:rsidR="00D14B2F" w:rsidRDefault="00B50A43">
              <w:pPr>
                <w:tabs>
                  <w:tab w:val="left" w:pos="1134"/>
                  <w:tab w:val="left" w:pos="1246"/>
                </w:tabs>
                <w:spacing w:line="252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9889529f38d4f48af571b255642dd36"/>
                  <w:id w:val="126881784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Nustatyti, kad š</w:t>
              </w:r>
              <w:r>
                <w:rPr>
                  <w:color w:val="000000"/>
                  <w:szCs w:val="24"/>
                  <w:lang w:eastAsia="lt-LT"/>
                </w:rPr>
                <w:t>is sprendimas įsigalioja 2025 m. vasario 1 d.</w:t>
              </w:r>
            </w:p>
          </w:sdtContent>
        </w:sdt>
        <w:sdt>
          <w:sdtPr>
            <w:rPr>
              <w:rFonts w:eastAsia="Calibri"/>
              <w:color w:val="000000"/>
              <w:spacing w:val="-7"/>
            </w:rPr>
            <w:alias w:val="pastraipa"/>
            <w:tag w:val="part_60c7b9171a034f08aca92b586eaf78c4"/>
            <w:id w:val="-201562434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  <w:color w:val="auto"/>
              <w:spacing w:val="0"/>
              <w:sz w:val="22"/>
              <w:szCs w:val="22"/>
              <w:lang w:eastAsia="lt-LT"/>
            </w:rPr>
          </w:sdtEndPr>
          <w:sdtContent>
            <w:p w14:paraId="47F35465" w14:textId="150B9FCF" w:rsidR="00D14B2F" w:rsidRDefault="00B50A43">
              <w:pPr>
                <w:spacing w:line="252" w:lineRule="auto"/>
                <w:ind w:firstLine="720"/>
                <w:jc w:val="both"/>
                <w:rPr>
                  <w:rFonts w:eastAsia="Calibri"/>
                  <w:spacing w:val="-7"/>
                  <w:szCs w:val="24"/>
                </w:rPr>
              </w:pPr>
              <w:r>
                <w:rPr>
                  <w:rFonts w:eastAsia="Calibri"/>
                  <w:color w:val="000000"/>
                  <w:spacing w:val="-7"/>
                </w:rPr>
                <w:t xml:space="preserve">Šis sprendimas gali būti </w:t>
              </w:r>
              <w:r>
                <w:rPr>
                  <w:rFonts w:eastAsia="Calibri"/>
                  <w:spacing w:val="-7"/>
                </w:rPr>
                <w:t xml:space="preserve">skundžiamas </w:t>
              </w:r>
              <w:r>
                <w:rPr>
                  <w:spacing w:val="-7"/>
                  <w:lang w:eastAsia="lt-LT"/>
                </w:rPr>
                <w:t xml:space="preserve">Regionų administraciniam </w:t>
              </w:r>
              <w:r>
                <w:rPr>
                  <w:rFonts w:eastAsia="Calibri"/>
                  <w:spacing w:val="-7"/>
                </w:rPr>
                <w:t>teismui per vieną mėnesį nuo sprendimo pas</w:t>
              </w:r>
              <w:r>
                <w:rPr>
                  <w:rFonts w:eastAsia="Calibri"/>
                  <w:spacing w:val="-7"/>
                </w:rPr>
                <w:t xml:space="preserve">kelbimo dienos Lietuvos </w:t>
              </w:r>
              <w:r>
                <w:rPr>
                  <w:rFonts w:eastAsia="Calibri"/>
                  <w:color w:val="000000"/>
                  <w:spacing w:val="-7"/>
                </w:rPr>
                <w:t>Respublikos administracinių bylų teisenos įstatymo nustatyta tvarka</w:t>
              </w:r>
              <w:r>
                <w:rPr>
                  <w:rFonts w:eastAsia="Calibri"/>
                  <w:spacing w:val="-7"/>
                  <w:szCs w:val="24"/>
                </w:rPr>
                <w:t>.</w:t>
              </w:r>
            </w:p>
            <w:p w14:paraId="0E17AE81" w14:textId="77777777" w:rsidR="00D14B2F" w:rsidRDefault="00D14B2F">
              <w:pPr>
                <w:tabs>
                  <w:tab w:val="left" w:pos="993"/>
                </w:tabs>
                <w:spacing w:line="264" w:lineRule="auto"/>
                <w:jc w:val="both"/>
                <w:rPr>
                  <w:sz w:val="22"/>
                  <w:szCs w:val="22"/>
                  <w:lang w:eastAsia="lt-LT"/>
                </w:rPr>
              </w:pPr>
            </w:p>
            <w:p w14:paraId="17A0C2C2" w14:textId="77777777" w:rsidR="00D14B2F" w:rsidRDefault="00D14B2F">
              <w:pPr>
                <w:tabs>
                  <w:tab w:val="left" w:pos="993"/>
                </w:tabs>
                <w:spacing w:line="264" w:lineRule="auto"/>
                <w:jc w:val="both"/>
                <w:rPr>
                  <w:sz w:val="22"/>
                  <w:szCs w:val="22"/>
                  <w:lang w:eastAsia="lt-LT"/>
                </w:rPr>
              </w:pPr>
            </w:p>
            <w:p w14:paraId="4CE30263" w14:textId="6C0BA025" w:rsidR="00D14B2F" w:rsidRDefault="00B50A43">
              <w:pPr>
                <w:tabs>
                  <w:tab w:val="left" w:pos="993"/>
                </w:tabs>
                <w:spacing w:line="264" w:lineRule="auto"/>
                <w:jc w:val="both"/>
                <w:rPr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ignatura"/>
            <w:tag w:val="part_9f77ea97017144e2b03144569fceea59"/>
            <w:id w:val="-1861194973"/>
            <w:lock w:val="sdtLocked"/>
          </w:sdtPr>
          <w:sdtEndPr/>
          <w:sdtContent>
            <w:p w14:paraId="26A96DB8" w14:textId="09C9326C" w:rsidR="00D14B2F" w:rsidRDefault="00B50A43" w:rsidP="00B50A43">
              <w:pPr>
                <w:tabs>
                  <w:tab w:val="center" w:pos="5059"/>
                </w:tabs>
                <w:spacing w:line="264" w:lineRule="auto"/>
                <w:jc w:val="both"/>
                <w:rPr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Savivaldybės merė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 xml:space="preserve">                                                                                                Živilė Pinskuvienė </w:t>
              </w:r>
            </w:p>
          </w:sdtContent>
        </w:sdt>
      </w:sdtContent>
    </w:sdt>
    <w:sdt>
      <w:sdtPr>
        <w:alias w:val="patvirtinta"/>
        <w:tag w:val="part_d7811a1ffbdd47ac9ecbe1f61252fa68"/>
        <w:id w:val="-259910024"/>
        <w:lock w:val="sdtLocked"/>
      </w:sdtPr>
      <w:sdtEndPr/>
      <w:sdtContent>
        <w:p w14:paraId="21E17AE8" w14:textId="77777777" w:rsidR="00B50A43" w:rsidRDefault="00B50A43">
          <w:pPr>
            <w:ind w:left="5954"/>
            <w:sectPr w:rsidR="00B50A43">
              <w:pgSz w:w="11907" w:h="16840" w:code="9"/>
              <w:pgMar w:top="1134" w:right="567" w:bottom="1134" w:left="1701" w:header="284" w:footer="284" w:gutter="0"/>
              <w:cols w:space="1296"/>
              <w:docGrid w:linePitch="326"/>
            </w:sectPr>
          </w:pPr>
        </w:p>
        <w:p w14:paraId="5DE7C964" w14:textId="2A65E3D0" w:rsidR="00D14B2F" w:rsidRDefault="00B50A43" w:rsidP="00B50A43">
          <w:pPr>
            <w:ind w:left="5670"/>
            <w:rPr>
              <w:bCs/>
              <w:szCs w:val="24"/>
            </w:rPr>
          </w:pPr>
          <w:r>
            <w:rPr>
              <w:bCs/>
              <w:szCs w:val="24"/>
            </w:rPr>
            <w:t>PATVIRTINT</w:t>
          </w:r>
          <w:r>
            <w:rPr>
              <w:bCs/>
              <w:szCs w:val="24"/>
            </w:rPr>
            <w:t>A</w:t>
          </w:r>
        </w:p>
        <w:p w14:paraId="2025E955" w14:textId="77777777" w:rsidR="00D14B2F" w:rsidRDefault="00B50A43" w:rsidP="00B50A43">
          <w:pPr>
            <w:ind w:left="5670"/>
            <w:rPr>
              <w:bCs/>
              <w:szCs w:val="24"/>
            </w:rPr>
          </w:pPr>
          <w:r>
            <w:rPr>
              <w:bCs/>
              <w:szCs w:val="24"/>
            </w:rPr>
            <w:t>Širvintų rajono savivaldybės tarybos</w:t>
          </w:r>
        </w:p>
        <w:p w14:paraId="6506DC13" w14:textId="1B8EB840" w:rsidR="00D14B2F" w:rsidRDefault="00B50A43" w:rsidP="00B50A43">
          <w:pPr>
            <w:ind w:left="5670"/>
            <w:rPr>
              <w:bCs/>
              <w:szCs w:val="24"/>
            </w:rPr>
          </w:pPr>
          <w:r>
            <w:rPr>
              <w:bCs/>
              <w:szCs w:val="24"/>
            </w:rPr>
            <w:t xml:space="preserve">2025 m. sausio 31 d. sprendimu Nr. </w:t>
          </w:r>
          <w:r w:rsidRPr="00B50A43">
            <w:rPr>
              <w:bCs/>
              <w:szCs w:val="24"/>
            </w:rPr>
            <w:t>1-19</w:t>
          </w:r>
        </w:p>
        <w:p w14:paraId="0A0FA35C" w14:textId="77777777" w:rsidR="00D14B2F" w:rsidRDefault="00D14B2F">
          <w:pPr>
            <w:ind w:left="6237"/>
            <w:rPr>
              <w:bCs/>
              <w:szCs w:val="24"/>
            </w:rPr>
          </w:pPr>
        </w:p>
        <w:p w14:paraId="4AA1B40C" w14:textId="231A5FBD" w:rsidR="00D14B2F" w:rsidRDefault="00B50A43">
          <w:pPr>
            <w:spacing w:line="276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d7811a1ffbdd47ac9ecbe1f61252fa68"/>
              <w:id w:val="751326273"/>
              <w:lock w:val="sdtLocked"/>
            </w:sdtPr>
            <w:sdtEndPr/>
            <w:sdtContent>
              <w:r>
                <w:rPr>
                  <w:b/>
                  <w:lang w:eastAsia="lt-LT"/>
                </w:rPr>
                <w:t>ŠIRVINTŲ</w:t>
              </w:r>
              <w:r>
                <w:rPr>
                  <w:b/>
                  <w:szCs w:val="24"/>
                  <w:lang w:eastAsia="lt-LT"/>
                </w:rPr>
                <w:t xml:space="preserve"> RAJONO SAVIVALDYBĖS DAUGIABUČIŲ GYVENAMŲJŲ NAMŲ MAKSIMALŪS TECHNINĖS PRIEŽIŪROS TARIFAI</w:t>
              </w:r>
            </w:sdtContent>
          </w:sdt>
        </w:p>
        <w:p w14:paraId="7D130313" w14:textId="77777777" w:rsidR="00D14B2F" w:rsidRDefault="00D14B2F">
          <w:pPr>
            <w:spacing w:line="276" w:lineRule="auto"/>
            <w:jc w:val="center"/>
            <w:rPr>
              <w:b/>
              <w:szCs w:val="24"/>
            </w:rPr>
          </w:pPr>
        </w:p>
        <w:p w14:paraId="3E9BDC43" w14:textId="5B1F0F6E" w:rsidR="00D14B2F" w:rsidRDefault="00B50A43">
          <w:pPr>
            <w:tabs>
              <w:tab w:val="left" w:pos="1330"/>
            </w:tabs>
            <w:spacing w:line="276" w:lineRule="auto"/>
            <w:ind w:firstLine="709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Daugiabučių gyvenamųjų namų techninės priežiūros tarifai taikomi apskaičiuojant</w:t>
          </w:r>
          <w:r>
            <w:rPr>
              <w:szCs w:val="24"/>
              <w:lang w:eastAsia="lt-LT"/>
            </w:rPr>
            <w:t xml:space="preserve"> atlygį už Statybos techniniame reglamente STR 1.07.03:2017 „Statinių techninės ir naudojimo priežiūros tvarka. Naujų Nekilnojamojo turto kadastro objektų (inžinerinių statinių) formavimo tvarka“ (toliau – Reglamentas) nurodytus darbus:</w:t>
          </w:r>
        </w:p>
        <w:sdt>
          <w:sdtPr>
            <w:alias w:val="1 p."/>
            <w:tag w:val="part_7983cba002d847808221414c59e95531"/>
            <w:id w:val="116423311"/>
            <w:lock w:val="sdtLocked"/>
          </w:sdtPr>
          <w:sdtEndPr/>
          <w:sdtContent>
            <w:p w14:paraId="7C5DCF20" w14:textId="627BC2DC" w:rsidR="00D14B2F" w:rsidRDefault="00B50A43">
              <w:pPr>
                <w:tabs>
                  <w:tab w:val="left" w:pos="1276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983cba002d847808221414c59e95531"/>
                  <w:id w:val="-171650103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>Nuolatinius na</w:t>
              </w:r>
              <w:r>
                <w:rPr>
                  <w:lang w:eastAsia="lt-LT"/>
                </w:rPr>
                <w:t>mo būklės stebėjimus.</w:t>
              </w:r>
            </w:p>
          </w:sdtContent>
        </w:sdt>
        <w:sdt>
          <w:sdtPr>
            <w:alias w:val="2 p."/>
            <w:tag w:val="part_6c4f5e681bc14208b50ed881ae3419cd"/>
            <w:id w:val="1930689915"/>
            <w:lock w:val="sdtLocked"/>
          </w:sdtPr>
          <w:sdtEndPr/>
          <w:sdtContent>
            <w:p w14:paraId="5194E52F" w14:textId="3AD2E1CA" w:rsidR="00D14B2F" w:rsidRDefault="00B50A43">
              <w:pPr>
                <w:tabs>
                  <w:tab w:val="left" w:pos="1276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c4f5e681bc14208b50ed881ae3419cd"/>
                  <w:id w:val="25757347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>Periodines ir specializuotas namo apžiūras.</w:t>
              </w:r>
            </w:p>
          </w:sdtContent>
        </w:sdt>
        <w:sdt>
          <w:sdtPr>
            <w:alias w:val="3 p."/>
            <w:tag w:val="part_d07afab2b6e2429bb6e396f86efd73d1"/>
            <w:id w:val="-1425490389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6EA72C85" w14:textId="6B848239" w:rsidR="00D14B2F" w:rsidRDefault="00B50A43">
              <w:pPr>
                <w:tabs>
                  <w:tab w:val="left" w:pos="1276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07afab2b6e2429bb6e396f86efd73d1"/>
                  <w:id w:val="-85225744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>Stebėjimų ir apžiūrų dokumentų, privalomų pagal Reglamento 51 punktą, rengimą, pildymą ir saugojimą.</w:t>
              </w:r>
            </w:p>
            <w:tbl>
              <w:tblPr>
                <w:tblW w:w="9634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083"/>
                <w:gridCol w:w="4119"/>
                <w:gridCol w:w="1716"/>
                <w:gridCol w:w="1716"/>
              </w:tblGrid>
              <w:tr w:rsidR="00D14B2F" w14:paraId="1B246E89" w14:textId="77777777">
                <w:trPr>
                  <w:jc w:val="center"/>
                </w:trPr>
                <w:tc>
                  <w:tcPr>
                    <w:tcW w:w="20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14D878A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Namo bendras naudingasis plotas,</w:t>
                    </w:r>
                  </w:p>
                  <w:p w14:paraId="4655AF85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kv. m</w:t>
                    </w:r>
                  </w:p>
                </w:tc>
                <w:tc>
                  <w:tcPr>
                    <w:tcW w:w="4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03B5ADB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Namo ypatumai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0195FB8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Tarifas, </w:t>
                    </w:r>
                  </w:p>
                  <w:p w14:paraId="4879FFB8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Eur/kv.m/mėn</w:t>
                    </w:r>
                    <w:r>
                      <w:rPr>
                        <w:szCs w:val="24"/>
                        <w:lang w:eastAsia="lt-LT"/>
                      </w:rPr>
                      <w:t>.,</w:t>
                    </w:r>
                  </w:p>
                  <w:p w14:paraId="0B540293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be PVM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0F374E1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Tarifas, Eur/kv.m/mėn.,</w:t>
                    </w:r>
                  </w:p>
                  <w:p w14:paraId="06D7AD6A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 PVM</w:t>
                    </w:r>
                  </w:p>
                </w:tc>
              </w:tr>
              <w:tr w:rsidR="00D14B2F" w14:paraId="787A32DC" w14:textId="77777777">
                <w:trPr>
                  <w:jc w:val="center"/>
                </w:trPr>
                <w:tc>
                  <w:tcPr>
                    <w:tcW w:w="208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FB14BFE" w14:textId="77777777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Iki 1000</w:t>
                    </w:r>
                  </w:p>
                </w:tc>
                <w:tc>
                  <w:tcPr>
                    <w:tcW w:w="4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2FBD4164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 be išskirtinių techninės priežiūros ypatumų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A82654F" w14:textId="0BCE68BF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0,0298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7754238" w14:textId="6C56EB11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0,0361</w:t>
                    </w:r>
                  </w:p>
                </w:tc>
              </w:tr>
              <w:tr w:rsidR="00D14B2F" w14:paraId="3918B6A9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2FE1DEF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9CEFE9D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Namai, kuriuose neįrengta bendroji geriamojo vandens tiekimo inžinerinė sistema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50AADFF" w14:textId="030EF90F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0,0289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5C1DBC4" w14:textId="4047E92C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0,0350</w:t>
                    </w:r>
                  </w:p>
                </w:tc>
              </w:tr>
              <w:tr w:rsidR="00D14B2F" w14:paraId="120298E6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4243DAD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D5EC5E0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Namai, kuriuose neįrengta bendroji nuotekų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šalinimo inžinerinė sistema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7DA0CC6" w14:textId="79C82BD4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0,0289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328DF12" w14:textId="1B6B3F7D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0,0350</w:t>
                    </w:r>
                  </w:p>
                </w:tc>
              </w:tr>
              <w:tr w:rsidR="00D14B2F" w14:paraId="6AB1FECB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8B05D7D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0FF4525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Namai, kuriuose neįrengta bendroji elektros inžinerinė sistema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C0C9A40" w14:textId="0033683D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0,0292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A863BD3" w14:textId="4183EB74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0,0353</w:t>
                    </w:r>
                  </w:p>
                </w:tc>
              </w:tr>
              <w:tr w:rsidR="00D14B2F" w14:paraId="13EF148F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4988963A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7F7F8CD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Namai, kuriuose nėra bendrojo naudojimo patalpų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F10A020" w14:textId="1BEC1B28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0,0292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BDBA252" w14:textId="2B925059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0,0353</w:t>
                    </w:r>
                  </w:p>
                </w:tc>
              </w:tr>
              <w:tr w:rsidR="00D14B2F" w14:paraId="2288F881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5F47396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E031FD4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Namai, kuriuose įrengta bendroji saugos ir ryšių sistema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8E8D5CA" w14:textId="710FE1CA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0,0301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75E950E" w14:textId="0817538C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0,0364</w:t>
                    </w:r>
                  </w:p>
                </w:tc>
              </w:tr>
              <w:tr w:rsidR="00D14B2F" w14:paraId="2511157F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BB22C19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D52C6F8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Namai, kurių stogas – šlaitinis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BA81D17" w14:textId="0F5797C5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0,0343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2B70E515" w14:textId="5433828D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0,0415</w:t>
                    </w:r>
                  </w:p>
                </w:tc>
              </w:tr>
              <w:tr w:rsidR="00D14B2F" w14:paraId="679FDDDA" w14:textId="77777777">
                <w:trPr>
                  <w:jc w:val="center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B726BD3" w14:textId="77777777" w:rsidR="00D14B2F" w:rsidRDefault="00D14B2F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F9F4A75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Bendrabučio tipo namai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CF824F2" w14:textId="244DCA64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0,0343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6AE4BD5" w14:textId="39F51856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0,0415</w:t>
                    </w:r>
                  </w:p>
                </w:tc>
              </w:tr>
              <w:tr w:rsidR="00D14B2F" w14:paraId="076996A5" w14:textId="77777777">
                <w:trPr>
                  <w:jc w:val="center"/>
                </w:trPr>
                <w:tc>
                  <w:tcPr>
                    <w:tcW w:w="208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B0EEC3A" w14:textId="52DDBA04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1001–2000</w:t>
                    </w:r>
                  </w:p>
                </w:tc>
                <w:tc>
                  <w:tcPr>
                    <w:tcW w:w="4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6896CD4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Namai be išskirtinių techninės priežiūros ypatumų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120A8F3" w14:textId="35712125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0,0351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CFE6B5D" w14:textId="27A8A346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0,0425</w:t>
                    </w:r>
                  </w:p>
                </w:tc>
              </w:tr>
              <w:tr w:rsidR="00D14B2F" w14:paraId="1D2A417A" w14:textId="77777777">
                <w:trPr>
                  <w:jc w:val="center"/>
                </w:trPr>
                <w:tc>
                  <w:tcPr>
                    <w:tcW w:w="208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8C4F2D5" w14:textId="77777777" w:rsidR="00D14B2F" w:rsidRDefault="00D14B2F">
                    <w:pPr>
                      <w:tabs>
                        <w:tab w:val="center" w:pos="4819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19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6A4CCBE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Bendrabučio tipo namai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B4F5622" w14:textId="4572DBA6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0,0404</w:t>
                    </w:r>
                  </w:p>
                </w:tc>
                <w:tc>
                  <w:tcPr>
                    <w:tcW w:w="171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DA850A2" w14:textId="42F2EFA5" w:rsidR="00D14B2F" w:rsidRDefault="00B50A43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0,0489</w:t>
                    </w:r>
                  </w:p>
                </w:tc>
              </w:tr>
              <w:tr w:rsidR="00D14B2F" w14:paraId="2A3BF9CE" w14:textId="77777777">
                <w:trPr>
                  <w:trHeight w:val="702"/>
                  <w:jc w:val="center"/>
                </w:trPr>
                <w:tc>
                  <w:tcPr>
                    <w:tcW w:w="20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91EAB00" w14:textId="52FE7AAD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Daugiau kaip 2000</w:t>
                    </w:r>
                  </w:p>
                </w:tc>
                <w:tc>
                  <w:tcPr>
                    <w:tcW w:w="411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931C5B" w14:textId="77777777" w:rsidR="00D14B2F" w:rsidRDefault="00B50A4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Namai be išskirtinių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techninės priežiūros ypatumų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2EB3A48E" w14:textId="1C970EE0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0,0404</w:t>
                    </w:r>
                  </w:p>
                </w:tc>
                <w:tc>
                  <w:tcPr>
                    <w:tcW w:w="17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CBC98BA" w14:textId="45B770A4" w:rsidR="00D14B2F" w:rsidRDefault="00B50A43">
                    <w:pPr>
                      <w:tabs>
                        <w:tab w:val="center" w:pos="4819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0,0489</w:t>
                    </w:r>
                  </w:p>
                </w:tc>
              </w:tr>
            </w:tbl>
            <w:p w14:paraId="2944F112" w14:textId="75C5473F" w:rsidR="00D14B2F" w:rsidRDefault="00D14B2F">
              <w:pPr>
                <w:tabs>
                  <w:tab w:val="center" w:pos="4819"/>
                  <w:tab w:val="right" w:pos="9638"/>
                </w:tabs>
                <w:jc w:val="center"/>
                <w:rPr>
                  <w:b/>
                  <w:szCs w:val="24"/>
                  <w:lang w:eastAsia="lt-LT"/>
                </w:rPr>
              </w:pPr>
            </w:p>
            <w:p w14:paraId="3CF1CD39" w14:textId="5834DE5A" w:rsidR="00D14B2F" w:rsidRDefault="00B50A43">
              <w:pPr>
                <w:tabs>
                  <w:tab w:val="center" w:pos="4819"/>
                  <w:tab w:val="right" w:pos="9638"/>
                </w:tabs>
                <w:jc w:val="center"/>
                <w:rPr>
                  <w:bCs/>
                  <w:szCs w:val="24"/>
                  <w:lang w:eastAsia="lt-LT"/>
                </w:rPr>
              </w:pPr>
              <w:r w:rsidRPr="00B50A43">
                <w:rPr>
                  <w:szCs w:val="24"/>
                  <w:lang w:eastAsia="lt-LT"/>
                </w:rPr>
                <w:t>______________________</w:t>
              </w:r>
            </w:p>
            <w:bookmarkEnd w:id="0" w:displacedByCustomXml="next"/>
          </w:sdtContent>
        </w:sdt>
      </w:sdtContent>
    </w:sdt>
    <w:sectPr w:rsidR="00D14B2F">
      <w:pgSz w:w="11907" w:h="16840" w:code="9"/>
      <w:pgMar w:top="1134" w:right="567" w:bottom="1134" w:left="1701" w:header="284" w:footer="284" w:gutter="0"/>
      <w:cols w:space="1296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A5F284" w14:textId="77777777" w:rsidR="00D14B2F" w:rsidRDefault="00B50A43">
      <w:pPr>
        <w:rPr>
          <w:lang w:val="en-US" w:eastAsia="lt-LT"/>
        </w:rPr>
      </w:pPr>
      <w:r>
        <w:rPr>
          <w:lang w:val="en-US" w:eastAsia="lt-LT"/>
        </w:rPr>
        <w:separator/>
      </w:r>
    </w:p>
  </w:endnote>
  <w:endnote w:type="continuationSeparator" w:id="0">
    <w:p w14:paraId="385490CC" w14:textId="77777777" w:rsidR="00D14B2F" w:rsidRDefault="00B50A43">
      <w:pPr>
        <w:rPr>
          <w:lang w:val="en-US" w:eastAsia="lt-LT"/>
        </w:rPr>
      </w:pPr>
      <w:r>
        <w:rPr>
          <w:lang w:val="en-US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Cambria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790F1D" w14:textId="77777777" w:rsidR="00D14B2F" w:rsidRDefault="00B50A43">
      <w:pPr>
        <w:rPr>
          <w:lang w:val="en-US" w:eastAsia="lt-LT"/>
        </w:rPr>
      </w:pPr>
      <w:r>
        <w:rPr>
          <w:lang w:val="en-US" w:eastAsia="lt-LT"/>
        </w:rPr>
        <w:separator/>
      </w:r>
    </w:p>
  </w:footnote>
  <w:footnote w:type="continuationSeparator" w:id="0">
    <w:p w14:paraId="2F1C150D" w14:textId="77777777" w:rsidR="00D14B2F" w:rsidRDefault="00B50A43">
      <w:pPr>
        <w:rPr>
          <w:lang w:val="en-US" w:eastAsia="lt-LT"/>
        </w:rPr>
      </w:pPr>
      <w:r>
        <w:rPr>
          <w:lang w:val="en-US" w:eastAsia="lt-LT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9C"/>
    <w:rsid w:val="006A6B9C"/>
    <w:rsid w:val="00B50A43"/>
    <w:rsid w:val="00D1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D5D499C"/>
  <w15:docId w15:val="{CC4E64D4-146F-4FD8-AF0D-9C523CC65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50A4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4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5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35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7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7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02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4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5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0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7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12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7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5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0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34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07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13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4FDC19C-B07D-4DBE-82B0-5B1634C48556}"/>
      </w:docPartPr>
      <w:docPartBody>
        <w:p w:rsidR="00000000" w:rsidRDefault="00597F42">
          <w:r w:rsidRPr="00E06B4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Cambria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F42"/>
    <w:rsid w:val="00597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7F4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ac86f352ea34e6fb8b18338594f7bca" PartId="d5e35c7b02f14e88b20d05a39eb32219">
    <Part Type="preambule" DocPartId="9a64b07b69bd4f2cbcfd904d8fd4f113" PartId="71a0af9f32214d74964835fa58bb781a"/>
    <Part Type="pastraipa" DocPartId="f2ff49adc5264dcb94cc94607704d3f3" PartId="926491605f1f4bbcb671cde97eca05f7"/>
    <Part Type="punktas" Nr="1" Abbr="1 p." DocPartId="7e6dcee40f4545ad95353281288086e0" PartId="dc742ee98e9e44b5920b94675c199055"/>
    <Part Type="punktas" Nr="2" Abbr="2 p." DocPartId="afe06aeca37a4f7f8bb67ba9b68a56b5" PartId="8e2731d0145b49949a3b975642bba077"/>
    <Part Type="punktas" Nr="3" Abbr="3 p." DocPartId="67d95c04c60d42d388e203f182d85d9f" PartId="daa88e04336b47bc86b24b143e6215b2">
      <Part Type="papunktis" Nr="3.1" Abbr="3.1 pp." DocPartId="dfc739eb1cb249a4b384adfa60019109" PartId="3773435b1ed5424689c7156e59698f61"/>
      <Part Type="papunktis" Nr="3.2" Abbr="3.2 pp." DocPartId="5e648270afab483b964613c8eaf195eb" PartId="851420fe5bae46b2858ef1d58e9ed50a"/>
      <Part Type="papunktis" Nr="3.3" Abbr="3.3 pp." DocPartId="7385eb48167340b5aa439166afdee510" PartId="da23b514472444289c5f1a999f23e3af"/>
    </Part>
    <Part Type="punktas" Nr="4" Abbr="4 p." DocPartId="8f575fcf56014562a21d6a4f6ba8b517" PartId="59889529f38d4f48af571b255642dd36"/>
    <Part Type="pastraipa" DocPartId="47cee6de42a249b9880a3fd29b2415c3" PartId="60c7b9171a034f08aca92b586eaf78c4"/>
    <Part Type="signatura" DocPartId="15c58be041c542449ca12a732e40479e" PartId="9f77ea97017144e2b03144569fceea59"/>
  </Part>
  <Part Type="patvirtinta" Title="ŠIRVINTŲ RAJONO SAVIVALDYBĖS DAUGIABUČIŲ GYVENAMŲJŲ NAMŲ MAKSIMALŪS TECHNINĖS PRIEŽIŪROS TARIFAI" DocPartId="e85e14f175c54843bcc11f6aa6dea44b" PartId="d7811a1ffbdd47ac9ecbe1f61252fa68">
    <Part Type="punktas" Nr="1" Abbr="1 p." DocPartId="b5e07f6a50c348718e494c25ba3b4b15" PartId="7983cba002d847808221414c59e95531"/>
    <Part Type="punktas" Nr="2" Abbr="2 p." DocPartId="eb55de03cfcb43a5a8af2eaa626610ad" PartId="6c4f5e681bc14208b50ed881ae3419cd"/>
    <Part Type="punktas" Nr="3" Abbr="3 p." DocPartId="855f7df8ce99404dad003b2267c5a4c2" PartId="d07afab2b6e2429bb6e396f86efd73d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06DD84-79D3-4618-8A8D-8752338C863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82E3C41-849A-414B-8AD9-AE11D2B9A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476</Words>
  <Characters>3497</Characters>
  <Application>Microsoft Office Word</Application>
  <DocSecurity>0</DocSecurity>
  <Lines>29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work</Company>
  <LinksUpToDate>false</LinksUpToDate>
  <CharactersWithSpaces>3966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ojuu</dc:creator>
  <cp:lastModifiedBy>JUOSPONIENĖ Karolina</cp:lastModifiedBy>
  <cp:revision>3</cp:revision>
  <cp:lastPrinted>2025-01-24T11:41:00Z</cp:lastPrinted>
  <dcterms:created xsi:type="dcterms:W3CDTF">2025-01-31T13:48:00Z</dcterms:created>
  <dcterms:modified xsi:type="dcterms:W3CDTF">2025-01-31T14:22:00Z</dcterms:modified>
</cp:coreProperties>
</file>