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MOKSLO IR STUDIJŲ ĮSTATYMO NR. XI-242 72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17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XIV-1542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</w:rPr>
        <w:t>72</w:t>
      </w:r>
      <w:r>
        <w:rPr>
          <w:b/>
          <w:bCs/>
          <w:color w:val="000000"/>
          <w:vertAlign w:val="superscript"/>
        </w:rPr>
        <w:t>1</w:t>
      </w:r>
      <w:r>
        <w:rPr>
          <w:b/>
          <w:color w:val="000000"/>
          <w:szCs w:val="24"/>
          <w:lang w:eastAsia="lt-LT"/>
        </w:rPr>
        <w:t xml:space="preserve"> straipsnio pakeitimas</w:t>
      </w:r>
    </w:p>
    <w:p>
      <w:pPr>
        <w:spacing w:line="360" w:lineRule="auto"/>
        <w:ind w:firstLine="720"/>
        <w:jc w:val="both"/>
        <w:rPr>
          <w:rFonts w:eastAsia="Arial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Pakeisti </w:t>
      </w:r>
      <w:r>
        <w:rPr>
          <w:bCs/>
          <w:color w:val="000000"/>
        </w:rPr>
        <w:t>72</w:t>
      </w:r>
      <w:r>
        <w:rPr>
          <w:bCs/>
          <w:color w:val="000000"/>
          <w:vertAlign w:val="superscript"/>
        </w:rPr>
        <w:t>1</w:t>
      </w:r>
      <w:r>
        <w:rPr>
          <w:rFonts w:eastAsia="Arial"/>
          <w:szCs w:val="24"/>
          <w:lang w:eastAsia="lt-LT"/>
        </w:rPr>
        <w:t xml:space="preserve"> straipsnio 5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rFonts w:eastAsia="Arial"/>
          <w:szCs w:val="24"/>
          <w:lang w:eastAsia="lt-LT"/>
        </w:rPr>
        <w:t>„</w:t>
      </w:r>
      <w:r>
        <w:rPr>
          <w:rFonts w:eastAsia="Arial"/>
          <w:szCs w:val="24"/>
          <w:lang w:eastAsia="lt-LT"/>
        </w:rPr>
        <w:t>5</w:t>
      </w:r>
      <w:r>
        <w:rPr>
          <w:rFonts w:eastAsia="Arial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Pareiginės algos koeficientai yra šie: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instituto direktoriaus – 13,08–23,33;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instituto mokslinio sekretoriaus – 9,82–18,78;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vyriausiojo mokslo darbuotojo – 11,26–20,28;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vyresniojo mokslo darbuotojo – 9,82–15,75;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mokslo darbuotojo, tyrėjo, mokslininko stažuotojo – 9,82–11,98;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jaunesniojo mokslo darbuotojo – 9,36–11,09.“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rFonts w:eastAsia="Arial"/>
          <w:b/>
          <w:szCs w:val="24"/>
          <w:lang w:eastAsia="lt-LT"/>
        </w:rPr>
      </w:pPr>
      <w:r>
        <w:rPr>
          <w:rFonts w:eastAsia="Arial"/>
          <w:b/>
          <w:szCs w:val="24"/>
          <w:lang w:eastAsia="lt-LT"/>
        </w:rPr>
        <w:t>2</w:t>
      </w:r>
      <w:r>
        <w:rPr>
          <w:rFonts w:eastAsia="Arial"/>
          <w:b/>
          <w:szCs w:val="24"/>
          <w:lang w:eastAsia="lt-LT"/>
        </w:rPr>
        <w:t xml:space="preserve"> straipsnis</w:t>
      </w:r>
      <w:r>
        <w:rPr>
          <w:b/>
          <w:szCs w:val="24"/>
        </w:rPr>
        <w:t xml:space="preserve">. </w:t>
      </w:r>
      <w:r>
        <w:rPr>
          <w:b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  <w:lang w:eastAsia="lt-LT"/>
        </w:rPr>
        <w:t>Šis įstatymas įsigalioja 2023 m. sausio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6D0271-A705-4F47-96FC-5B81BD7A359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666</Characters>
  <Application>Microsoft Office Word</Application>
  <DocSecurity>4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747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2022-11-29T09:56:00Z</dcterms:created>
  <dc:creator>MOZERĖ Dainora</dc:creator>
  <lastModifiedBy>adlibuser</lastModifiedBy>
  <lastPrinted>2022-11-17T16:12:00Z</lastPrinted>
  <dcterms:modified xsi:type="dcterms:W3CDTF">2022-11-29T09:56:00Z</dcterms:modified>
  <revision>2</revision>
</coreProperties>
</file>