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c429616e4484b87942c91f787fffa22"/>
        <w:id w:val="-1396349264"/>
        <w:lock w:val="sdtLocked"/>
      </w:sdtPr>
      <w:sdtEndPr/>
      <w:sdtContent>
        <w:p w14:paraId="114E59D5" w14:textId="3781E00E" w:rsidR="00BA003F" w:rsidRDefault="00BA003F" w:rsidP="008C7873">
          <w:pPr>
            <w:tabs>
              <w:tab w:val="center" w:pos="4153"/>
              <w:tab w:val="right" w:pos="8306"/>
            </w:tabs>
            <w:jc w:val="center"/>
            <w:rPr>
              <w:b/>
              <w:lang w:val="en-US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8433A81" wp14:editId="2C18FD21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5D902B2" w14:textId="77777777" w:rsidR="00BA003F" w:rsidRDefault="00BA003F">
          <w:pPr>
            <w:keepNext/>
            <w:jc w:val="center"/>
            <w:rPr>
              <w:b/>
              <w:lang w:val="en-US"/>
            </w:rPr>
          </w:pPr>
        </w:p>
        <w:p w14:paraId="71D792D6" w14:textId="77777777" w:rsidR="00391C67" w:rsidRDefault="00BA003F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71D792D7" w14:textId="77777777" w:rsidR="00391C67" w:rsidRDefault="00391C67">
          <w:pPr>
            <w:jc w:val="center"/>
            <w:rPr>
              <w:szCs w:val="24"/>
            </w:rPr>
          </w:pPr>
        </w:p>
        <w:p w14:paraId="71D792D8" w14:textId="77777777" w:rsidR="00391C67" w:rsidRDefault="00BA003F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71D792D9" w14:textId="1356C63F" w:rsidR="00391C67" w:rsidRDefault="00BA003F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TELŠIŲ RAJONO SAVIVALDYBĖS 2015 METŲ BIUDŽETO PATVIRTINIMO </w:t>
          </w:r>
        </w:p>
        <w:p w14:paraId="71D792DA" w14:textId="040EE486" w:rsidR="00391C67" w:rsidRDefault="00391C67">
          <w:pPr>
            <w:jc w:val="center"/>
            <w:rPr>
              <w:b/>
              <w:szCs w:val="24"/>
            </w:rPr>
          </w:pPr>
        </w:p>
        <w:p w14:paraId="71D792DB" w14:textId="1C96C8E1" w:rsidR="00391C67" w:rsidRDefault="008C7873">
          <w:pPr>
            <w:jc w:val="center"/>
            <w:rPr>
              <w:szCs w:val="24"/>
            </w:rPr>
          </w:pPr>
          <w:r>
            <w:rPr>
              <w:szCs w:val="24"/>
            </w:rPr>
            <w:t>2015 m. sausio 29</w:t>
          </w:r>
          <w:r w:rsidR="00BA003F">
            <w:rPr>
              <w:szCs w:val="24"/>
            </w:rPr>
            <w:t xml:space="preserve"> d. Nr. T1-7</w:t>
          </w:r>
        </w:p>
        <w:p w14:paraId="71D792DD" w14:textId="5FA526FE" w:rsidR="00391C67" w:rsidRDefault="00BA003F" w:rsidP="008C7873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5DD5D482" w14:textId="77777777" w:rsidR="008C7873" w:rsidRDefault="008C7873" w:rsidP="008C7873">
          <w:pPr>
            <w:jc w:val="center"/>
            <w:rPr>
              <w:szCs w:val="24"/>
            </w:rPr>
          </w:pPr>
        </w:p>
        <w:p w14:paraId="6F467131" w14:textId="77777777" w:rsidR="008C7873" w:rsidRDefault="008C7873" w:rsidP="008C7873">
          <w:pPr>
            <w:jc w:val="center"/>
            <w:rPr>
              <w:szCs w:val="24"/>
            </w:rPr>
          </w:pPr>
        </w:p>
        <w:sdt>
          <w:sdtPr>
            <w:alias w:val="preambule"/>
            <w:tag w:val="part_8173d8d461fa4e329e1c9ed55f2bc7b2"/>
            <w:id w:val="1714697700"/>
            <w:lock w:val="sdtLocked"/>
          </w:sdtPr>
          <w:sdtEndPr/>
          <w:sdtContent>
            <w:p w14:paraId="71D792DE" w14:textId="77777777" w:rsidR="00391C67" w:rsidRDefault="00BA003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2015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64fba57a4b484cafa58fab097ade1788"/>
            <w:id w:val="-1008754359"/>
            <w:lock w:val="sdtLocked"/>
          </w:sdtPr>
          <w:sdtEndPr/>
          <w:sdtContent>
            <w:p w14:paraId="71D792DF" w14:textId="77777777" w:rsidR="00391C67" w:rsidRDefault="008C787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4fba57a4b484cafa58fab097ade1788"/>
                  <w:id w:val="-1347546663"/>
                  <w:lock w:val="sdtLocked"/>
                </w:sdtPr>
                <w:sdtEndPr/>
                <w:sdtContent>
                  <w:r w:rsidR="00BA003F">
                    <w:rPr>
                      <w:szCs w:val="24"/>
                    </w:rPr>
                    <w:t>1</w:t>
                  </w:r>
                </w:sdtContent>
              </w:sdt>
              <w:r w:rsidR="00BA003F">
                <w:rPr>
                  <w:szCs w:val="24"/>
                </w:rPr>
                <w:t>. Patvirtinti Telšių rajono savivaldybės 2015 metų:</w:t>
              </w:r>
            </w:p>
            <w:sdt>
              <w:sdtPr>
                <w:alias w:val="1.1 p."/>
                <w:tag w:val="part_5973fa5f4d634ff3830c204e80e8e79c"/>
                <w:id w:val="-631093894"/>
                <w:lock w:val="sdtLocked"/>
              </w:sdtPr>
              <w:sdtEndPr/>
              <w:sdtContent>
                <w:p w14:paraId="71D792E0" w14:textId="77777777" w:rsidR="00391C67" w:rsidRDefault="008C787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73fa5f4d634ff3830c204e80e8e79c"/>
                      <w:id w:val="119817495"/>
                      <w:lock w:val="sdtLocked"/>
                    </w:sdtPr>
                    <w:sdtEndPr/>
                    <w:sdtContent>
                      <w:r w:rsidR="00BA003F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BA003F">
                    <w:rPr>
                      <w:szCs w:val="24"/>
                    </w:rPr>
                    <w:t>. biudžeto pajamas – 31 653 028 eurus (1 priedas);</w:t>
                  </w:r>
                </w:p>
              </w:sdtContent>
            </w:sdt>
            <w:sdt>
              <w:sdtPr>
                <w:alias w:val="1.2 p."/>
                <w:tag w:val="part_f6a8a9fab9b441c6bc1fbcd92cbed50c"/>
                <w:id w:val="687031874"/>
                <w:lock w:val="sdtLocked"/>
              </w:sdtPr>
              <w:sdtEndPr/>
              <w:sdtContent>
                <w:p w14:paraId="71D792E1" w14:textId="77777777" w:rsidR="00391C67" w:rsidRDefault="008C787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a8a9fab9b441c6bc1fbcd92cbed50c"/>
                      <w:id w:val="-1083213596"/>
                      <w:lock w:val="sdtLocked"/>
                    </w:sdtPr>
                    <w:sdtEndPr/>
                    <w:sdtContent>
                      <w:r w:rsidR="00BA003F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BA003F">
                    <w:rPr>
                      <w:szCs w:val="24"/>
                    </w:rPr>
                    <w:t>. biudžetinių įstaigų pajamas į savivaldybės biudžetą pagal įmokų rūšis – 994 507 eurus (2 priedas);</w:t>
                  </w:r>
                </w:p>
              </w:sdtContent>
            </w:sdt>
            <w:sdt>
              <w:sdtPr>
                <w:alias w:val="1.3 p."/>
                <w:tag w:val="part_6734c808fe844b7390bd08620f0d0f95"/>
                <w:id w:val="-994103650"/>
                <w:lock w:val="sdtLocked"/>
              </w:sdtPr>
              <w:sdtEndPr/>
              <w:sdtContent>
                <w:p w14:paraId="71D792E2" w14:textId="77777777" w:rsidR="00391C67" w:rsidRDefault="008C787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734c808fe844b7390bd08620f0d0f95"/>
                      <w:id w:val="-1547980761"/>
                      <w:lock w:val="sdtLocked"/>
                    </w:sdtPr>
                    <w:sdtEndPr/>
                    <w:sdtContent>
                      <w:r w:rsidR="00BA003F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BA003F">
                    <w:rPr>
                      <w:szCs w:val="24"/>
                    </w:rPr>
                    <w:t>. asignavimus – 34 233 841 eurą (3 priedas), iš jų:</w:t>
                  </w:r>
                </w:p>
                <w:sdt>
                  <w:sdtPr>
                    <w:alias w:val="1.3.1 p."/>
                    <w:tag w:val="part_b7d29bb8d47e46949694d033a42393b5"/>
                    <w:id w:val="-635489498"/>
                    <w:lock w:val="sdtLocked"/>
                  </w:sdtPr>
                  <w:sdtEndPr/>
                  <w:sdtContent>
                    <w:p w14:paraId="71D792E3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d29bb8d47e46949694d033a42393b5"/>
                          <w:id w:val="714390356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 xml:space="preserve">. savarankiškoms funkcijoms atlikti – 18 538 194 </w:t>
                      </w:r>
                      <w:r w:rsidR="00BA003F">
                        <w:rPr>
                          <w:szCs w:val="24"/>
                          <w:lang w:val="en-GB"/>
                        </w:rPr>
                        <w:t>eurus</w:t>
                      </w:r>
                      <w:r w:rsidR="00BA003F">
                        <w:rPr>
                          <w:szCs w:val="24"/>
                        </w:rPr>
                        <w:t xml:space="preserve"> (4 priedas);</w:t>
                      </w:r>
                    </w:p>
                  </w:sdtContent>
                </w:sdt>
                <w:sdt>
                  <w:sdtPr>
                    <w:alias w:val="1.3.2 p."/>
                    <w:tag w:val="part_857643aa6ef745d19f28acc2ceafa29e"/>
                    <w:id w:val="1869027696"/>
                    <w:lock w:val="sdtLocked"/>
                  </w:sdtPr>
                  <w:sdtEndPr/>
                  <w:sdtContent>
                    <w:p w14:paraId="71D792E4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57643aa6ef745d19f28acc2ceafa29e"/>
                          <w:id w:val="2007695153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specialiajai tikslinei dotacijai valstybinėms (perduotoms savivaldybėms) funkcijoms atlikti – 2 568 263 eurus (5 priedas);</w:t>
                      </w:r>
                    </w:p>
                  </w:sdtContent>
                </w:sdt>
                <w:sdt>
                  <w:sdtPr>
                    <w:alias w:val="1.3.3 p."/>
                    <w:tag w:val="part_5027b95c25bb483582258ffed0e260c3"/>
                    <w:id w:val="-1106121280"/>
                    <w:lock w:val="sdtLocked"/>
                  </w:sdtPr>
                  <w:sdtEndPr/>
                  <w:sdtContent>
                    <w:p w14:paraId="71D792E5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027b95c25bb483582258ffed0e260c3"/>
                          <w:id w:val="538162963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specialiajai tikslinei dotacijai mokinio krepšeliui finansuoti – 8 854 647 eurus (6 priedas);</w:t>
                      </w:r>
                    </w:p>
                  </w:sdtContent>
                </w:sdt>
                <w:sdt>
                  <w:sdtPr>
                    <w:alias w:val="1.3.4 p."/>
                    <w:tag w:val="part_b1256f17d916429584862d6b617896c0"/>
                    <w:id w:val="-1419236967"/>
                    <w:lock w:val="sdtLocked"/>
                  </w:sdtPr>
                  <w:sdtEndPr/>
                  <w:sdtContent>
                    <w:p w14:paraId="71D792E6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1256f17d916429584862d6b617896c0"/>
                          <w:id w:val="1459382436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kitai tikslinei dotacijai – 580 121 eurą (7 priedas);</w:t>
                      </w:r>
                    </w:p>
                  </w:sdtContent>
                </w:sdt>
                <w:sdt>
                  <w:sdtPr>
                    <w:alias w:val="1.3.5 p."/>
                    <w:tag w:val="part_826de1ebc71d458bafe484c00997d4e1"/>
                    <w:id w:val="-1330049515"/>
                    <w:lock w:val="sdtLocked"/>
                  </w:sdtPr>
                  <w:sdtEndPr/>
                  <w:sdtContent>
                    <w:p w14:paraId="71D792E7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826de1ebc71d458bafe484c00997d4e1"/>
                          <w:id w:val="305974994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aplinkos apsaugos specialiajai programai – 117 296 eurus (8 priedas);</w:t>
                      </w:r>
                    </w:p>
                  </w:sdtContent>
                </w:sdt>
                <w:sdt>
                  <w:sdtPr>
                    <w:alias w:val="1.3.6 p."/>
                    <w:tag w:val="part_68a1fc1c96344bb08dd52e08d62e7602"/>
                    <w:id w:val="-1811939553"/>
                    <w:lock w:val="sdtLocked"/>
                  </w:sdtPr>
                  <w:sdtEndPr/>
                  <w:sdtContent>
                    <w:p w14:paraId="71D792E8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8a1fc1c96344bb08dd52e08d62e7602"/>
                          <w:id w:val="-1710870863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iš biudžetinių įstaigų pajamų – 994 507 eurus (9 priedas);</w:t>
                      </w:r>
                    </w:p>
                  </w:sdtContent>
                </w:sdt>
                <w:sdt>
                  <w:sdtPr>
                    <w:alias w:val="1.3.7 p."/>
                    <w:tag w:val="part_f18c75022aa54d1cb0a39a9ef6ea3712"/>
                    <w:id w:val="-133573531"/>
                    <w:lock w:val="sdtLocked"/>
                  </w:sdtPr>
                  <w:sdtEndPr/>
                  <w:sdtContent>
                    <w:p w14:paraId="71D792E9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18c75022aa54d1cb0a39a9ef6ea3712"/>
                          <w:id w:val="-910998255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iš skolintų lėšų investiciniams projektams finansuoti – 1 987 924 eurus (10 priedas);</w:t>
                      </w:r>
                    </w:p>
                  </w:sdtContent>
                </w:sdt>
                <w:sdt>
                  <w:sdtPr>
                    <w:alias w:val="1.3.8 p."/>
                    <w:tag w:val="part_21db0ee307394fe1b1426ef626960117"/>
                    <w:id w:val="-746271676"/>
                    <w:lock w:val="sdtLocked"/>
                  </w:sdtPr>
                  <w:sdtEndPr/>
                  <w:sdtContent>
                    <w:p w14:paraId="71D792EA" w14:textId="77777777" w:rsidR="00391C67" w:rsidRDefault="008C7873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1db0ee307394fe1b1426ef626960117"/>
                          <w:id w:val="2093586767"/>
                          <w:lock w:val="sdtLocked"/>
                        </w:sdtPr>
                        <w:sdtEndPr/>
                        <w:sdtContent>
                          <w:r w:rsidR="00BA003F"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 w:rsidR="00BA003F">
                        <w:rPr>
                          <w:szCs w:val="24"/>
                        </w:rPr>
                        <w:t>. apyvartinėms lėšoms 2015 m. sausio 1 d. esančiam įsiskolinimui už suteiktas paslaugas, atliktus darbus ir įsigytas prekes padengti, tikslinėms programoms finansuoti – 592 889 eurus (11 priedas);</w:t>
                      </w:r>
                    </w:p>
                  </w:sdtContent>
                </w:sdt>
              </w:sdtContent>
            </w:sdt>
            <w:sdt>
              <w:sdtPr>
                <w:alias w:val="1.4 p."/>
                <w:tag w:val="part_dfb11d6e579b4b74945551701d33df66"/>
                <w:id w:val="118339828"/>
                <w:lock w:val="sdtLocked"/>
              </w:sdtPr>
              <w:sdtEndPr/>
              <w:sdtContent>
                <w:p w14:paraId="71D792EB" w14:textId="77777777" w:rsidR="00391C67" w:rsidRDefault="008C7873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fb11d6e579b4b74945551701d33df66"/>
                      <w:id w:val="-1379696472"/>
                      <w:lock w:val="sdtLocked"/>
                    </w:sdtPr>
                    <w:sdtEndPr/>
                    <w:sdtContent>
                      <w:r w:rsidR="00BA003F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BA003F">
                    <w:rPr>
                      <w:szCs w:val="24"/>
                    </w:rPr>
                    <w:t>. asignavimus pagal programas – 34 233 841 eurą (12 priedas).</w:t>
                  </w:r>
                </w:p>
              </w:sdtContent>
            </w:sdt>
          </w:sdtContent>
        </w:sdt>
        <w:sdt>
          <w:sdtPr>
            <w:alias w:val="2 p."/>
            <w:tag w:val="part_48ee79d4b8bb4370a7d0fd2e5449d262"/>
            <w:id w:val="-270318377"/>
            <w:lock w:val="sdtLocked"/>
          </w:sdtPr>
          <w:sdtEndPr/>
          <w:sdtContent>
            <w:p w14:paraId="71D792EC" w14:textId="77777777" w:rsidR="00391C67" w:rsidRDefault="008C787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8ee79d4b8bb4370a7d0fd2e5449d262"/>
                  <w:id w:val="-1042827680"/>
                  <w:lock w:val="sdtLocked"/>
                </w:sdtPr>
                <w:sdtEndPr/>
                <w:sdtContent>
                  <w:r w:rsidR="00BA003F">
                    <w:rPr>
                      <w:szCs w:val="24"/>
                    </w:rPr>
                    <w:t>2</w:t>
                  </w:r>
                </w:sdtContent>
              </w:sdt>
              <w:r w:rsidR="00BA003F">
                <w:rPr>
                  <w:szCs w:val="24"/>
                </w:rPr>
                <w:t>. Nustatyti Telšių rajono savivaldybės skolinimosi limitą – 12 246 893 eurus.</w:t>
              </w:r>
            </w:p>
          </w:sdtContent>
        </w:sdt>
        <w:sdt>
          <w:sdtPr>
            <w:alias w:val="3 p."/>
            <w:tag w:val="part_802b9373a3984d83946d135f323a0f18"/>
            <w:id w:val="1493911171"/>
            <w:lock w:val="sdtLocked"/>
          </w:sdtPr>
          <w:sdtEndPr/>
          <w:sdtContent>
            <w:p w14:paraId="71D792ED" w14:textId="77777777" w:rsidR="00391C67" w:rsidRDefault="008C787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02b9373a3984d83946d135f323a0f18"/>
                  <w:id w:val="1032848188"/>
                  <w:lock w:val="sdtLocked"/>
                </w:sdtPr>
                <w:sdtEndPr/>
                <w:sdtContent>
                  <w:r w:rsidR="00BA003F">
                    <w:rPr>
                      <w:szCs w:val="24"/>
                    </w:rPr>
                    <w:t>3</w:t>
                  </w:r>
                </w:sdtContent>
              </w:sdt>
              <w:r w:rsidR="00BA003F">
                <w:rPr>
                  <w:szCs w:val="24"/>
                </w:rPr>
                <w:t>. Pavesti savivaldybės biudžeto asignavimų valdytojams,  sudarant ir tvirtinant 2015 metų programų sąmatas, numatyti reikiamus asignavimus įsiskolinimams, susidariusiems iki 2015 m. sausio 1 d. už suteiktas paslaugas, atliktus darbus ir įsigytas prekes, padengti.</w:t>
              </w:r>
            </w:p>
          </w:sdtContent>
        </w:sdt>
        <w:sdt>
          <w:sdtPr>
            <w:alias w:val="4 p."/>
            <w:tag w:val="part_726455bf8c124d7a983a95be0b2b0b03"/>
            <w:id w:val="1693025446"/>
            <w:lock w:val="sdtLocked"/>
          </w:sdtPr>
          <w:sdtEndPr/>
          <w:sdtContent>
            <w:p w14:paraId="71D792EE" w14:textId="77777777" w:rsidR="00391C67" w:rsidRDefault="008C787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26455bf8c124d7a983a95be0b2b0b03"/>
                  <w:id w:val="1769810831"/>
                  <w:lock w:val="sdtLocked"/>
                </w:sdtPr>
                <w:sdtEndPr/>
                <w:sdtContent>
                  <w:r w:rsidR="00BA003F">
                    <w:rPr>
                      <w:szCs w:val="24"/>
                    </w:rPr>
                    <w:t>4</w:t>
                  </w:r>
                </w:sdtContent>
              </w:sdt>
              <w:r w:rsidR="00BA003F"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5 p."/>
            <w:tag w:val="part_dc28d1d1abc34aedb38ba0310c1bae15"/>
            <w:id w:val="-1641879792"/>
            <w:lock w:val="sdtLocked"/>
          </w:sdtPr>
          <w:sdtEndPr>
            <w:rPr>
              <w:szCs w:val="24"/>
            </w:rPr>
          </w:sdtEndPr>
          <w:sdtContent>
            <w:p w14:paraId="71D792F1" w14:textId="0F1D3492" w:rsidR="00391C67" w:rsidRDefault="008C7873" w:rsidP="008C7873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c28d1d1abc34aedb38ba0310c1bae15"/>
                  <w:id w:val="630137487"/>
                  <w:lock w:val="sdtLocked"/>
                </w:sdtPr>
                <w:sdtEndPr/>
                <w:sdtContent>
                  <w:r w:rsidR="00BA003F">
                    <w:rPr>
                      <w:szCs w:val="24"/>
                    </w:rPr>
                    <w:t>5</w:t>
                  </w:r>
                </w:sdtContent>
              </w:sdt>
              <w:r w:rsidR="00BA003F">
                <w:rPr>
                  <w:szCs w:val="24"/>
                </w:rPr>
                <w:t>. Patvirtinti 10 426 eurų d</w:t>
              </w:r>
              <w:r>
                <w:rPr>
                  <w:szCs w:val="24"/>
                </w:rPr>
                <w:t>ydžio savivaldybės mero fondą.</w:t>
              </w:r>
            </w:p>
          </w:sdtContent>
        </w:sdt>
        <w:sdt>
          <w:sdtPr>
            <w:rPr>
              <w:szCs w:val="24"/>
            </w:rPr>
            <w:alias w:val="signatura"/>
            <w:tag w:val="part_f4d7299938a945a18b2dec0234d392a3"/>
            <w:id w:val="-456803063"/>
            <w:lock w:val="sdtLocked"/>
          </w:sdtPr>
          <w:sdtEndPr>
            <w:rPr>
              <w:sz w:val="20"/>
              <w:szCs w:val="20"/>
              <w:lang w:val="en-GB"/>
            </w:rPr>
          </w:sdtEndPr>
          <w:sdtContent>
            <w:p w14:paraId="444B367B" w14:textId="77777777" w:rsidR="008C7873" w:rsidRDefault="008C7873">
              <w:pPr>
                <w:rPr>
                  <w:szCs w:val="24"/>
                </w:rPr>
              </w:pPr>
            </w:p>
            <w:p w14:paraId="089845AF" w14:textId="77777777" w:rsidR="008C7873" w:rsidRDefault="008C7873">
              <w:pPr>
                <w:rPr>
                  <w:szCs w:val="24"/>
                </w:rPr>
              </w:pPr>
            </w:p>
            <w:p w14:paraId="54B60CBC" w14:textId="77777777" w:rsidR="008C7873" w:rsidRDefault="008C7873">
              <w:pPr>
                <w:rPr>
                  <w:szCs w:val="24"/>
                </w:rPr>
              </w:pPr>
            </w:p>
            <w:p w14:paraId="71D792F5" w14:textId="6713710B" w:rsidR="00391C67" w:rsidRDefault="00BA003F">
              <w:pPr>
                <w:rPr>
                  <w:sz w:val="20"/>
                  <w:lang w:val="en-GB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Vytautas Kleiva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91C6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680" w:bottom="1134" w:left="181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1D792FA" w14:textId="77777777" w:rsidR="00391C67" w:rsidRDefault="00BA003F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71D792FB" w14:textId="77777777" w:rsidR="00391C67" w:rsidRDefault="00BA003F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2FE" w14:textId="77777777" w:rsidR="00391C67" w:rsidRDefault="00391C6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2FF" w14:textId="77777777" w:rsidR="00391C67" w:rsidRDefault="00391C6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301" w14:textId="77777777" w:rsidR="00391C67" w:rsidRDefault="00391C6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1D792F8" w14:textId="77777777" w:rsidR="00391C67" w:rsidRDefault="00BA003F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1D792F9" w14:textId="77777777" w:rsidR="00391C67" w:rsidRDefault="00BA003F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2FC" w14:textId="77777777" w:rsidR="00391C67" w:rsidRDefault="00391C6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2FD" w14:textId="77777777" w:rsidR="00391C67" w:rsidRDefault="00391C6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1D79300" w14:textId="77777777" w:rsidR="00391C67" w:rsidRDefault="00391C67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391C67"/>
    <w:rsid w:val="008C7873"/>
    <w:rsid w:val="00BA00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1D792D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A003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A003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BA003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BA003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BA003F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BA003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b18106fb5304e04893ff1a5d08f05b1" PartId="2c429616e4484b87942c91f787fffa22">
    <Part Type="preambule" DocPartId="de42cf8e8d4e46029fb5ba9422127327" PartId="8173d8d461fa4e329e1c9ed55f2bc7b2"/>
    <Part Type="punktas" Nr="1" Abbr="1 p." DocPartId="3fa2d60059fd4fc899ab03370a0a74a6" PartId="64fba57a4b484cafa58fab097ade1788">
      <Part Type="punktas" Nr="1.1" Abbr="1.1 p." DocPartId="3081fd6d223c4009b6391dac0ac72e54" PartId="5973fa5f4d634ff3830c204e80e8e79c"/>
      <Part Type="punktas" Nr="1.2" Abbr="1.2 p." DocPartId="8e2b45def0814a7fa449600425a282b1" PartId="f6a8a9fab9b441c6bc1fbcd92cbed50c"/>
      <Part Type="punktas" Nr="1.3" Abbr="1.3 p." DocPartId="9bf9fd9732e846daacaaa38113195901" PartId="6734c808fe844b7390bd08620f0d0f95">
        <Part Type="punktas" Nr="1.3.1" Abbr="1.3.1 p." DocPartId="c51db68c23934155b47633eb3aef0650" PartId="b7d29bb8d47e46949694d033a42393b5"/>
        <Part Type="punktas" Nr="1.3.2" Abbr="1.3.2 p." DocPartId="7041ad42125c4b739f54caa3b70d00a1" PartId="857643aa6ef745d19f28acc2ceafa29e"/>
        <Part Type="punktas" Nr="1.3.3" Abbr="1.3.3 p." DocPartId="e61d5c8243a5460c8c4d945f0447129a" PartId="5027b95c25bb483582258ffed0e260c3"/>
        <Part Type="punktas" Nr="1.3.4" Abbr="1.3.4 p." DocPartId="73a62ea23af44c29b34ae9c8dbb47f67" PartId="b1256f17d916429584862d6b617896c0"/>
        <Part Type="punktas" Nr="1.3.5" Abbr="1.3.5 p." DocPartId="09031cbd4d704768bcc2198d28e251ac" PartId="826de1ebc71d458bafe484c00997d4e1"/>
        <Part Type="punktas" Nr="1.3.6" Abbr="1.3.6 p." DocPartId="9ad8d7ca6e424e53ab7b303889554011" PartId="68a1fc1c96344bb08dd52e08d62e7602"/>
        <Part Type="punktas" Nr="1.3.7" Abbr="1.3.7 p." DocPartId="2d20f81e1f0f4afeadcf66e791b3ebc5" PartId="f18c75022aa54d1cb0a39a9ef6ea3712"/>
        <Part Type="punktas" Nr="1.3.8" Abbr="1.3.8 p." DocPartId="ac5ebf830b29465ba6f866fb95df9ef0" PartId="21db0ee307394fe1b1426ef626960117"/>
      </Part>
      <Part Type="punktas" Nr="1.4" Abbr="1.4 p." DocPartId="e23a52c043874d6c8455dc618f3eb100" PartId="dfb11d6e579b4b74945551701d33df66"/>
    </Part>
    <Part Type="punktas" Nr="2" Abbr="2 p." DocPartId="a0c74901f92a47b489355183df647298" PartId="48ee79d4b8bb4370a7d0fd2e5449d262"/>
    <Part Type="punktas" Nr="3" Abbr="3 p." DocPartId="aa592f3af4094bdb8f353e6872be92a3" PartId="802b9373a3984d83946d135f323a0f18"/>
    <Part Type="punktas" Nr="4" Abbr="4 p." DocPartId="548454f95fa7407a806284de445e301d" PartId="726455bf8c124d7a983a95be0b2b0b03"/>
    <Part Type="punktas" Nr="5" Abbr="5 p." DocPartId="22d9d4e4edc7450ebaeacb9dcd5e3587" PartId="dc28d1d1abc34aedb38ba0310c1bae15"/>
    <Part Type="signatura" Nr="" Abbr="" Title="" Notes="" DocPartId="ce9790999af3402aa77c517114953af4" PartId="f4d7299938a945a18b2dec0234d392a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D180EB-9FE6-4932-9745-1A84E68B762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1F75DEF-DF77-4670-B635-22C30C5DC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1427</Words>
  <Characters>814</Characters>
  <Application>Microsoft Office Word</Application>
  <DocSecurity>0</DocSecurity>
  <Lines>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RUZGYTĖ Eglė</cp:lastModifiedBy>
  <cp:revision>4</cp:revision>
  <cp:lastPrinted>2015-01-28T06:52:00Z</cp:lastPrinted>
  <dcterms:created xsi:type="dcterms:W3CDTF">2015-02-02T13:25:00Z</dcterms:created>
  <dcterms:modified xsi:type="dcterms:W3CDTF">2016-05-19T08:14:00Z</dcterms:modified>
</cp:coreProperties>
</file>