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c3b21b5c6f894b669963138f3808c63e"/>
        <w:id w:val="907959356"/>
        <w:lock w:val="sdtLocked"/>
      </w:sdtPr>
      <w:sdtEndPr/>
      <w:sdtContent>
        <w:p w14:paraId="7AF6C503" w14:textId="77777777" w:rsidR="00330FBA" w:rsidRDefault="00C457AB">
          <w:pPr>
            <w:spacing w:line="276" w:lineRule="auto"/>
            <w:jc w:val="center"/>
            <w:rPr>
              <w:b/>
              <w:iCs/>
            </w:rPr>
          </w:pPr>
          <w:r>
            <w:rPr>
              <w:rFonts w:ascii="TimesLT" w:hAnsi="TimesLT"/>
              <w:noProof/>
              <w:sz w:val="20"/>
              <w:lang w:eastAsia="lt-LT"/>
            </w:rPr>
            <w:drawing>
              <wp:inline distT="0" distB="0" distL="0" distR="0" wp14:anchorId="1F9FF355" wp14:editId="5646D254">
                <wp:extent cx="552450" cy="561975"/>
                <wp:effectExtent l="0" t="0" r="0" b="9525"/>
                <wp:docPr id="1" name="Paveikslėlis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aveikslėlis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5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52450" cy="5619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14:paraId="67F0EB7D" w14:textId="77777777" w:rsidR="00330FBA" w:rsidRDefault="00330FBA">
          <w:pPr>
            <w:spacing w:line="276" w:lineRule="auto"/>
            <w:jc w:val="center"/>
            <w:rPr>
              <w:b/>
              <w:iCs/>
            </w:rPr>
          </w:pPr>
        </w:p>
        <w:p w14:paraId="20870DBA" w14:textId="77777777" w:rsidR="00330FBA" w:rsidRDefault="00C457AB">
          <w:pPr>
            <w:spacing w:line="276" w:lineRule="auto"/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LIETUVOS RESPUBLIKOS</w:t>
          </w:r>
        </w:p>
        <w:p w14:paraId="782660F3" w14:textId="77777777" w:rsidR="00330FBA" w:rsidRDefault="00C457AB">
          <w:pPr>
            <w:spacing w:line="276" w:lineRule="auto"/>
            <w:jc w:val="center"/>
            <w:rPr>
              <w:szCs w:val="24"/>
            </w:rPr>
          </w:pPr>
          <w:r>
            <w:rPr>
              <w:b/>
              <w:szCs w:val="24"/>
            </w:rPr>
            <w:t>SOCIALINĖS APSAUGOS IR DARBO MINISTRAS</w:t>
          </w:r>
        </w:p>
        <w:p w14:paraId="736235F2" w14:textId="77777777" w:rsidR="00330FBA" w:rsidRDefault="00330FBA">
          <w:pPr>
            <w:spacing w:line="276" w:lineRule="auto"/>
            <w:jc w:val="center"/>
            <w:rPr>
              <w:szCs w:val="24"/>
            </w:rPr>
          </w:pPr>
        </w:p>
        <w:p w14:paraId="19BC85DE" w14:textId="77777777" w:rsidR="00330FBA" w:rsidRDefault="00C457AB">
          <w:pPr>
            <w:spacing w:line="276" w:lineRule="auto"/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ĮSAKYMAS</w:t>
          </w:r>
        </w:p>
        <w:p w14:paraId="70686059" w14:textId="324AFAE9" w:rsidR="00330FBA" w:rsidRDefault="00C457AB">
          <w:pPr>
            <w:spacing w:line="276" w:lineRule="auto"/>
            <w:jc w:val="center"/>
            <w:rPr>
              <w:b/>
              <w:bCs/>
            </w:rPr>
          </w:pPr>
          <w:r>
            <w:rPr>
              <w:b/>
              <w:szCs w:val="24"/>
            </w:rPr>
            <w:t xml:space="preserve">DĖL LIETUVOS RESPUBLIKOS SOCIALINĖS APSAUGOS IR DARBO MINISTRO </w:t>
          </w:r>
          <w:r>
            <w:rPr>
              <w:b/>
              <w:bCs/>
              <w:szCs w:val="24"/>
            </w:rPr>
            <w:t>2014 M. SPALIO 13 D. ĮSAKYMO NR. A1-487</w:t>
          </w:r>
          <w:r>
            <w:rPr>
              <w:b/>
              <w:bCs/>
            </w:rPr>
            <w:t xml:space="preserve"> „</w:t>
          </w:r>
          <w:r>
            <w:rPr>
              <w:b/>
              <w:szCs w:val="24"/>
            </w:rPr>
            <w:t xml:space="preserve">DĖL SOCIALINIŲ PASLAUGŲ SRITIES DARBUOTOJŲ PAREIGYBIŲ IR ATLIEKAMŲ FUNKCIJŲ </w:t>
          </w:r>
          <w:r>
            <w:rPr>
              <w:b/>
              <w:szCs w:val="24"/>
            </w:rPr>
            <w:t>SĄRAŠO PATVIRTINIMO“ PAKEITIMO</w:t>
          </w:r>
        </w:p>
        <w:p w14:paraId="6F453A34" w14:textId="77777777" w:rsidR="00330FBA" w:rsidRDefault="00330FBA">
          <w:pPr>
            <w:spacing w:line="276" w:lineRule="auto"/>
            <w:ind w:firstLine="851"/>
            <w:jc w:val="center"/>
            <w:rPr>
              <w:szCs w:val="24"/>
            </w:rPr>
          </w:pPr>
        </w:p>
        <w:p w14:paraId="4DD6D11B" w14:textId="7CE60E3B" w:rsidR="00330FBA" w:rsidRDefault="00C457AB">
          <w:pPr>
            <w:spacing w:line="276" w:lineRule="auto"/>
            <w:jc w:val="center"/>
            <w:rPr>
              <w:szCs w:val="24"/>
            </w:rPr>
          </w:pPr>
          <w:r>
            <w:rPr>
              <w:szCs w:val="24"/>
            </w:rPr>
            <w:t xml:space="preserve">2022 m. rugsėjo 1 d. </w:t>
          </w:r>
          <w:r>
            <w:rPr>
              <w:szCs w:val="24"/>
            </w:rPr>
            <w:t>Nr. A1-576</w:t>
          </w:r>
        </w:p>
        <w:p w14:paraId="4520C828" w14:textId="77777777" w:rsidR="00330FBA" w:rsidRDefault="00C457AB">
          <w:pPr>
            <w:spacing w:line="276" w:lineRule="auto"/>
            <w:jc w:val="center"/>
          </w:pPr>
          <w:r>
            <w:t>Vilnius</w:t>
          </w:r>
        </w:p>
        <w:p w14:paraId="15AB8E16" w14:textId="77777777" w:rsidR="00330FBA" w:rsidRDefault="00330FBA">
          <w:pPr>
            <w:spacing w:line="276" w:lineRule="auto"/>
            <w:jc w:val="both"/>
          </w:pPr>
        </w:p>
        <w:sdt>
          <w:sdtPr>
            <w:alias w:val="preambule"/>
            <w:tag w:val="part_f860172c20124a6f915955bd5c40ed58"/>
            <w:id w:val="287641966"/>
            <w:lock w:val="sdtLocked"/>
          </w:sdtPr>
          <w:sdtEndPr/>
          <w:sdtContent>
            <w:p w14:paraId="6D792C74" w14:textId="76B171A0" w:rsidR="00330FBA" w:rsidRDefault="00C457AB">
              <w:pPr>
                <w:spacing w:line="276" w:lineRule="auto"/>
                <w:ind w:firstLine="851"/>
                <w:jc w:val="both"/>
                <w:rPr>
                  <w:bCs/>
                  <w:szCs w:val="24"/>
                </w:rPr>
              </w:pPr>
              <w:r>
                <w:rPr>
                  <w:szCs w:val="24"/>
                </w:rPr>
                <w:t>P a k e i č i u  Socialinių paslaugų srities darbuotojų pareigybių ir atliekamų funkcijų sąrašą, patvirtintą Lietuvos Respublikos socialinės apsaugos ir darbo ministro 2014 m. spalio 13 d. įsakymu Nr. A1-487 „Dė</w:t>
              </w:r>
              <w:r>
                <w:rPr>
                  <w:szCs w:val="24"/>
                </w:rPr>
                <w:t>l Socialinių paslaugų srities darbuotojų pareigybių ir atliekamų funkcijų sąrašo patvirtinimo“, ir 5 punktą išdėstau taip:</w:t>
              </w:r>
            </w:p>
          </w:sdtContent>
        </w:sdt>
        <w:sdt>
          <w:sdtPr>
            <w:alias w:val="lentele"/>
            <w:tag w:val="part_d93f8faa86354cc8a35d489f9255522d"/>
            <w:id w:val="-493186518"/>
            <w:lock w:val="sdtLocked"/>
          </w:sdtPr>
          <w:sdtEndPr/>
          <w:sdtContent>
            <w:bookmarkStart w:id="0" w:name="_GoBack" w:displacedByCustomXml="prev"/>
            <w:bookmarkEnd w:id="0" w:displacedByCustomXml="prev"/>
            <w:tbl>
              <w:tblPr>
                <w:tblW w:w="9663" w:type="dxa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ook w:val="04A0" w:firstRow="1" w:lastRow="0" w:firstColumn="1" w:lastColumn="0" w:noHBand="0" w:noVBand="1"/>
              </w:tblPr>
              <w:tblGrid>
                <w:gridCol w:w="518"/>
                <w:gridCol w:w="2454"/>
                <w:gridCol w:w="6691"/>
              </w:tblGrid>
              <w:tr w:rsidR="00330FBA" w14:paraId="715687AD" w14:textId="77777777">
                <w:trPr>
                  <w:trHeight w:val="2687"/>
                </w:trPr>
                <w:tc>
                  <w:tcPr>
                    <w:tcW w:w="518" w:type="dxa"/>
                  </w:tcPr>
                  <w:p w14:paraId="5CAB4A8F" w14:textId="004FBFB7" w:rsidR="00330FBA" w:rsidRDefault="00C457AB">
                    <w:pPr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„5.</w:t>
                    </w:r>
                  </w:p>
                </w:tc>
                <w:tc>
                  <w:tcPr>
                    <w:tcW w:w="2454" w:type="dxa"/>
                  </w:tcPr>
                  <w:p w14:paraId="325849DC" w14:textId="77777777" w:rsidR="00330FBA" w:rsidRDefault="00C457AB">
                    <w:pPr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Asmeninis asistentas</w:t>
                    </w:r>
                  </w:p>
                </w:tc>
                <w:tc>
                  <w:tcPr>
                    <w:tcW w:w="6691" w:type="dxa"/>
                  </w:tcPr>
                  <w:p w14:paraId="001644B5" w14:textId="0A7B28D4" w:rsidR="00330FBA" w:rsidRDefault="00C457AB">
                    <w:pPr>
                      <w:jc w:val="both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5.1. atlieka funkcijas, nurodytas Asmeninio asistento paslaugų organizavimo ir teikimo tvarkos apraše, pat</w:t>
                    </w:r>
                    <w:r>
                      <w:rPr>
                        <w:szCs w:val="24"/>
                      </w:rPr>
                      <w:t>virtintame Lietuvos Respublikos socialinės apsaugos ir darbo ministro 2018 m. lapkričio 23 d. įsakymu Nr. A1-657 „Dėl Asmeninio asistento paslaugų organizavimo ir teikimo tvarkos aprašo patvirtinimo“, ir (ar) Asmeninės pagalbos poreikio nustatymo ir asmeni</w:t>
                    </w:r>
                    <w:r>
                      <w:rPr>
                        <w:szCs w:val="24"/>
                      </w:rPr>
                      <w:t>nės pagalbos teikimo tvarkos apraše, patvirtintame Lietuvos Respublikos socialinės apsaugos ir darbo ministro 2021 m. liepos 1 d. įsakymu Nr. A1-478 „Dėl Lietuvos Respublikos neįgaliųjų socialinės integracijos įstatymo 25</w:t>
                    </w:r>
                    <w:r>
                      <w:rPr>
                        <w:szCs w:val="24"/>
                        <w:vertAlign w:val="superscript"/>
                      </w:rPr>
                      <w:t>1</w:t>
                    </w:r>
                    <w:r>
                      <w:rPr>
                        <w:szCs w:val="24"/>
                      </w:rPr>
                      <w:t xml:space="preserve"> straipsnio įgyvendinimo“.</w:t>
                    </w:r>
                  </w:p>
                </w:tc>
              </w:tr>
            </w:tbl>
            <w:p w14:paraId="5F2771F1" w14:textId="77777777" w:rsidR="00330FBA" w:rsidRDefault="00C457AB"/>
          </w:sdtContent>
        </w:sdt>
        <w:sdt>
          <w:sdtPr>
            <w:alias w:val="signatura"/>
            <w:tag w:val="part_78606f39b0ad44ab9226311cafe2b613"/>
            <w:id w:val="-1539194506"/>
            <w:lock w:val="sdtLocked"/>
          </w:sdtPr>
          <w:sdtEndPr/>
          <w:sdtContent>
            <w:p w14:paraId="0857962C" w14:textId="77777777" w:rsidR="00C457AB" w:rsidRDefault="00C457AB"/>
            <w:p w14:paraId="70F60C51" w14:textId="77777777" w:rsidR="00C457AB" w:rsidRDefault="00C457AB"/>
            <w:p w14:paraId="7AC07271" w14:textId="77777777" w:rsidR="00C457AB" w:rsidRDefault="00C457AB"/>
            <w:p w14:paraId="5910563C" w14:textId="2A438134" w:rsidR="00330FBA" w:rsidRDefault="00C457AB">
              <w:r>
                <w:rPr>
                  <w:szCs w:val="24"/>
                  <w:lang w:eastAsia="lt-LT"/>
                </w:rPr>
                <w:t>Socialinės apsaugos ir darbo ministrė                                                           Monika Navickienė</w:t>
              </w:r>
            </w:p>
          </w:sdtContent>
        </w:sdt>
      </w:sdtContent>
    </w:sdt>
    <w:sectPr w:rsidR="00330FBA">
      <w:pgSz w:w="11906" w:h="16838"/>
      <w:pgMar w:top="1701" w:right="1134" w:bottom="1701" w:left="1701" w:header="567" w:footer="567" w:gutter="0"/>
      <w:cols w:space="1296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TimesLT">
    <w:altName w:val="Times New Roman"/>
    <w:charset w:val="BA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BA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1296"/>
  <w:hyphenationZone w:val="396"/>
  <w:doNotHyphenateCaps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B2F38"/>
    <w:rsid w:val="00330FBA"/>
    <w:rsid w:val="00C457AB"/>
    <w:rsid w:val="00FB2F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3E5287D"/>
  <w15:chartTrackingRefBased/>
  <w15:docId w15:val="{209149CE-0B9A-4122-BB56-1FB4752BDA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b85eb844e1ce4696a6582d53d62490d8" PartId="c3b21b5c6f894b669963138f3808c63e">
    <Part Type="preambule" DocPartId="8ccdedbe1f0d47659203bf95c4525aa8" PartId="f860172c20124a6f915955bd5c40ed58"/>
    <Part Type="lentele" DocPartId="7d23b4b19b364ec9ace54e474b8debb8" PartId="d93f8faa86354cc8a35d489f9255522d"/>
    <Part Type="signatura" DocPartId="546b105e1b4a42e3adc3713a48ebab81" PartId="78606f39b0ad44ab9226311cafe2b613"/>
  </Part>
</Parts>
</file>

<file path=customXml/itemProps1.xml><?xml version="1.0" encoding="utf-8"?>
<ds:datastoreItem xmlns:ds="http://schemas.openxmlformats.org/officeDocument/2006/customXml" ds:itemID="{CA4BE173-C988-4A44-9A57-09619A2561F8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906</Words>
  <Characters>517</Characters>
  <Application>Microsoft Office Word</Application>
  <DocSecurity>0</DocSecurity>
  <Lines>4</Lines>
  <Paragraphs>2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1421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Goda Žvaliauskė</dc:creator>
  <cp:lastModifiedBy>BODIN Aušra</cp:lastModifiedBy>
  <cp:revision>3</cp:revision>
  <dcterms:created xsi:type="dcterms:W3CDTF">2022-09-01T05:24:00Z</dcterms:created>
  <dcterms:modified xsi:type="dcterms:W3CDTF">2022-09-01T05:33:00Z</dcterms:modified>
</cp:coreProperties>
</file>