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4dfd2ba63367417cb4629ffbb11d51d8"/>
        <w:id w:val="1502536947"/>
        <w:lock w:val="sdtLocked"/>
      </w:sdtPr>
      <w:sdtEndPr/>
      <w:sdtContent>
        <w:p w14:paraId="56592FD2" w14:textId="77777777" w:rsidR="00AB0582" w:rsidRDefault="00AB0582">
          <w:pPr>
            <w:tabs>
              <w:tab w:val="center" w:pos="4153"/>
              <w:tab w:val="right" w:pos="8306"/>
            </w:tabs>
            <w:spacing w:line="259" w:lineRule="auto"/>
            <w:rPr>
              <w:lang w:eastAsia="lt-LT"/>
            </w:rPr>
          </w:pPr>
        </w:p>
        <w:p w14:paraId="56592FD4" w14:textId="77777777" w:rsidR="00AB0582" w:rsidRDefault="00A253E2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56593247" wp14:editId="56593248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56592FD5" w14:textId="77777777" w:rsidR="00AB0582" w:rsidRDefault="00AB0582">
          <w:pPr>
            <w:rPr>
              <w:sz w:val="10"/>
              <w:szCs w:val="10"/>
            </w:rPr>
          </w:pPr>
        </w:p>
        <w:p w14:paraId="56592FD6" w14:textId="77777777" w:rsidR="00AB0582" w:rsidRDefault="00A253E2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56592FD7" w14:textId="77777777" w:rsidR="00AB0582" w:rsidRDefault="00AB0582">
          <w:pPr>
            <w:jc w:val="center"/>
            <w:rPr>
              <w:caps/>
              <w:lang w:eastAsia="lt-LT"/>
            </w:rPr>
          </w:pPr>
        </w:p>
        <w:p w14:paraId="56592FD8" w14:textId="77777777" w:rsidR="00AB0582" w:rsidRDefault="00A253E2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56592FD9" w14:textId="77777777" w:rsidR="00AB0582" w:rsidRDefault="00A253E2"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bCs/>
              <w:szCs w:val="24"/>
              <w:lang w:eastAsia="lt-LT"/>
            </w:rPr>
            <w:t xml:space="preserve">LIETUVOS RESPUBLIKOS VYRIAUSYBĖS 2014 M. KOVO 12 D. NUTARIMO NR. 244 „DĖL INFORMACINĖS VISUOMENĖS PLĖTROS 2014–2020 METŲ PROGRAMOS </w:t>
          </w:r>
          <w:r>
            <w:rPr>
              <w:b/>
              <w:bCs/>
              <w:szCs w:val="24"/>
              <w:lang w:eastAsia="lt-LT"/>
            </w:rPr>
            <w:t>„LIETUVOS RESPUBLIKOS SKAITMENINĖ DARBOTVARKĖ“ PATVIRTINIMO“ PAKEITIMO</w:t>
          </w:r>
        </w:p>
        <w:p w14:paraId="56592FDA" w14:textId="77777777" w:rsidR="00AB0582" w:rsidRDefault="00AB0582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14:paraId="56592FDB" w14:textId="77777777" w:rsidR="00AB0582" w:rsidRDefault="00A253E2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>2019 m. liepos 17 d. Nr. 742</w:t>
          </w:r>
        </w:p>
        <w:p w14:paraId="56592FDC" w14:textId="77777777" w:rsidR="00AB0582" w:rsidRDefault="00A253E2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56592FDD" w14:textId="77777777" w:rsidR="00AB0582" w:rsidRDefault="00AB0582">
          <w:pPr>
            <w:jc w:val="center"/>
            <w:rPr>
              <w:lang w:eastAsia="lt-LT"/>
            </w:rPr>
          </w:pPr>
        </w:p>
        <w:p w14:paraId="56592FDE" w14:textId="77777777" w:rsidR="00AB0582" w:rsidRDefault="00AB0582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1919953945804962a3ebc12d8854ab1e"/>
            <w:id w:val="1674073779"/>
            <w:lock w:val="sdtLocked"/>
          </w:sdtPr>
          <w:sdtEndPr/>
          <w:sdtContent>
            <w:p w14:paraId="56592FDF" w14:textId="77777777" w:rsidR="00AB0582" w:rsidRDefault="00A253E2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0956eb51c00d4f649d20484137642800"/>
            <w:id w:val="1577936626"/>
            <w:lock w:val="sdtLocked"/>
          </w:sdtPr>
          <w:sdtEndPr/>
          <w:sdtContent>
            <w:p w14:paraId="56592FE0" w14:textId="77777777" w:rsidR="00AB0582" w:rsidRDefault="00A253E2">
              <w:pPr>
                <w:tabs>
                  <w:tab w:val="left" w:pos="0"/>
                </w:tabs>
                <w:ind w:firstLine="709"/>
                <w:jc w:val="both"/>
                <w:rPr>
                  <w:rFonts w:eastAsia="Calibri"/>
                  <w:b/>
                  <w:szCs w:val="22"/>
                  <w:lang w:eastAsia="lt-LT"/>
                </w:rPr>
              </w:pPr>
              <w:r>
                <w:rPr>
                  <w:rFonts w:eastAsia="Calibri"/>
                  <w:szCs w:val="22"/>
                  <w:lang w:eastAsia="lt-LT"/>
                </w:rPr>
                <w:t xml:space="preserve">Pakeisti </w:t>
              </w:r>
              <w:r>
                <w:rPr>
                  <w:rFonts w:eastAsia="Calibri"/>
                  <w:color w:val="000000"/>
                  <w:szCs w:val="22"/>
                  <w:lang w:eastAsia="lt-LT"/>
                </w:rPr>
                <w:t xml:space="preserve">Lietuvos Respublikos Vyriausybės 2014 m. kovo 12 d. nutarimą Nr. 244 „Dėl Informacinės visuomenės plėtros </w:t>
              </w:r>
              <w:r>
                <w:rPr>
                  <w:rFonts w:eastAsia="Calibri"/>
                  <w:szCs w:val="22"/>
                  <w:lang w:eastAsia="lt-LT"/>
                </w:rPr>
                <w:t>2014–2020 metų programos „Lietuvos Respublikos skaitmeninė darbotvarkė“ patvirtinimo“:</w:t>
              </w:r>
            </w:p>
          </w:sdtContent>
        </w:sdt>
        <w:sdt>
          <w:sdtPr>
            <w:alias w:val="1 p."/>
            <w:tag w:val="part_60be3d79c9cb438284b12412076b00ed"/>
            <w:id w:val="393079780"/>
            <w:lock w:val="sdtLocked"/>
          </w:sdtPr>
          <w:sdtEndPr/>
          <w:sdtContent>
            <w:p w14:paraId="56592FE1" w14:textId="77777777" w:rsidR="00AB0582" w:rsidRDefault="00A253E2">
              <w:pPr>
                <w:tabs>
                  <w:tab w:val="left" w:pos="709"/>
                  <w:tab w:val="left" w:pos="993"/>
                </w:tabs>
                <w:ind w:left="720" w:hanging="11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60be3d79c9cb438284b12412076b00ed"/>
                  <w:id w:val="-1530337875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2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Calibri"/>
                  <w:szCs w:val="22"/>
                  <w:lang w:eastAsia="lt-LT"/>
                </w:rPr>
                <w:t>.</w:t>
              </w:r>
              <w:r>
                <w:rPr>
                  <w:rFonts w:eastAsia="Calibri"/>
                  <w:szCs w:val="22"/>
                  <w:lang w:eastAsia="lt-LT"/>
                </w:rPr>
                <w:tab/>
              </w:r>
              <w:r>
                <w:rPr>
                  <w:lang w:eastAsia="lt-LT"/>
                </w:rPr>
                <w:t>Pakeisti 2 punktą ir jį išdėstyti taip:</w:t>
              </w:r>
            </w:p>
            <w:sdt>
              <w:sdtPr>
                <w:alias w:val="citata"/>
                <w:tag w:val="part_4b35c23345314146b56dadd6eac30d59"/>
                <w:id w:val="-1757285109"/>
                <w:lock w:val="sdtLocked"/>
              </w:sdtPr>
              <w:sdtEndPr/>
              <w:sdtContent>
                <w:sdt>
                  <w:sdtPr>
                    <w:alias w:val="2 p."/>
                    <w:tag w:val="part_24e52cca44474883b77135b6cb44b6ec"/>
                    <w:id w:val="1964385648"/>
                    <w:lock w:val="sdtLocked"/>
                  </w:sdtPr>
                  <w:sdtEndPr/>
                  <w:sdtContent>
                    <w:p w14:paraId="56592FE2" w14:textId="77777777" w:rsidR="00AB0582" w:rsidRDefault="00A253E2">
                      <w:pPr>
                        <w:tabs>
                          <w:tab w:val="left" w:pos="450"/>
                        </w:tabs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24e52cca44474883b77135b6cb44b6ec"/>
                          <w:id w:val="-180846960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Pasiūlyti,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kad:</w:t>
                      </w:r>
                    </w:p>
                    <w:sdt>
                      <w:sdtPr>
                        <w:alias w:val="2.1 pp."/>
                        <w:tag w:val="part_b78b352e424a430cb8005c7f9aebaf17"/>
                        <w:id w:val="1791779307"/>
                        <w:lock w:val="sdtLocked"/>
                      </w:sdtPr>
                      <w:sdtEndPr/>
                      <w:sdtContent>
                        <w:p w14:paraId="56592FE3" w14:textId="77777777" w:rsidR="00AB0582" w:rsidRDefault="00A253E2">
                          <w:pPr>
                            <w:tabs>
                              <w:tab w:val="left" w:pos="450"/>
                            </w:tabs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eastAsia="ar-SA"/>
                            </w:rPr>
                          </w:pPr>
                          <w:sdt>
                            <w:sdtPr>
                              <w:alias w:val="Numeris"/>
                              <w:tag w:val="nr_b78b352e424a430cb8005c7f9aebaf17"/>
                              <w:id w:val="-192788340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lang w:eastAsia="lt-LT"/>
                                </w:rPr>
                                <w:t>2.1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lang w:eastAsia="lt-LT"/>
                            </w:rPr>
                            <w:t>. valstybės ir savivaldybių institucijos ir įstaigos (toliau – įstaigos) sudarytų turimų duomenų atvėrimo planus ir jų įgyvendinimo priemones, kiekvienais metais ne vėliau kaip iki vasario 1 d. pateiktų Lietuvos Respublikos susisiekimo ministeri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>jai</w:t>
                          </w:r>
                          <w:r>
                            <w:rPr>
                              <w:b/>
                              <w:color w:val="000000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>(nuo 2019 metų – Lietuvos Respublikos ekonomikos ir inovacijų ministerijai)</w:t>
                          </w:r>
                          <w:r>
                            <w:rPr>
                              <w:b/>
                              <w:color w:val="000000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>turimų duomenų įvertinimo ir duomenų atvėrimo pažangos rezultatus;</w:t>
                          </w:r>
                        </w:p>
                      </w:sdtContent>
                    </w:sdt>
                    <w:sdt>
                      <w:sdtPr>
                        <w:alias w:val="2.2 pp."/>
                        <w:tag w:val="part_c96f16ff01f044fd90d0037d53be5b7b"/>
                        <w:id w:val="1921827472"/>
                        <w:lock w:val="sdtLocked"/>
                      </w:sdtPr>
                      <w:sdtEndPr/>
                      <w:sdtContent>
                        <w:p w14:paraId="56592FE4" w14:textId="77777777" w:rsidR="00AB0582" w:rsidRDefault="00A253E2">
                          <w:pPr>
                            <w:tabs>
                              <w:tab w:val="left" w:pos="450"/>
                            </w:tabs>
                            <w:ind w:firstLine="771"/>
                            <w:jc w:val="both"/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c96f16ff01f044fd90d0037d53be5b7b"/>
                              <w:id w:val="-107820636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color w:val="000000"/>
                                  <w:szCs w:val="24"/>
                                  <w:lang w:eastAsia="lt-LT"/>
                                </w:rPr>
                                <w:t>2.2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rFonts w:eastAsia="Calibri"/>
                              <w:color w:val="000000"/>
                              <w:szCs w:val="22"/>
                              <w:lang w:eastAsia="lt-LT"/>
                            </w:rPr>
                            <w:t xml:space="preserve">įstaigos </w:t>
                          </w:r>
                          <w:r>
                            <w:rPr>
                              <w:rFonts w:eastAsia="Calibri"/>
                              <w:szCs w:val="22"/>
                              <w:lang w:eastAsia="lt-LT"/>
                            </w:rPr>
                            <w:t xml:space="preserve">į planavimo dokumentus įtrauktų priemones ir nustatytų terminą, per kurį </w:t>
                          </w:r>
                          <w:r>
                            <w:rPr>
                              <w:rFonts w:eastAsia="Calibri"/>
                              <w:color w:val="000000"/>
                              <w:szCs w:val="22"/>
                              <w:lang w:eastAsia="lt-LT"/>
                            </w:rPr>
                            <w:t>įstaigų</w:t>
                          </w:r>
                          <w:r>
                            <w:rPr>
                              <w:rFonts w:eastAsia="Calibri"/>
                              <w:szCs w:val="22"/>
                              <w:lang w:eastAsia="lt-LT"/>
                            </w:rPr>
                            <w:t xml:space="preserve"> turimi atv</w:t>
                          </w:r>
                          <w:r>
                            <w:rPr>
                              <w:rFonts w:eastAsia="Calibri"/>
                              <w:szCs w:val="22"/>
                              <w:lang w:eastAsia="lt-LT"/>
                            </w:rPr>
                            <w:t>ertini prioritetiniai duomenys turi būti paskelbti Informacijos rinkmenų sąraše atvirais elektroniniais formatais, taip pat užtikrintų galimybę perkelti šiuos duomenis į kuriamą atvirų duomenų portalą.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a6c60e1bb1314024940069b98383a85c"/>
            <w:id w:val="-1441294563"/>
            <w:lock w:val="sdtLocked"/>
          </w:sdtPr>
          <w:sdtEndPr/>
          <w:sdtContent>
            <w:p w14:paraId="56592FE5" w14:textId="77777777" w:rsidR="00AB0582" w:rsidRDefault="00A253E2">
              <w:pPr>
                <w:tabs>
                  <w:tab w:val="left" w:pos="450"/>
                  <w:tab w:val="left" w:pos="993"/>
                </w:tabs>
                <w:ind w:left="720" w:hanging="11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a6c60e1bb1314024940069b98383a85c"/>
                  <w:id w:val="7033152"/>
                  <w:lock w:val="sdtLocked"/>
                </w:sdtPr>
                <w:sdtEndPr/>
                <w:sdtContent>
                  <w:r>
                    <w:rPr>
                      <w:rFonts w:eastAsia="Calibri"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Calibri"/>
                  <w:color w:val="000000"/>
                  <w:szCs w:val="24"/>
                  <w:lang w:eastAsia="lt-LT"/>
                </w:rPr>
                <w:t>.</w:t>
              </w:r>
              <w:r>
                <w:rPr>
                  <w:rFonts w:eastAsia="Calibri"/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>Papildyti 4 punktu:</w:t>
              </w:r>
            </w:p>
            <w:sdt>
              <w:sdtPr>
                <w:alias w:val="citata"/>
                <w:tag w:val="part_af9cacb95b7a464f87c75d11b4dbd5be"/>
                <w:id w:val="1618878696"/>
                <w:lock w:val="sdtLocked"/>
              </w:sdtPr>
              <w:sdtEndPr/>
              <w:sdtContent>
                <w:sdt>
                  <w:sdtPr>
                    <w:alias w:val="4 p."/>
                    <w:tag w:val="part_172f7a98dc4a44e39b4d73da72876181"/>
                    <w:id w:val="-1532719266"/>
                    <w:lock w:val="sdtLocked"/>
                  </w:sdtPr>
                  <w:sdtEndPr/>
                  <w:sdtContent>
                    <w:p w14:paraId="56592FE6" w14:textId="77777777" w:rsidR="00AB0582" w:rsidRDefault="00A253E2">
                      <w:pPr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172f7a98dc4a44e39b4d73da72876181"/>
                          <w:id w:val="174984825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Pavesti Lietuv</w:t>
                      </w:r>
                      <w:r>
                        <w:rPr>
                          <w:szCs w:val="24"/>
                          <w:lang w:eastAsia="lt-LT"/>
                        </w:rPr>
                        <w:t>os Respublikos susisiekimo ministerijai iki kiekvienų metų sausio 31 d. pateikti informaciją Lietuvos Respublikos ekonomikos ir inovacijų ministerijai apie priemonėms, finansuojamoms iš 2014</w:t>
                      </w:r>
                      <w:r>
                        <w:rPr>
                          <w:lang w:eastAsia="lt-LT"/>
                        </w:rPr>
                        <w:t>–</w:t>
                      </w:r>
                      <w:r>
                        <w:rPr>
                          <w:szCs w:val="24"/>
                          <w:lang w:eastAsia="lt-LT"/>
                        </w:rPr>
                        <w:t>2020 m. Europos Sąjungos fondų investicijų veiksmų programos 2 pr</w:t>
                      </w:r>
                      <w:r>
                        <w:rPr>
                          <w:szCs w:val="24"/>
                          <w:lang w:eastAsia="lt-LT"/>
                        </w:rPr>
                        <w:t>ioriteto „Informacinės visuomenės skatinimas“, skirtus asignavimus, priemonių įgyvendinimo eigą ir įgyvendinimo pažangą.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d9b9cea8cc7144a08c6017cf6b3babf0"/>
            <w:id w:val="-1536337332"/>
            <w:lock w:val="sdtLocked"/>
          </w:sdtPr>
          <w:sdtEndPr/>
          <w:sdtContent>
            <w:p w14:paraId="56592FE7" w14:textId="77777777" w:rsidR="00AB0582" w:rsidRDefault="00A253E2">
              <w:pPr>
                <w:tabs>
                  <w:tab w:val="left" w:pos="851"/>
                  <w:tab w:val="left" w:pos="993"/>
                </w:tabs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d9b9cea8cc7144a08c6017cf6b3babf0"/>
                  <w:id w:val="-2046823850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rFonts w:eastAsia="Calibri"/>
                  <w:szCs w:val="24"/>
                  <w:lang w:eastAsia="lt-LT"/>
                </w:rPr>
                <w:t>.</w:t>
              </w:r>
              <w:r>
                <w:rPr>
                  <w:rFonts w:eastAsia="Calibri"/>
                  <w:szCs w:val="24"/>
                  <w:lang w:eastAsia="lt-LT"/>
                </w:rPr>
                <w:tab/>
              </w:r>
              <w:r>
                <w:rPr>
                  <w:lang w:eastAsia="lt-LT"/>
                </w:rPr>
                <w:t>Pakeisti nurodytu nutarimu patvirtintą Informacinės visuomenės plėtros 2014–2020 metų programą „Lietuvos Respublikos skaitm</w:t>
              </w:r>
              <w:r>
                <w:rPr>
                  <w:lang w:eastAsia="lt-LT"/>
                </w:rPr>
                <w:t>eninė darbotvarkė“:</w:t>
              </w:r>
            </w:p>
            <w:sdt>
              <w:sdtPr>
                <w:alias w:val="3.1 pp."/>
                <w:tag w:val="part_43707f2f9b61431ab06ac12024d7db62"/>
                <w:id w:val="-1841382925"/>
                <w:lock w:val="sdtLocked"/>
              </w:sdtPr>
              <w:sdtEndPr/>
              <w:sdtContent>
                <w:p w14:paraId="56592FE8" w14:textId="77777777" w:rsidR="00AB0582" w:rsidRDefault="00A253E2">
                  <w:pPr>
                    <w:tabs>
                      <w:tab w:val="left" w:pos="851"/>
                    </w:tabs>
                    <w:ind w:left="1080" w:hanging="36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43707f2f9b61431ab06ac12024d7db62"/>
                      <w:id w:val="946281639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2"/>
                          <w:lang w:eastAsia="lt-LT"/>
                        </w:rPr>
                        <w:t>3.1</w:t>
                      </w:r>
                    </w:sdtContent>
                  </w:sdt>
                  <w:r>
                    <w:rPr>
                      <w:rFonts w:eastAsia="Calibri"/>
                      <w:szCs w:val="22"/>
                      <w:lang w:eastAsia="lt-LT"/>
                    </w:rPr>
                    <w:t>.</w:t>
                  </w:r>
                  <w:r>
                    <w:rPr>
                      <w:rFonts w:eastAsia="Calibri"/>
                      <w:szCs w:val="22"/>
                      <w:lang w:eastAsia="lt-LT"/>
                    </w:rPr>
                    <w:tab/>
                  </w:r>
                  <w:r>
                    <w:rPr>
                      <w:lang w:eastAsia="lt-LT"/>
                    </w:rPr>
                    <w:t xml:space="preserve"> Pakeisti 8 punktą ir jį išdėstyti taip:</w:t>
                  </w:r>
                </w:p>
                <w:sdt>
                  <w:sdtPr>
                    <w:alias w:val="citata"/>
                    <w:tag w:val="part_cd9a14e02eab47f6a121e62f174c47b3"/>
                    <w:id w:val="226582791"/>
                    <w:lock w:val="sdtLocked"/>
                  </w:sdtPr>
                  <w:sdtEndPr/>
                  <w:sdtContent>
                    <w:sdt>
                      <w:sdtPr>
                        <w:alias w:val="8 p."/>
                        <w:tag w:val="part_abfed43000794df1820a741c14462c62"/>
                        <w:id w:val="-651209013"/>
                        <w:lock w:val="sdtLocked"/>
                      </w:sdtPr>
                      <w:sdtEndPr/>
                      <w:sdtContent>
                        <w:p w14:paraId="56592FE9" w14:textId="77777777" w:rsidR="00AB0582" w:rsidRDefault="00A253E2">
                          <w:pPr>
                            <w:tabs>
                              <w:tab w:val="left" w:pos="6804"/>
                            </w:tabs>
                            <w:ind w:firstLine="709"/>
                            <w:jc w:val="both"/>
                            <w:rPr>
                              <w:rFonts w:eastAsia="Calibri"/>
                              <w:color w:val="000000"/>
                              <w:szCs w:val="24"/>
                              <w:lang w:eastAsia="ar-SA"/>
                            </w:rPr>
                          </w:pPr>
                          <w:r>
                            <w:rPr>
                              <w:rFonts w:eastAsia="Calibri"/>
                              <w:szCs w:val="22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bfed43000794df1820a741c14462c62"/>
                              <w:id w:val="200269732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2"/>
                                  <w:lang w:eastAsia="lt-LT"/>
                                </w:rPr>
                                <w:t>8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2"/>
                              <w:lang w:eastAsia="lt-LT"/>
                            </w:rPr>
                            <w:t>.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  <w:t xml:space="preserve"> Viešojo sektoriaus atviri duomenys Programoje suprantami kaip </w:t>
                          </w:r>
                          <w:r>
                            <w:rPr>
                              <w:rFonts w:eastAsia="Calibri"/>
                              <w:szCs w:val="22"/>
                              <w:lang w:eastAsia="lt-LT"/>
                            </w:rPr>
                            <w:t xml:space="preserve">laisvai prieinami institucijos veikloje ar dokumentuose užfiksuoti ir kaupiami nuasmeninti duomenys, informacija ar jos </w:t>
                          </w:r>
                          <w:r>
                            <w:rPr>
                              <w:rFonts w:eastAsia="Calibri"/>
                              <w:szCs w:val="22"/>
                              <w:lang w:eastAsia="lt-LT"/>
                            </w:rPr>
                            <w:t>dalis, pateikiama kompiuteriu nuskaitomais atvirais formatais, įskaitant institucijų valdomų duomenų šaltinių duomenis, kuriuos visi asmenys gali pakartotinai naudoti ir platinti bet kokiu tikslu, nurodę jų šaltinį ir užtikrindami duomenų naudojimo sąlygas</w:t>
                          </w:r>
                          <w:r>
                            <w:rPr>
                              <w:rFonts w:eastAsia="Calibri"/>
                              <w:szCs w:val="22"/>
                              <w:lang w:eastAsia="lt-LT"/>
                            </w:rPr>
                            <w:t>, kuriomis duomenys buvo gauti.“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3.2 pp."/>
                <w:tag w:val="part_8a490cc4f5c94dac870c6f7ea34e2aa3"/>
                <w:id w:val="647167201"/>
                <w:lock w:val="sdtLocked"/>
              </w:sdtPr>
              <w:sdtEndPr/>
              <w:sdtContent>
                <w:p w14:paraId="56592FEA" w14:textId="77777777" w:rsidR="00AB0582" w:rsidRDefault="00A253E2">
                  <w:pPr>
                    <w:tabs>
                      <w:tab w:val="left" w:pos="851"/>
                    </w:tabs>
                    <w:ind w:firstLine="709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a490cc4f5c94dac870c6f7ea34e2aa3"/>
                      <w:id w:val="13973508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3.2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 Pakeisti 12 punkto penktąją pastraipą ir ją išdėstyti taip:</w:t>
                  </w:r>
                </w:p>
                <w:sdt>
                  <w:sdtPr>
                    <w:alias w:val="citata"/>
                    <w:tag w:val="part_0f524d151b7a40f19181f6322156a5bf"/>
                    <w:id w:val="-1226756173"/>
                    <w:lock w:val="sdtLocked"/>
                  </w:sdtPr>
                  <w:sdtEndPr/>
                  <w:sdtContent>
                    <w:sdt>
                      <w:sdtPr>
                        <w:alias w:val="pastraipa"/>
                        <w:tag w:val="part_f14494c03eac430c9553cedb65cb03d9"/>
                        <w:id w:val="818075407"/>
                        <w:lock w:val="sdtLocked"/>
                      </w:sdtPr>
                      <w:sdtEndPr/>
                      <w:sdtContent>
                        <w:p w14:paraId="56592FEB" w14:textId="77777777" w:rsidR="00AB0582" w:rsidRDefault="00A253E2">
                          <w:pPr>
                            <w:ind w:firstLine="709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Sudėtinės paslaugos turi būti kuriamos pagal tam tikrus paslaugos gavėjo gyvenimo įvykius, sujungiant kelių institucijų teikiamas paslaugas, kad pasl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augos gavėjas vienoje vietoje gautų visą aktualią informaciją ir galimybę užsakyti reikalingas paslaugas.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3.3 pp."/>
                <w:tag w:val="part_2ba2abb02efd468d94af87a632237e9f"/>
                <w:id w:val="695655683"/>
                <w:lock w:val="sdtLocked"/>
              </w:sdtPr>
              <w:sdtEndPr/>
              <w:sdtContent>
                <w:p w14:paraId="56592FEC" w14:textId="77777777" w:rsidR="00AB0582" w:rsidRDefault="00A253E2">
                  <w:pPr>
                    <w:tabs>
                      <w:tab w:val="left" w:pos="851"/>
                    </w:tabs>
                    <w:ind w:left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ba2abb02efd468d94af87a632237e9f"/>
                      <w:id w:val="-139997113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14 punkto ketvirtąją pastraipą ir ją išdėstyti taip:</w:t>
                  </w:r>
                </w:p>
                <w:sdt>
                  <w:sdtPr>
                    <w:alias w:val="citata"/>
                    <w:tag w:val="part_8b808b5e59fd4bf4bf58375df55a82ea"/>
                    <w:id w:val="-1765838787"/>
                    <w:lock w:val="sdtLocked"/>
                  </w:sdtPr>
                  <w:sdtEndPr/>
                  <w:sdtContent>
                    <w:sdt>
                      <w:sdtPr>
                        <w:alias w:val="pastraipa"/>
                        <w:tag w:val="part_e6472e495db64ca59e33833654370582"/>
                        <w:id w:val="1461147370"/>
                        <w:lock w:val="sdtLocked"/>
                      </w:sdtPr>
                      <w:sdtEndPr/>
                      <w:sdtContent>
                        <w:p w14:paraId="56592FED" w14:textId="77777777" w:rsidR="00AB0582" w:rsidRDefault="00A253E2">
                          <w:pPr>
                            <w:tabs>
                              <w:tab w:val="left" w:pos="851"/>
                            </w:tabs>
                            <w:ind w:firstLine="720"/>
                            <w:jc w:val="both"/>
                            <w:rPr>
                              <w:rFonts w:eastAsia="Calibri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rFonts w:eastAsia="Calibri"/>
                              <w:szCs w:val="22"/>
                              <w:lang w:eastAsia="lt-LT"/>
                            </w:rPr>
                            <w:t xml:space="preserve">„Įstaigos, siekdamos užtikrinti valstybės informacinių išteklių 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 xml:space="preserve">(toliau – VII) </w:t>
                          </w:r>
                          <w:r>
                            <w:rPr>
                              <w:rFonts w:eastAsia="Calibri"/>
                              <w:szCs w:val="22"/>
                              <w:lang w:eastAsia="lt-LT"/>
                            </w:rPr>
                            <w:t xml:space="preserve">pasiekiamumą, turi nusistatyti duomenų inventorizavimo, atvėrimo terminus ir pažangos </w:t>
                          </w:r>
                          <w:proofErr w:type="spellStart"/>
                          <w:r>
                            <w:rPr>
                              <w:rFonts w:eastAsia="Calibri"/>
                              <w:szCs w:val="22"/>
                              <w:lang w:eastAsia="lt-LT"/>
                            </w:rPr>
                            <w:t>stebėsenos</w:t>
                          </w:r>
                          <w:proofErr w:type="spellEnd"/>
                          <w:r>
                            <w:rPr>
                              <w:rFonts w:eastAsia="Calibri"/>
                              <w:szCs w:val="22"/>
                              <w:lang w:eastAsia="lt-LT"/>
                            </w:rPr>
                            <w:t xml:space="preserve"> rodiklius, prioritetine tvarka atverti duomenis ir užtikrinti galimybę juos skelbti vienoje vietoje.“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3.4 pp."/>
                <w:tag w:val="part_5f7050189bab4dd4acf16e999d02e646"/>
                <w:id w:val="-267160318"/>
                <w:lock w:val="sdtLocked"/>
              </w:sdtPr>
              <w:sdtEndPr/>
              <w:sdtContent>
                <w:p w14:paraId="56592FEE" w14:textId="77777777" w:rsidR="00AB0582" w:rsidRDefault="00A253E2">
                  <w:pPr>
                    <w:tabs>
                      <w:tab w:val="left" w:pos="851"/>
                    </w:tabs>
                    <w:ind w:left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5f7050189bab4dd4acf16e999d02e646"/>
                      <w:id w:val="47264028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lang w:eastAsia="lt-LT"/>
                    </w:rPr>
                    <w:t>Pakeisti 20 punktą ir jį išdė</w:t>
                  </w:r>
                  <w:r>
                    <w:rPr>
                      <w:lang w:eastAsia="lt-LT"/>
                    </w:rPr>
                    <w:t>styti taip:</w:t>
                  </w:r>
                </w:p>
                <w:sdt>
                  <w:sdtPr>
                    <w:alias w:val="citata"/>
                    <w:tag w:val="part_cdbe6e8a033845e98e0b57123789f374"/>
                    <w:id w:val="1218396523"/>
                    <w:lock w:val="sdtLocked"/>
                  </w:sdtPr>
                  <w:sdtEndPr/>
                  <w:sdtContent>
                    <w:sdt>
                      <w:sdtPr>
                        <w:alias w:val="20 p."/>
                        <w:tag w:val="part_f12665edacee4572b5ee24ea6f1a15ed"/>
                        <w:id w:val="1571312416"/>
                        <w:lock w:val="sdtLocked"/>
                      </w:sdtPr>
                      <w:sdtEndPr/>
                      <w:sdtContent>
                        <w:p w14:paraId="56592FEF" w14:textId="77777777" w:rsidR="00AB0582" w:rsidRDefault="00A253E2">
                          <w:pPr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12665edacee4572b5ee24ea6f1a15ed"/>
                              <w:id w:val="122202135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shd w:val="clear" w:color="auto" w:fill="FFFFFF"/>
                                  <w:lang w:eastAsia="lt-LT"/>
                                </w:rPr>
                                <w:t>20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>. Programos įgyvendinimą ir sudėtinių elektroninių paslaugų kūrimą koordinuoja Susisiekimo ministerija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 xml:space="preserve">(nuo 2019 metų 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 xml:space="preserve">– </w:t>
                          </w:r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 xml:space="preserve"> Lietuvos Respublikos ekonomikos ir inovacijų ministerija  (toliau – Ekonomikos ir inovacijų ministerija, Programos koordinatorė)“.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3.5 pp."/>
                <w:tag w:val="part_5f6956c2e51a43c3a08b7c337a7a5451"/>
                <w:id w:val="1838264549"/>
                <w:lock w:val="sdtLocked"/>
              </w:sdtPr>
              <w:sdtEndPr/>
              <w:sdtContent>
                <w:p w14:paraId="56592FF0" w14:textId="77777777" w:rsidR="00AB0582" w:rsidRDefault="00A253E2">
                  <w:pPr>
                    <w:ind w:left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5f6956c2e51a43c3a08b7c337a7a5451"/>
                      <w:id w:val="75548301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3.5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lang w:eastAsia="lt-LT"/>
                    </w:rPr>
                    <w:t>Pakeisti 22 punktą ir jį išdėstyti taip:</w:t>
                  </w:r>
                </w:p>
                <w:sdt>
                  <w:sdtPr>
                    <w:alias w:val="citata"/>
                    <w:tag w:val="part_9e7c568baaf84ba5815f50a7c964db64"/>
                    <w:id w:val="-1276714203"/>
                    <w:lock w:val="sdtLocked"/>
                  </w:sdtPr>
                  <w:sdtEndPr/>
                  <w:sdtContent>
                    <w:sdt>
                      <w:sdtPr>
                        <w:alias w:val="22 p."/>
                        <w:tag w:val="part_89495be0aaf2452591453c9dfbb59e1a"/>
                        <w:id w:val="-657224741"/>
                        <w:lock w:val="sdtLocked"/>
                      </w:sdtPr>
                      <w:sdtEndPr/>
                      <w:sdtContent>
                        <w:p w14:paraId="56592FF1" w14:textId="77777777" w:rsidR="00AB0582" w:rsidRDefault="00A253E2">
                          <w:pPr>
                            <w:ind w:firstLine="709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9495be0aaf2452591453c9dfbb59e1a"/>
                              <w:id w:val="170829647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Susisiekimo ministras </w:t>
                          </w:r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 xml:space="preserve">(nuo 2019 metų 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 xml:space="preserve">–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Lietuvos Respublikos ek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onomikos ir inovacijų ministras) iš valstybės institucijų, įstaigų, valstybės įmonių, nurodytų Programos priede, ir kitų kompetentingų atstovų sudaro darbo grupę – Skaitmeninės darbotvarkės tarybą (toliau – Taryba), tvirtina jos sudėtį ir darbo tvarką. Tar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yba padeda Programos koordinatorei vertinti, kaip siekiama tikslų ir įgyvendinami uždaviniai, kurie numatyti Programoje, stebi elektroninių paslaugų kūrimo ir naudojimosi jomis rezultatus,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analizuoja pokyčius,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rengia pasiūlymus dėl informacinei visuomenei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plėtoti reikalingų prioritetinių sprendimų, </w:t>
                          </w:r>
                          <w:r>
                            <w:rPr>
                              <w:lang w:eastAsia="lt-LT"/>
                            </w:rPr>
                            <w:t xml:space="preserve">atlieka įstaigų turimų duomenų atvėrimo metinės pažangos ir trumpojo laikotarpio tikslų pasiekimo poveikio vertinimą,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prireikus inicijuoja teminių pogrupių sudarymą ir koordinuoja jų veiklą</w:t>
                          </w:r>
                          <w:r>
                            <w:rPr>
                              <w:lang w:eastAsia="lt-LT"/>
                            </w:rPr>
                            <w:t>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lang w:eastAsia="lt-LT"/>
                            </w:rPr>
                            <w:t>Informacija apie Tary</w:t>
                          </w:r>
                          <w:r>
                            <w:rPr>
                              <w:lang w:eastAsia="lt-LT"/>
                            </w:rPr>
                            <w:t xml:space="preserve">bos veiklą ir institucijų turimus duomenų atvėrimo rezultatus skelbiama Susisiekimo ministerijos </w:t>
                          </w:r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 xml:space="preserve">(nuo 2019 metų 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 xml:space="preserve">– </w:t>
                          </w:r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lang w:eastAsia="lt-LT"/>
                            </w:rPr>
                            <w:t xml:space="preserve">Ekonomikos ir inovacijų ministerijos) interneto svetainėje.“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3.6 pp."/>
                <w:tag w:val="part_5626d2fd5f29416fa9e8b9f8e79353b8"/>
                <w:id w:val="-750204637"/>
                <w:lock w:val="sdtLocked"/>
              </w:sdtPr>
              <w:sdtEndPr/>
              <w:sdtContent>
                <w:p w14:paraId="56592FF2" w14:textId="77777777" w:rsidR="00AB0582" w:rsidRDefault="00A253E2">
                  <w:pPr>
                    <w:ind w:left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5626d2fd5f29416fa9e8b9f8e79353b8"/>
                      <w:id w:val="-145316283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3.6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lang w:eastAsia="lt-LT"/>
                    </w:rPr>
                    <w:t>Pakeisti 24 punktą ir jį išdėstyti taip:</w:t>
                  </w:r>
                </w:p>
                <w:sdt>
                  <w:sdtPr>
                    <w:alias w:val="citata"/>
                    <w:tag w:val="part_ffb2f61d42a1429ea7cd9ca2e1bf8a6d"/>
                    <w:id w:val="615097777"/>
                    <w:lock w:val="sdtLocked"/>
                  </w:sdtPr>
                  <w:sdtEndPr/>
                  <w:sdtContent>
                    <w:sdt>
                      <w:sdtPr>
                        <w:alias w:val="24 p."/>
                        <w:tag w:val="part_460746d91db04c5097519d2612143dc2"/>
                        <w:id w:val="1803423758"/>
                        <w:lock w:val="sdtLocked"/>
                      </w:sdtPr>
                      <w:sdtEndPr/>
                      <w:sdtContent>
                        <w:p w14:paraId="56592FF3" w14:textId="77777777" w:rsidR="00AB0582" w:rsidRDefault="00A253E2">
                          <w:pPr>
                            <w:tabs>
                              <w:tab w:val="left" w:pos="851"/>
                            </w:tabs>
                            <w:ind w:firstLine="709"/>
                            <w:jc w:val="both"/>
                            <w:rPr>
                              <w:rFonts w:eastAsia="Calibri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60746d91db04c5097519d2612143dc2"/>
                              <w:id w:val="38515746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24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. Kai valstybės inst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itucijos, įstaigos ir valstybės įmonės įgyvendina ir (arba) planuoja įgyvendinti priemones (projektus), kurios susijusios su informacinės visuomenės plėtra, tačiau neįtrauktos į Planą, o numatytos valstybės institucijos, įstaigos ir valstybės įmonės strate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giniame arba metiniame veiklos plane, šios valstybės institucijos, valstybės įmonės ar įstaigos Programos koordinatorę informuoja apie vykdomas ir (arba) planuojamas vykdyti priemones (projektus) – pateikia informaciją apie patvirtintuose planavimo dokumen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tuose numatytas priemones (projektus) per 10 kalendorinių dienų nuo šių planavimo dokumentų patvirtinimo, o metams pasibaigus iki kiekvienų metų sausio 31 dienos – informaciją apie įvykdytas priemones (projektus) ir pasiektus rezultatus. Susisiekimo minist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 xml:space="preserve">erija 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 xml:space="preserve">(nuo 2019 metų </w:t>
                          </w:r>
                          <w:r>
                            <w:rPr>
                              <w:rFonts w:eastAsia="Calibri"/>
                              <w:color w:val="000000"/>
                              <w:szCs w:val="22"/>
                              <w:lang w:eastAsia="lt-LT"/>
                            </w:rPr>
                            <w:t>–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 xml:space="preserve"> Ekonomikos ir inovacijų ministerija) 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apibendrina gautą informaciją ir prireikus teikia ją svarstyti Tarybai.“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3.7 pp."/>
                <w:tag w:val="part_a85dd639007a41c394bdbb0c7e0f0785"/>
                <w:id w:val="-1250043734"/>
                <w:lock w:val="sdtLocked"/>
              </w:sdtPr>
              <w:sdtEndPr/>
              <w:sdtContent>
                <w:p w14:paraId="56592FF4" w14:textId="77777777" w:rsidR="00AB0582" w:rsidRDefault="00A253E2">
                  <w:pPr>
                    <w:ind w:left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a85dd639007a41c394bdbb0c7e0f0785"/>
                      <w:id w:val="-130207714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3.7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lang w:eastAsia="lt-LT"/>
                    </w:rPr>
                    <w:t>Pakeisti 27 punktą ir jį išdėstyti taip:</w:t>
                  </w:r>
                </w:p>
                <w:sdt>
                  <w:sdtPr>
                    <w:alias w:val="citata"/>
                    <w:tag w:val="part_bddf8b32ba1d4424b75ded94555dc7e3"/>
                    <w:id w:val="1379508666"/>
                    <w:lock w:val="sdtLocked"/>
                  </w:sdtPr>
                  <w:sdtEndPr/>
                  <w:sdtContent>
                    <w:sdt>
                      <w:sdtPr>
                        <w:alias w:val="27 p."/>
                        <w:tag w:val="part_51ed942775cc499e9900fa3b735d5e1d"/>
                        <w:id w:val="-372003857"/>
                        <w:lock w:val="sdtLocked"/>
                      </w:sdtPr>
                      <w:sdtEndPr/>
                      <w:sdtContent>
                        <w:p w14:paraId="56592FF5" w14:textId="77777777" w:rsidR="00AB0582" w:rsidRDefault="00A253E2">
                          <w:pPr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1ed942775cc499e9900fa3b735d5e1d"/>
                              <w:id w:val="-109508414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27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Informacija apie Programos įgyvendinimą praėjusiais metais kasmet iki kovo 1 d. skelbiama Susisiekimo ministerijos </w:t>
                          </w:r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 xml:space="preserve">(nuo 2019 metų 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 xml:space="preserve">– </w:t>
                          </w:r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E</w:t>
                          </w:r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 xml:space="preserve">konomikos ir inovacijų ministerijos) ministerijos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metinėje veiklos ataskaitoje. Ši informacija teikiama ir Lietuvos Resp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ublikos Vyriausybės kanceliarijai.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3.8 pp."/>
                <w:tag w:val="part_91c5cbcbf6124193b1d1f2671a856834"/>
                <w:id w:val="-1989165593"/>
                <w:lock w:val="sdtLocked"/>
              </w:sdtPr>
              <w:sdtEndPr/>
              <w:sdtContent>
                <w:p w14:paraId="56592FF6" w14:textId="77777777" w:rsidR="00AB0582" w:rsidRDefault="00A253E2">
                  <w:pPr>
                    <w:ind w:firstLine="709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91c5cbcbf6124193b1d1f2671a856834"/>
                      <w:id w:val="1771047722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3.8</w:t>
                      </w:r>
                    </w:sdtContent>
                  </w:sdt>
                  <w:r>
                    <w:rPr>
                      <w:lang w:eastAsia="lt-LT"/>
                    </w:rPr>
                    <w:t>. Pakeisti priedą ir jį išdėstyti nauja redakcija (pridedama).</w:t>
                  </w:r>
                </w:p>
              </w:sdtContent>
            </w:sdt>
          </w:sdtContent>
        </w:sdt>
        <w:sdt>
          <w:sdtPr>
            <w:alias w:val="signatura"/>
            <w:tag w:val="part_fb3129b14c694954b47e0a1695c6bdba"/>
            <w:id w:val="1912817369"/>
            <w:lock w:val="sdtLocked"/>
          </w:sdtPr>
          <w:sdtEndPr/>
          <w:sdtContent>
            <w:p w14:paraId="3EAC5F7C" w14:textId="77777777" w:rsidR="00A253E2" w:rsidRDefault="00A253E2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79CBD319" w14:textId="77777777" w:rsidR="00A253E2" w:rsidRDefault="00A253E2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1B6E598D" w14:textId="77777777" w:rsidR="00A253E2" w:rsidRDefault="00A253E2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56592FF7" w14:textId="75D7FB2D" w:rsidR="00AB0582" w:rsidRDefault="00A253E2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Laikinai einantis Ministro Pirmininko pareigas</w:t>
              </w:r>
              <w:r>
                <w:rPr>
                  <w:lang w:eastAsia="lt-LT"/>
                </w:rPr>
                <w:tab/>
                <w:t xml:space="preserve">                 Saulius </w:t>
              </w:r>
              <w:proofErr w:type="spellStart"/>
              <w:r>
                <w:rPr>
                  <w:lang w:eastAsia="lt-LT"/>
                </w:rPr>
                <w:t>Skvernelis</w:t>
              </w:r>
              <w:proofErr w:type="spellEnd"/>
            </w:p>
            <w:p w14:paraId="56592FF8" w14:textId="77777777" w:rsidR="00AB0582" w:rsidRDefault="00AB0582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56592FF9" w14:textId="77777777" w:rsidR="00AB0582" w:rsidRDefault="00AB0582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56592FFA" w14:textId="77777777" w:rsidR="00AB0582" w:rsidRDefault="00AB0582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56592FFB" w14:textId="77777777" w:rsidR="00AB0582" w:rsidRDefault="00A253E2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 xml:space="preserve">Laikinai einantis </w:t>
              </w:r>
            </w:p>
            <w:p w14:paraId="56592FFC" w14:textId="77777777" w:rsidR="00AB0582" w:rsidRDefault="00A253E2">
              <w:pPr>
                <w:tabs>
                  <w:tab w:val="center" w:pos="-7800"/>
                  <w:tab w:val="left" w:pos="6237"/>
                  <w:tab w:val="right" w:pos="8306"/>
                </w:tabs>
              </w:pPr>
              <w:r>
                <w:rPr>
                  <w:lang w:eastAsia="lt-LT"/>
                </w:rPr>
                <w:t>ekonomikos ir inovacijų ministro pare</w:t>
              </w:r>
              <w:r>
                <w:rPr>
                  <w:lang w:eastAsia="lt-LT"/>
                </w:rPr>
                <w:t>igas</w:t>
              </w:r>
              <w:r>
                <w:rPr>
                  <w:lang w:eastAsia="lt-LT"/>
                </w:rPr>
                <w:tab/>
                <w:t xml:space="preserve">           Virginijus Sinkevičius</w:t>
              </w:r>
            </w:p>
          </w:sdtContent>
        </w:sdt>
      </w:sdtContent>
    </w:sdt>
    <w:sdt>
      <w:sdtPr>
        <w:alias w:val="pr."/>
        <w:tag w:val="part_ac0c4428d2f9458bbac5c086914f9358"/>
        <w:id w:val="1427006126"/>
        <w:lock w:val="sdtLocked"/>
      </w:sdtPr>
      <w:sdtEndPr/>
      <w:sdtContent>
        <w:p w14:paraId="17026A73" w14:textId="77777777" w:rsidR="00A253E2" w:rsidRDefault="00A253E2">
          <w:pPr>
            <w:ind w:left="4678"/>
            <w:sectPr w:rsidR="00A253E2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pgSz w:w="11906" w:h="16838" w:code="9"/>
              <w:pgMar w:top="1134" w:right="1134" w:bottom="1134" w:left="1701" w:header="567" w:footer="567" w:gutter="0"/>
              <w:cols w:space="1296"/>
              <w:titlePg/>
            </w:sectPr>
          </w:pPr>
        </w:p>
        <w:p w14:paraId="56592FFD" w14:textId="63BE4FA5" w:rsidR="00AB0582" w:rsidRDefault="00A253E2">
          <w:pPr>
            <w:ind w:left="4678"/>
          </w:pPr>
          <w:r>
            <w:lastRenderedPageBreak/>
            <w:t xml:space="preserve">Informacinės visuomenės plėtros </w:t>
          </w:r>
        </w:p>
        <w:p w14:paraId="56592FFE" w14:textId="77777777" w:rsidR="00AB0582" w:rsidRDefault="00A253E2">
          <w:pPr>
            <w:ind w:left="4678"/>
          </w:pPr>
          <w:r>
            <w:t xml:space="preserve">2014–2020 metų programos „Lietuvos </w:t>
          </w:r>
        </w:p>
        <w:p w14:paraId="56592FFF" w14:textId="77777777" w:rsidR="00AB0582" w:rsidRDefault="00A253E2">
          <w:pPr>
            <w:ind w:left="4678"/>
          </w:pPr>
          <w:r>
            <w:t xml:space="preserve">Respublikos skaitmeninė darbotvarkė“ </w:t>
          </w:r>
        </w:p>
        <w:p w14:paraId="56593000" w14:textId="77777777" w:rsidR="00AB0582" w:rsidRDefault="00A253E2">
          <w:pPr>
            <w:ind w:left="4678"/>
            <w:jc w:val="both"/>
          </w:pPr>
          <w:r>
            <w:t>priedas</w:t>
          </w:r>
        </w:p>
        <w:p w14:paraId="56593001" w14:textId="77777777" w:rsidR="00AB0582" w:rsidRDefault="00AB0582">
          <w:pPr>
            <w:ind w:left="5184"/>
            <w:jc w:val="both"/>
          </w:pPr>
        </w:p>
        <w:p w14:paraId="56593002" w14:textId="77777777" w:rsidR="00AB0582" w:rsidRDefault="00A253E2">
          <w:pPr>
            <w:jc w:val="center"/>
          </w:pPr>
          <w:sdt>
            <w:sdtPr>
              <w:alias w:val="Pavadinimas"/>
              <w:tag w:val="title_ac0c4428d2f9458bbac5c086914f9358"/>
              <w:id w:val="-1576359831"/>
              <w:lock w:val="sdtLocked"/>
            </w:sdtPr>
            <w:sdtEndPr/>
            <w:sdtContent>
              <w:r>
                <w:rPr>
                  <w:b/>
                  <w:bCs/>
                </w:rPr>
                <w:t xml:space="preserve">INFORMACINĖS VISUOMENĖS PLĖTROS 2014–2020 METŲ PROGRAMOS „LIETUVOS RESPUBLIKOS SKAITMENINĖ </w:t>
              </w:r>
              <w:r>
                <w:rPr>
                  <w:b/>
                  <w:bCs/>
                </w:rPr>
                <w:t>DARBOTVARKĖ“ ĮGYVENDINIMO VERTINIMO KRITERIJAI IR SIEKIAMOS JŲ REIKŠMĖS</w:t>
              </w:r>
            </w:sdtContent>
          </w:sdt>
        </w:p>
        <w:p w14:paraId="56593003" w14:textId="77777777" w:rsidR="00AB0582" w:rsidRDefault="00AB0582">
          <w:pPr>
            <w:ind w:left="720"/>
            <w:jc w:val="both"/>
          </w:pPr>
        </w:p>
        <w:tbl>
          <w:tblPr>
            <w:tblW w:w="9930" w:type="dxa"/>
            <w:tblInd w:w="-42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711"/>
            <w:gridCol w:w="3688"/>
            <w:gridCol w:w="1986"/>
            <w:gridCol w:w="709"/>
            <w:gridCol w:w="709"/>
            <w:gridCol w:w="709"/>
            <w:gridCol w:w="1418"/>
          </w:tblGrid>
          <w:tr w:rsidR="00AB0582" w14:paraId="5659300D" w14:textId="77777777">
            <w:trPr>
              <w:cantSplit/>
              <w:trHeight w:val="23"/>
            </w:trPr>
            <w:tc>
              <w:tcPr>
                <w:tcW w:w="7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6593004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Eil. Nr.</w:t>
                </w:r>
              </w:p>
            </w:tc>
            <w:tc>
              <w:tcPr>
                <w:tcW w:w="3685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14:paraId="56593005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06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Tikslo, uždavinio pavadinimas </w:t>
                </w:r>
              </w:p>
            </w:tc>
            <w:tc>
              <w:tcPr>
                <w:tcW w:w="1985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14:paraId="56593007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08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Vertinimo kriterijus</w:t>
                </w:r>
              </w:p>
            </w:tc>
            <w:tc>
              <w:tcPr>
                <w:tcW w:w="2127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14:paraId="56593009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0A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Reikšmė</w:t>
                </w:r>
              </w:p>
            </w:tc>
            <w:tc>
              <w:tcPr>
                <w:tcW w:w="141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14:paraId="5659300B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0C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Už vertinimo kriterijaus reikšmės pasiekimą atsakinga institucija</w:t>
                </w:r>
              </w:p>
            </w:tc>
          </w:tr>
          <w:tr w:rsidR="00AB0582" w14:paraId="56593018" w14:textId="77777777">
            <w:trPr>
              <w:trHeight w:val="23"/>
              <w:tblHeader/>
            </w:trPr>
            <w:tc>
              <w:tcPr>
                <w:tcW w:w="7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659300E" w14:textId="77777777" w:rsidR="00AB0582" w:rsidRDefault="00AB0582">
                <w:pPr>
                  <w:rPr>
                    <w:szCs w:val="24"/>
                  </w:rPr>
                </w:pPr>
              </w:p>
            </w:tc>
            <w:tc>
              <w:tcPr>
                <w:tcW w:w="3685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659300F" w14:textId="77777777" w:rsidR="00AB0582" w:rsidRDefault="00AB0582">
                <w:pPr>
                  <w:rPr>
                    <w:szCs w:val="24"/>
                  </w:rPr>
                </w:pPr>
              </w:p>
            </w:tc>
            <w:tc>
              <w:tcPr>
                <w:tcW w:w="1985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6593010" w14:textId="77777777" w:rsidR="00AB0582" w:rsidRDefault="00AB0582">
                <w:pPr>
                  <w:rPr>
                    <w:szCs w:val="24"/>
                  </w:rPr>
                </w:pP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14:paraId="56593011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12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2014 metų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14:paraId="56593013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14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2016 metų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14:paraId="56593015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16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2020 metų</w:t>
                </w:r>
              </w:p>
            </w:tc>
            <w:tc>
              <w:tcPr>
                <w:tcW w:w="141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6593017" w14:textId="77777777" w:rsidR="00AB0582" w:rsidRDefault="00AB0582">
                <w:pPr>
                  <w:rPr>
                    <w:szCs w:val="24"/>
                  </w:rPr>
                </w:pPr>
              </w:p>
            </w:tc>
          </w:tr>
          <w:tr w:rsidR="00AB0582" w14:paraId="56593026" w14:textId="77777777">
            <w:trPr>
              <w:trHeight w:val="23"/>
            </w:trPr>
            <w:tc>
              <w:tcPr>
                <w:tcW w:w="7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6593019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1A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</w:t>
                </w:r>
              </w:p>
            </w:tc>
            <w:tc>
              <w:tcPr>
                <w:tcW w:w="3685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1B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1C" w14:textId="77777777" w:rsidR="00AB0582" w:rsidRDefault="00A253E2">
                <w:pPr>
                  <w:rPr>
                    <w:sz w:val="8"/>
                    <w:szCs w:val="8"/>
                  </w:rPr>
                </w:pPr>
                <w:r>
                  <w:rPr>
                    <w:szCs w:val="24"/>
                  </w:rPr>
                  <w:t>Strateginis Informacinės visuomenės plėtros 2014–2020 metų programos „Lietuvos Respublikos skaitmeninė darbotvarkė“ (toliau – Programa)  tikslas – naudojantis IRT teikiamomis galimybėmis pagerinti Lietuvos gyventojų gyvenimo kokybę, didinti įmonių veiklo</w:t>
                </w:r>
                <w:r>
                  <w:rPr>
                    <w:szCs w:val="24"/>
                  </w:rPr>
                  <w:t>s produktyvumą ir pasiekti, kad iki 2020 metų ne mažiau kaip 85 procentai Lietuvos gyventojų naudotųsi internetu, o 95 procentai įmonių – sparčiuoju internetu</w:t>
                </w:r>
              </w:p>
            </w:tc>
            <w:tc>
              <w:tcPr>
                <w:tcW w:w="19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1D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1E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gyventojų, kurie nuolat naudojasi internetu, dalis, procentais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1F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20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69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21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22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72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23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24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85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593025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Lietuvos Respublikos </w:t>
                </w:r>
                <w:r>
                  <w:rPr>
                    <w:szCs w:val="24"/>
                  </w:rPr>
                  <w:t>susisiekimo ministerija (toliau – Susisiekimo ministerija) (nuo 2019 metų – Lietuvos Respublikos ekonomikos ir inovacijų ministerija (toliau – Ekonomikos ir inovacijų ministerija)</w:t>
                </w:r>
              </w:p>
            </w:tc>
          </w:tr>
          <w:tr w:rsidR="00AB0582" w14:paraId="56593033" w14:textId="77777777">
            <w:trPr>
              <w:trHeight w:val="23"/>
            </w:trPr>
            <w:tc>
              <w:tcPr>
                <w:tcW w:w="7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6593027" w14:textId="77777777" w:rsidR="00AB0582" w:rsidRDefault="00AB0582">
                <w:pPr>
                  <w:rPr>
                    <w:szCs w:val="24"/>
                  </w:rPr>
                </w:pPr>
              </w:p>
            </w:tc>
            <w:tc>
              <w:tcPr>
                <w:tcW w:w="3685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6593028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</w:tc>
            <w:tc>
              <w:tcPr>
                <w:tcW w:w="19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29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2A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įmonių, kurios naudojasi sparčiuoju internetu, dalis, procentais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2B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2C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42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2D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2E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52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2F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30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95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31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32" w14:textId="77777777" w:rsidR="00AB0582" w:rsidRDefault="00A253E2">
                <w:pPr>
                  <w:rPr>
                    <w:strike/>
                    <w:szCs w:val="24"/>
                  </w:rPr>
                </w:pPr>
                <w:r>
                  <w:rPr>
                    <w:szCs w:val="24"/>
                  </w:rPr>
                  <w:t>Susisiekimo ministerija (nuo 2019 metų –  Ekonomikos ir inovacijų ministerija)</w:t>
                </w:r>
              </w:p>
            </w:tc>
          </w:tr>
          <w:tr w:rsidR="00AB0582" w14:paraId="56593042" w14:textId="77777777">
            <w:trPr>
              <w:trHeight w:val="23"/>
            </w:trPr>
            <w:tc>
              <w:tcPr>
                <w:tcW w:w="7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6593034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35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1.1.</w:t>
                </w:r>
              </w:p>
            </w:tc>
            <w:tc>
              <w:tcPr>
                <w:tcW w:w="36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36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37" w14:textId="77777777" w:rsidR="00AB0582" w:rsidRDefault="00A253E2">
                <w:pPr>
                  <w:rPr>
                    <w:sz w:val="8"/>
                    <w:szCs w:val="8"/>
                  </w:rPr>
                </w:pPr>
                <w:r>
                  <w:rPr>
                    <w:szCs w:val="24"/>
                  </w:rPr>
                  <w:t xml:space="preserve">Pirmasis Programos tikslas – mažinti Lietuvos gyventojų skaitmeninę atskirtį ir skatinti juos įgyti daugiau žinių ir įgūdžių, kad jie saugiai, sumaniai ir </w:t>
                </w:r>
                <w:r>
                  <w:rPr>
                    <w:szCs w:val="24"/>
                  </w:rPr>
                  <w:t>naudingai naudotųsi IRT</w:t>
                </w:r>
              </w:p>
            </w:tc>
            <w:tc>
              <w:tcPr>
                <w:tcW w:w="19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38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39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gyventojų, nesinaudojančių internetu, dalis, procentais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3A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3B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28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3C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3D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26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3E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3F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40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41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pacing w:val="-4"/>
                    <w:szCs w:val="24"/>
                  </w:rPr>
                  <w:t>Lietuvos Respublikos</w:t>
                </w:r>
                <w:r>
                  <w:rPr>
                    <w:szCs w:val="24"/>
                  </w:rPr>
                  <w:t xml:space="preserve"> švietimo, mokslo ir sporto </w:t>
                </w:r>
                <w:r>
                  <w:rPr>
                    <w:spacing w:val="-2"/>
                    <w:szCs w:val="24"/>
                  </w:rPr>
                  <w:t>ministerija (toliau</w:t>
                </w:r>
                <w:r>
                  <w:rPr>
                    <w:szCs w:val="24"/>
                  </w:rPr>
                  <w:t xml:space="preserve"> – Švietimo, mokslo ir sporto </w:t>
                </w:r>
                <w:r>
                  <w:rPr>
                    <w:szCs w:val="24"/>
                  </w:rPr>
                  <w:lastRenderedPageBreak/>
                  <w:t xml:space="preserve">ministerija), </w:t>
                </w:r>
                <w:r>
                  <w:rPr>
                    <w:spacing w:val="-4"/>
                    <w:szCs w:val="24"/>
                  </w:rPr>
                  <w:t>Lietuvos Respublikos</w:t>
                </w:r>
                <w:r>
                  <w:rPr>
                    <w:szCs w:val="24"/>
                  </w:rPr>
                  <w:t xml:space="preserve"> kultūros ministerija (toliau – Kultūros ministerija), Susisiekimo ministerija (nuo 2019 metų –  Ekonomikos ir inovacijų ministerija)</w:t>
                </w:r>
              </w:p>
            </w:tc>
          </w:tr>
          <w:tr w:rsidR="00AB0582" w14:paraId="56593051" w14:textId="77777777">
            <w:trPr>
              <w:trHeight w:val="23"/>
            </w:trPr>
            <w:tc>
              <w:tcPr>
                <w:tcW w:w="7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6593043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44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1.1.1.</w:t>
                </w:r>
              </w:p>
            </w:tc>
            <w:tc>
              <w:tcPr>
                <w:tcW w:w="3685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45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46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Pirmojo programos tikslo pirmasis uždavinys – skatinti </w:t>
                </w:r>
                <w:r>
                  <w:rPr>
                    <w:bCs/>
                  </w:rPr>
                  <w:t>Lietuvos gyventojų grupes</w:t>
                </w:r>
                <w:r>
                  <w:t>, kurios iki šiol dėl įvairių pr</w:t>
                </w:r>
                <w:r>
                  <w:t xml:space="preserve">iežasčių nesinaudojo ar mažai naudojosi šiuolaikiniais skaitmeniniais įrenginiais ir internetu, </w:t>
                </w:r>
                <w:r>
                  <w:rPr>
                    <w:bCs/>
                  </w:rPr>
                  <w:t>įgyti reikiamų skaitmeninių gebėjimų ir juos taikyti įvairių sričių veikloje, įtraukti į šią veiklą ir vietos bendruomenes</w:t>
                </w:r>
              </w:p>
            </w:tc>
            <w:tc>
              <w:tcPr>
                <w:tcW w:w="19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47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48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iCs/>
                    <w:color w:val="000000"/>
                    <w:szCs w:val="24"/>
                  </w:rPr>
                  <w:t xml:space="preserve">skurdo riziką ar socialinę atskirtį </w:t>
                </w:r>
                <w:r>
                  <w:rPr>
                    <w:iCs/>
                    <w:color w:val="000000"/>
                    <w:szCs w:val="24"/>
                  </w:rPr>
                  <w:t>patiriančių asmenų, turinčių interneto prieigą namuose, dalis, procentais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49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4A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44*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4B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4C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4D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4E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54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4F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50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Lietuvos Respublikos socialinės apsaugos ir darbo ministerija (toliau – Socialinės apsaugos ir darbo ministerija), Susisiekimo ministerija (nuo 2019 metų –  Ekonomikos ir inovacijų ministerija)</w:t>
                </w:r>
              </w:p>
            </w:tc>
          </w:tr>
          <w:tr w:rsidR="00AB0582" w14:paraId="5659305E" w14:textId="77777777">
            <w:trPr>
              <w:trHeight w:val="23"/>
            </w:trPr>
            <w:tc>
              <w:tcPr>
                <w:tcW w:w="7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6593052" w14:textId="77777777" w:rsidR="00AB0582" w:rsidRDefault="00AB0582">
                <w:pPr>
                  <w:rPr>
                    <w:szCs w:val="24"/>
                  </w:rPr>
                </w:pPr>
              </w:p>
            </w:tc>
            <w:tc>
              <w:tcPr>
                <w:tcW w:w="3685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6593053" w14:textId="77777777" w:rsidR="00AB0582" w:rsidRDefault="00AB0582">
                <w:pPr>
                  <w:rPr>
                    <w:szCs w:val="24"/>
                  </w:rPr>
                </w:pPr>
              </w:p>
            </w:tc>
            <w:tc>
              <w:tcPr>
                <w:tcW w:w="19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54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55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per metus viešosiose bibliotekose skaitmeninio raštingumo </w:t>
                </w:r>
                <w:r>
                  <w:rPr>
                    <w:szCs w:val="24"/>
                  </w:rPr>
                  <w:t>mokymo renginiuose mokyti ir konsultuoti gyventojai (tūkst. gyventojų)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56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57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265*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58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59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255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5A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5B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300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5C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5D" w14:textId="77777777" w:rsidR="00AB0582" w:rsidRDefault="00A253E2">
                <w:pPr>
                  <w:keepNext/>
                  <w:rPr>
                    <w:szCs w:val="24"/>
                  </w:rPr>
                </w:pPr>
                <w:r>
                  <w:rPr>
                    <w:szCs w:val="24"/>
                  </w:rPr>
                  <w:t>Kultūros ministerija, Lietuvos nacionalinė Martyno Mažvydo biblioteka</w:t>
                </w:r>
              </w:p>
            </w:tc>
          </w:tr>
          <w:tr w:rsidR="00AB0582" w14:paraId="5659306D" w14:textId="77777777">
            <w:trPr>
              <w:trHeight w:val="23"/>
            </w:trPr>
            <w:tc>
              <w:tcPr>
                <w:tcW w:w="7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659305F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60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1.1.2.</w:t>
                </w:r>
              </w:p>
            </w:tc>
            <w:tc>
              <w:tcPr>
                <w:tcW w:w="36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6593061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62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Pirmojo programos tikslo antrasis uždavinys – skatinti Lietuvos gyventojus nuolat atnaujinti turimas IRT žinias ir skaitmeninius įgūdžius, saugiai ir </w:t>
                </w:r>
                <w:r>
                  <w:rPr>
                    <w:bCs/>
                    <w:szCs w:val="24"/>
                  </w:rPr>
                  <w:t>tikslingai</w:t>
                </w:r>
                <w:r>
                  <w:rPr>
                    <w:szCs w:val="24"/>
                  </w:rPr>
                  <w:t xml:space="preserve"> naudotis interneto teikiamomis galimybėmis</w:t>
                </w:r>
              </w:p>
            </w:tc>
            <w:tc>
              <w:tcPr>
                <w:tcW w:w="19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63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64" w14:textId="77777777" w:rsidR="00AB0582" w:rsidRDefault="00A253E2">
                <w:pPr>
                  <w:rPr>
                    <w:szCs w:val="24"/>
                  </w:rPr>
                </w:pPr>
                <w:r>
                  <w:t>gyventojų, turinčių pagrindinius skaitmeninius įgūd</w:t>
                </w:r>
                <w:r>
                  <w:t>žius, dalis,  procentais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65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66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51*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67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68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51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69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6A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95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6B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6C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Švietimo,</w:t>
                </w:r>
                <w:r>
                  <w:rPr>
                    <w:strike/>
                    <w:szCs w:val="24"/>
                  </w:rPr>
                  <w:t xml:space="preserve"> </w:t>
                </w:r>
                <w:r>
                  <w:rPr>
                    <w:szCs w:val="24"/>
                  </w:rPr>
                  <w:t>mokslo ir sporto ministerija</w:t>
                </w:r>
              </w:p>
            </w:tc>
          </w:tr>
          <w:tr w:rsidR="00AB0582" w14:paraId="5659307C" w14:textId="77777777">
            <w:trPr>
              <w:trHeight w:val="23"/>
            </w:trPr>
            <w:tc>
              <w:tcPr>
                <w:tcW w:w="7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659306E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6F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1.1.3.</w:t>
                </w:r>
              </w:p>
            </w:tc>
            <w:tc>
              <w:tcPr>
                <w:tcW w:w="36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70" w14:textId="77777777" w:rsidR="00AB0582" w:rsidRDefault="00AB0582">
                <w:pPr>
                  <w:keepNext/>
                  <w:rPr>
                    <w:sz w:val="8"/>
                    <w:szCs w:val="8"/>
                  </w:rPr>
                </w:pPr>
              </w:p>
              <w:p w14:paraId="56593071" w14:textId="77777777" w:rsidR="00AB0582" w:rsidRDefault="00A253E2">
                <w:pPr>
                  <w:keepNext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Pirmojo programos tikslo trečiasis </w:t>
                </w:r>
                <w:r>
                  <w:rPr>
                    <w:szCs w:val="24"/>
                  </w:rPr>
                  <w:lastRenderedPageBreak/>
                  <w:t xml:space="preserve">uždavinys – </w:t>
                </w:r>
                <w:r>
                  <w:rPr>
                    <w:bCs/>
                  </w:rPr>
                  <w:t>supažindinti visuomenę su IRT profesijų įvairove ir skatinti gyventojus</w:t>
                </w:r>
                <w:r>
                  <w:t xml:space="preserve"> </w:t>
                </w:r>
                <w:r>
                  <w:rPr>
                    <w:bCs/>
                  </w:rPr>
                  <w:t>rinktis su IRT susijusias profesijas, studijas ir</w:t>
                </w:r>
                <w:r>
                  <w:rPr>
                    <w:bCs/>
                  </w:rPr>
                  <w:t xml:space="preserve"> neformaliojo švietimo programas</w:t>
                </w:r>
              </w:p>
            </w:tc>
            <w:tc>
              <w:tcPr>
                <w:tcW w:w="19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72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73" w14:textId="77777777" w:rsidR="00AB0582" w:rsidRDefault="00A253E2">
                <w:pPr>
                  <w:keepNext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studijuojančiųjų </w:t>
                </w:r>
                <w:r>
                  <w:rPr>
                    <w:szCs w:val="24"/>
                  </w:rPr>
                  <w:lastRenderedPageBreak/>
                  <w:t>fizinius ir inžinerinius mokslus dalis, procentais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74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75" w14:textId="77777777" w:rsidR="00AB0582" w:rsidRDefault="00A253E2">
                <w:pPr>
                  <w:keepNext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22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76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77" w14:textId="77777777" w:rsidR="00AB0582" w:rsidRDefault="00A253E2">
                <w:pPr>
                  <w:keepNext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24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78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79" w14:textId="77777777" w:rsidR="00AB0582" w:rsidRDefault="00A253E2">
                <w:pPr>
                  <w:keepNext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28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7A" w14:textId="77777777" w:rsidR="00AB0582" w:rsidRDefault="00AB0582">
                <w:pPr>
                  <w:rPr>
                    <w:color w:val="FF0000"/>
                    <w:sz w:val="8"/>
                    <w:szCs w:val="8"/>
                  </w:rPr>
                </w:pPr>
              </w:p>
              <w:p w14:paraId="5659307B" w14:textId="77777777" w:rsidR="00AB0582" w:rsidRDefault="00A253E2">
                <w:pPr>
                  <w:keepNext/>
                  <w:rPr>
                    <w:color w:val="FF0000"/>
                    <w:szCs w:val="24"/>
                  </w:rPr>
                </w:pPr>
                <w:r>
                  <w:rPr>
                    <w:szCs w:val="24"/>
                  </w:rPr>
                  <w:t xml:space="preserve">Švietimo, </w:t>
                </w:r>
                <w:r>
                  <w:rPr>
                    <w:szCs w:val="24"/>
                  </w:rPr>
                  <w:lastRenderedPageBreak/>
                  <w:t>mokslo ir sporto ministerija</w:t>
                </w:r>
              </w:p>
            </w:tc>
          </w:tr>
          <w:tr w:rsidR="00AB0582" w14:paraId="5659308B" w14:textId="77777777">
            <w:trPr>
              <w:trHeight w:val="23"/>
            </w:trPr>
            <w:tc>
              <w:tcPr>
                <w:tcW w:w="7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659307D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7E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1.1.4.</w:t>
                </w:r>
              </w:p>
            </w:tc>
            <w:tc>
              <w:tcPr>
                <w:tcW w:w="36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7F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80" w14:textId="77777777" w:rsidR="00AB0582" w:rsidRDefault="00A253E2">
                <w:r>
                  <w:rPr>
                    <w:szCs w:val="24"/>
                  </w:rPr>
                  <w:t xml:space="preserve">Pirmojo programos tikslo ketvirtasis uždavinys – </w:t>
                </w:r>
                <w:r>
                  <w:t xml:space="preserve">sudaryti palankesnes mokymo ir mokymosi </w:t>
                </w:r>
                <w:r>
                  <w:t>sąlygas, grįstas šiuolaikinėmis IRT, užtikrinant Lietuvos gyventojams galimybes mokytis visą gyvenimą skaitmeninėje erdvėje</w:t>
                </w:r>
              </w:p>
            </w:tc>
            <w:tc>
              <w:tcPr>
                <w:tcW w:w="19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81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82" w14:textId="77777777" w:rsidR="00AB0582" w:rsidRDefault="00A253E2">
                <w:r>
                  <w:t>gyventojų, kurie naudojasi internetu mokymosi tikslais, dalis, procentais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83" w14:textId="77777777" w:rsidR="00AB0582" w:rsidRDefault="00AB0582">
                <w:pPr>
                  <w:jc w:val="center"/>
                  <w:rPr>
                    <w:sz w:val="8"/>
                    <w:szCs w:val="8"/>
                  </w:rPr>
                </w:pPr>
              </w:p>
              <w:p w14:paraId="56593084" w14:textId="77777777" w:rsidR="00AB0582" w:rsidRDefault="00A253E2">
                <w:pPr>
                  <w:jc w:val="center"/>
                </w:pPr>
                <w:r>
                  <w:t>17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85" w14:textId="77777777" w:rsidR="00AB0582" w:rsidRDefault="00AB0582">
                <w:pPr>
                  <w:jc w:val="center"/>
                  <w:rPr>
                    <w:sz w:val="8"/>
                    <w:szCs w:val="8"/>
                  </w:rPr>
                </w:pPr>
              </w:p>
              <w:p w14:paraId="56593086" w14:textId="77777777" w:rsidR="00AB0582" w:rsidRDefault="00A253E2">
                <w:pPr>
                  <w:jc w:val="center"/>
                </w:pPr>
                <w:r>
                  <w:t>18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87" w14:textId="77777777" w:rsidR="00AB0582" w:rsidRDefault="00AB0582">
                <w:pPr>
                  <w:jc w:val="center"/>
                  <w:rPr>
                    <w:sz w:val="8"/>
                    <w:szCs w:val="8"/>
                  </w:rPr>
                </w:pPr>
              </w:p>
              <w:p w14:paraId="56593088" w14:textId="77777777" w:rsidR="00AB0582" w:rsidRDefault="00A253E2">
                <w:pPr>
                  <w:jc w:val="center"/>
                </w:pPr>
                <w:r>
                  <w:t>20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89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8A" w14:textId="77777777" w:rsidR="00AB0582" w:rsidRDefault="00A253E2">
                <w:r>
                  <w:rPr>
                    <w:szCs w:val="24"/>
                  </w:rPr>
                  <w:t>Švietimo, mokslo ir sporto ministerija</w:t>
                </w:r>
              </w:p>
            </w:tc>
          </w:tr>
          <w:tr w:rsidR="00AB0582" w14:paraId="5659309A" w14:textId="77777777">
            <w:trPr>
              <w:trHeight w:val="23"/>
            </w:trPr>
            <w:tc>
              <w:tcPr>
                <w:tcW w:w="7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659308C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8D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1.2.</w:t>
                </w:r>
              </w:p>
            </w:tc>
            <w:tc>
              <w:tcPr>
                <w:tcW w:w="3685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8E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8F" w14:textId="77777777" w:rsidR="00AB0582" w:rsidRDefault="00A253E2">
                <w:pPr>
                  <w:rPr>
                    <w:sz w:val="8"/>
                    <w:szCs w:val="8"/>
                  </w:rPr>
                </w:pPr>
                <w:r>
                  <w:rPr>
                    <w:szCs w:val="24"/>
                  </w:rPr>
                  <w:t>Antrasis Programos tikslas – kurti saugias, pažangias, gyventojams ir verslui patogias ir jų poreikius atitinkančias viešąsias ir administracines elektronines paslaugas, skatinti jomis naudotis</w:t>
                </w:r>
              </w:p>
            </w:tc>
            <w:tc>
              <w:tcPr>
                <w:tcW w:w="19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90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91" w14:textId="77777777" w:rsidR="00AB0582" w:rsidRDefault="00A253E2">
                <w:pPr>
                  <w:keepNext/>
                  <w:rPr>
                    <w:szCs w:val="24"/>
                  </w:rPr>
                </w:pPr>
                <w:r>
                  <w:rPr>
                    <w:szCs w:val="24"/>
                  </w:rPr>
                  <w:t>gyventojų, kurie naudojasi elektroniniu būdu teikiamomi</w:t>
                </w:r>
                <w:r>
                  <w:rPr>
                    <w:szCs w:val="24"/>
                  </w:rPr>
                  <w:t>s viešosiomis ir administracinėmis paslaugomis, dalis,  procentais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92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93" w14:textId="77777777" w:rsidR="00AB0582" w:rsidRDefault="00A253E2">
                <w:pPr>
                  <w:keepNext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42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94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95" w14:textId="77777777" w:rsidR="00AB0582" w:rsidRDefault="00A253E2">
                <w:pPr>
                  <w:keepNext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45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96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97" w14:textId="77777777" w:rsidR="00AB0582" w:rsidRDefault="00A253E2">
                <w:pPr>
                  <w:keepNext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60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98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99" w14:textId="77777777" w:rsidR="00AB0582" w:rsidRDefault="00A253E2">
                <w:pPr>
                  <w:keepNext/>
                  <w:rPr>
                    <w:szCs w:val="24"/>
                  </w:rPr>
                </w:pPr>
                <w:r>
                  <w:rPr>
                    <w:szCs w:val="24"/>
                  </w:rPr>
                  <w:t>Susisiekimo ministerija (nuo 2019 metų –  Ekonomikos ir inovacijų ministerija), Lietuvos Respublikos vidaus reikalų ministerija (toliau – Vidaus reikalų ministerija)</w:t>
                </w:r>
              </w:p>
            </w:tc>
          </w:tr>
          <w:tr w:rsidR="00AB0582" w14:paraId="565930A7" w14:textId="77777777">
            <w:trPr>
              <w:trHeight w:val="23"/>
            </w:trPr>
            <w:tc>
              <w:tcPr>
                <w:tcW w:w="7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659309B" w14:textId="77777777" w:rsidR="00AB0582" w:rsidRDefault="00AB0582">
                <w:pPr>
                  <w:rPr>
                    <w:szCs w:val="24"/>
                  </w:rPr>
                </w:pPr>
              </w:p>
            </w:tc>
            <w:tc>
              <w:tcPr>
                <w:tcW w:w="3685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659309C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</w:tc>
            <w:tc>
              <w:tcPr>
                <w:tcW w:w="19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9D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9E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gyventojų, kurie naudojosi elektroniniu būdu teikiamomis viešosiomis ir administracinėmis paslaugomis, teikiamomis per Elektroninius valdžios vartus, dalis, procentais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9F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A0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21*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A1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A2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24 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A3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A4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50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A5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A6" w14:textId="77777777" w:rsidR="00AB0582" w:rsidRDefault="00A253E2">
                <w:pPr>
                  <w:rPr>
                    <w:strike/>
                    <w:szCs w:val="24"/>
                  </w:rPr>
                </w:pPr>
                <w:r>
                  <w:rPr>
                    <w:szCs w:val="24"/>
                  </w:rPr>
                  <w:t>Susisiekimo ministerija (nuo 2019 metų –  Ekonomikos ir inovacijų ministerija)</w:t>
                </w:r>
              </w:p>
            </w:tc>
          </w:tr>
          <w:tr w:rsidR="00AB0582" w14:paraId="565930B6" w14:textId="77777777">
            <w:trPr>
              <w:trHeight w:val="1771"/>
            </w:trPr>
            <w:tc>
              <w:tcPr>
                <w:tcW w:w="7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65930A8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A9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1.2.1.</w:t>
                </w:r>
              </w:p>
            </w:tc>
            <w:tc>
              <w:tcPr>
                <w:tcW w:w="36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AA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AB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Antrojo Programos tikslo pirmasis uždavinys – perkelti į skaitmeninę</w:t>
                </w:r>
                <w:r>
                  <w:rPr>
                    <w:b/>
                    <w:bCs/>
                    <w:szCs w:val="24"/>
                  </w:rPr>
                  <w:t xml:space="preserve"> </w:t>
                </w:r>
                <w:r>
                  <w:rPr>
                    <w:szCs w:val="24"/>
                  </w:rPr>
                  <w:t>erdvę kuo daugiau viešųjų ir administracinių paslaugų, tobulinti jau sukurtų paslaugų funkcionalum</w:t>
                </w:r>
                <w:r>
                  <w:rPr>
                    <w:szCs w:val="24"/>
                  </w:rPr>
                  <w:t>ą</w:t>
                </w:r>
              </w:p>
            </w:tc>
            <w:tc>
              <w:tcPr>
                <w:tcW w:w="19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AC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AD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viešųjų ir administracinių paslaugų, teikiamų elektroniniu būdu, dalis, procentais 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AE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AF" w14:textId="77777777" w:rsidR="00AB0582" w:rsidRDefault="00A253E2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trike/>
                    <w:szCs w:val="24"/>
                  </w:rPr>
                  <w:t>–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B0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B1" w14:textId="77777777" w:rsidR="00AB0582" w:rsidRDefault="00A253E2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trike/>
                    <w:szCs w:val="24"/>
                  </w:rPr>
                  <w:t>–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B2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B3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50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B4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B5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Vidaus reikalų ministerija, visos ministerijos </w:t>
                </w:r>
              </w:p>
            </w:tc>
          </w:tr>
          <w:tr w:rsidR="00AB0582" w14:paraId="565930C5" w14:textId="77777777">
            <w:trPr>
              <w:trHeight w:val="23"/>
            </w:trPr>
            <w:tc>
              <w:tcPr>
                <w:tcW w:w="7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65930B7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B8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1.2.2.</w:t>
                </w:r>
              </w:p>
            </w:tc>
            <w:tc>
              <w:tcPr>
                <w:tcW w:w="36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B9" w14:textId="77777777" w:rsidR="00AB0582" w:rsidRDefault="00AB0582">
                <w:pPr>
                  <w:keepNext/>
                  <w:rPr>
                    <w:sz w:val="8"/>
                    <w:szCs w:val="8"/>
                  </w:rPr>
                </w:pPr>
              </w:p>
              <w:p w14:paraId="565930BA" w14:textId="77777777" w:rsidR="00AB0582" w:rsidRDefault="00A253E2">
                <w:pPr>
                  <w:keepNext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Antrojo Programos tikslo antrasis uždavinys – kurti ir plėtoti su sveikata susijusias elektronines </w:t>
                </w:r>
                <w:r>
                  <w:rPr>
                    <w:szCs w:val="24"/>
                  </w:rPr>
                  <w:t>paslaugas ir IRT produktus</w:t>
                </w:r>
              </w:p>
            </w:tc>
            <w:tc>
              <w:tcPr>
                <w:tcW w:w="19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BB" w14:textId="77777777" w:rsidR="00AB0582" w:rsidRDefault="00AB0582">
                <w:pPr>
                  <w:keepNext/>
                  <w:rPr>
                    <w:sz w:val="8"/>
                    <w:szCs w:val="8"/>
                  </w:rPr>
                </w:pPr>
              </w:p>
              <w:p w14:paraId="565930BC" w14:textId="77777777" w:rsidR="00AB0582" w:rsidRDefault="00A253E2">
                <w:pPr>
                  <w:keepNext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gyventojų, besinaudojančių su sveikata susijusiomis </w:t>
                </w:r>
                <w:r>
                  <w:rPr>
                    <w:szCs w:val="24"/>
                  </w:rPr>
                  <w:lastRenderedPageBreak/>
                  <w:t>elektroninėmis paslaugomis, dalis, procentais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BD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BE" w14:textId="77777777" w:rsidR="00AB0582" w:rsidRDefault="00A253E2">
                <w:pPr>
                  <w:keepNext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14*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BF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C0" w14:textId="77777777" w:rsidR="00AB0582" w:rsidRDefault="00A253E2">
                <w:pPr>
                  <w:keepNext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16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C1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C2" w14:textId="77777777" w:rsidR="00AB0582" w:rsidRDefault="00A253E2">
                <w:pPr>
                  <w:keepNext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50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C3" w14:textId="77777777" w:rsidR="00AB0582" w:rsidRDefault="00AB0582">
                <w:pPr>
                  <w:keepNext/>
                  <w:rPr>
                    <w:sz w:val="8"/>
                    <w:szCs w:val="8"/>
                  </w:rPr>
                </w:pPr>
              </w:p>
              <w:p w14:paraId="565930C4" w14:textId="77777777" w:rsidR="00AB0582" w:rsidRDefault="00A253E2">
                <w:pPr>
                  <w:keepNext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Lietuvos Respublikos sveikatos apsaugos </w:t>
                </w:r>
                <w:r>
                  <w:rPr>
                    <w:spacing w:val="-2"/>
                    <w:szCs w:val="24"/>
                  </w:rPr>
                  <w:lastRenderedPageBreak/>
                  <w:t>ministerija</w:t>
                </w:r>
              </w:p>
            </w:tc>
          </w:tr>
          <w:tr w:rsidR="00AB0582" w14:paraId="565930D4" w14:textId="77777777">
            <w:trPr>
              <w:trHeight w:val="23"/>
            </w:trPr>
            <w:tc>
              <w:tcPr>
                <w:tcW w:w="7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65930C6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C7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1.2.3.</w:t>
                </w:r>
              </w:p>
            </w:tc>
            <w:tc>
              <w:tcPr>
                <w:tcW w:w="3685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C8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C9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Antrojo Programos tikslo trečiasis uždavinys – diegti </w:t>
                </w:r>
                <w:r>
                  <w:rPr>
                    <w:szCs w:val="24"/>
                  </w:rPr>
                  <w:t>IRT sprendinius, didinančius viešojo valdymo procesų atvirumą ir skatinančius gyventojus aktyviau juose dalyvauti</w:t>
                </w:r>
              </w:p>
            </w:tc>
            <w:tc>
              <w:tcPr>
                <w:tcW w:w="19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CA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CB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teisės aktų projektų, dėl kurių gyventojai elektroninėmis priemonėmis pateikė rengėjams pasiūlymų, dalis, procentais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CC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CD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9*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CE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CF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D0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D1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15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D2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D3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Lietuvos Respublikos Seimo kanceliarija </w:t>
                </w:r>
              </w:p>
            </w:tc>
          </w:tr>
          <w:tr w:rsidR="00AB0582" w14:paraId="565930E1" w14:textId="77777777">
            <w:trPr>
              <w:trHeight w:val="23"/>
            </w:trPr>
            <w:tc>
              <w:tcPr>
                <w:tcW w:w="7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65930D5" w14:textId="77777777" w:rsidR="00AB0582" w:rsidRDefault="00AB0582">
                <w:pPr>
                  <w:rPr>
                    <w:szCs w:val="24"/>
                  </w:rPr>
                </w:pPr>
              </w:p>
            </w:tc>
            <w:tc>
              <w:tcPr>
                <w:tcW w:w="3685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65930D6" w14:textId="77777777" w:rsidR="00AB0582" w:rsidRDefault="00AB0582">
                <w:pPr>
                  <w:rPr>
                    <w:szCs w:val="24"/>
                  </w:rPr>
                </w:pPr>
              </w:p>
            </w:tc>
            <w:tc>
              <w:tcPr>
                <w:tcW w:w="19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D7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D8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gyventojų, kurie dalyvauja elektroninės demokratijos procesuose, dalis, procentais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D9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DA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DB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DC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18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DD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DE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25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DF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E0" w14:textId="77777777" w:rsidR="00AB0582" w:rsidRDefault="00A253E2">
                <w:pPr>
                  <w:rPr>
                    <w:strike/>
                    <w:szCs w:val="24"/>
                  </w:rPr>
                </w:pPr>
                <w:r>
                  <w:rPr>
                    <w:szCs w:val="24"/>
                  </w:rPr>
                  <w:t>Susisiekimo ministerija (nuo 2019 metų –  Ekonomikos ir inovacijų ministerija)</w:t>
                </w:r>
              </w:p>
            </w:tc>
          </w:tr>
          <w:tr w:rsidR="00AB0582" w14:paraId="565930F0" w14:textId="77777777">
            <w:trPr>
              <w:trHeight w:val="23"/>
            </w:trPr>
            <w:tc>
              <w:tcPr>
                <w:tcW w:w="7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65930E2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E3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1.2.4.</w:t>
                </w:r>
              </w:p>
            </w:tc>
            <w:tc>
              <w:tcPr>
                <w:tcW w:w="36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E4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E5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Antrojo Programos tikslo ketvirtasis  uždavinys – plėtoti transporto ir erdviniams duomenims tvarkyti skirtas elektronines paslaugas ir IRT produktus </w:t>
                </w:r>
              </w:p>
            </w:tc>
            <w:tc>
              <w:tcPr>
                <w:tcW w:w="19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E6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E7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sukurtos transporto ir erdviniams duomenims tvarkyti skirtos elektroninės paslaugos ir IRT produktai (sk</w:t>
                </w:r>
                <w:r>
                  <w:rPr>
                    <w:szCs w:val="24"/>
                  </w:rPr>
                  <w:t>aičius)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E8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E9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17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EA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EB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42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EC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ED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45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EE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EF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Susisiekimo ministerija, valstybės įmonė Registrų centras, Lietuvos Respublikos žemės ūkio ministerija (toliau – Žemės ūkio ministerija), Lietuvos Respublikos aplinkos ministerija</w:t>
                </w:r>
              </w:p>
            </w:tc>
          </w:tr>
          <w:tr w:rsidR="00AB0582" w14:paraId="565930FF" w14:textId="77777777">
            <w:trPr>
              <w:trHeight w:val="23"/>
            </w:trPr>
            <w:tc>
              <w:tcPr>
                <w:tcW w:w="7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65930F1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F2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1.3.</w:t>
                </w:r>
              </w:p>
            </w:tc>
            <w:tc>
              <w:tcPr>
                <w:tcW w:w="3685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F3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F4" w14:textId="77777777" w:rsidR="00AB0582" w:rsidRDefault="00A253E2">
                <w:pPr>
                  <w:rPr>
                    <w:sz w:val="8"/>
                    <w:szCs w:val="8"/>
                  </w:rPr>
                </w:pPr>
                <w:r>
                  <w:rPr>
                    <w:szCs w:val="24"/>
                  </w:rPr>
                  <w:t xml:space="preserve">Trečiasis Programos tikslas – puoselėti IRT </w:t>
                </w:r>
                <w:r>
                  <w:rPr>
                    <w:szCs w:val="24"/>
                  </w:rPr>
                  <w:t>priemonėmis Lietuvos kultūrą ir lietuvių kalbą – kurti visuomenės poreikius atitinkantį kultūrinį ir lietuvių rašytinės ir sakytinės kalbos sąsajomis pagrįstą skaitmeninį turinį, plėtoti skaitmeninius produktus ir elektronines paslaugas</w:t>
                </w:r>
              </w:p>
            </w:tc>
            <w:tc>
              <w:tcPr>
                <w:tcW w:w="19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F5" w14:textId="77777777" w:rsidR="00AB0582" w:rsidRDefault="00AB0582">
                <w:pPr>
                  <w:keepNext/>
                  <w:rPr>
                    <w:sz w:val="8"/>
                    <w:szCs w:val="8"/>
                  </w:rPr>
                </w:pPr>
              </w:p>
              <w:p w14:paraId="565930F6" w14:textId="77777777" w:rsidR="00AB0582" w:rsidRDefault="00A253E2">
                <w:pPr>
                  <w:keepNext/>
                  <w:rPr>
                    <w:szCs w:val="24"/>
                  </w:rPr>
                </w:pPr>
                <w:r>
                  <w:rPr>
                    <w:szCs w:val="24"/>
                  </w:rPr>
                  <w:t>gyventojų, kurie n</w:t>
                </w:r>
                <w:r>
                  <w:rPr>
                    <w:szCs w:val="24"/>
                  </w:rPr>
                  <w:t>audojasi su Lietuvos kultūros paveldu susijusiomis elektroninėmis paslaugomis, dalis, procentais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F7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F8" w14:textId="77777777" w:rsidR="00AB0582" w:rsidRDefault="00A253E2">
                <w:pPr>
                  <w:keepNext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F9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FA" w14:textId="77777777" w:rsidR="00AB0582" w:rsidRDefault="00A253E2">
                <w:pPr>
                  <w:keepNext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8 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FB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FC" w14:textId="77777777" w:rsidR="00AB0582" w:rsidRDefault="00A253E2">
                <w:pPr>
                  <w:keepNext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0FD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0FE" w14:textId="77777777" w:rsidR="00AB0582" w:rsidRDefault="00A253E2">
                <w:pPr>
                  <w:keepNext/>
                  <w:rPr>
                    <w:szCs w:val="24"/>
                  </w:rPr>
                </w:pPr>
                <w:r>
                  <w:rPr>
                    <w:szCs w:val="24"/>
                  </w:rPr>
                  <w:t>Kultūros ministerija, Informacinės visuomenės plėtros komitetas (toliau – IVPK)</w:t>
                </w:r>
              </w:p>
            </w:tc>
          </w:tr>
          <w:tr w:rsidR="00AB0582" w14:paraId="5659310C" w14:textId="77777777">
            <w:trPr>
              <w:trHeight w:val="23"/>
            </w:trPr>
            <w:tc>
              <w:tcPr>
                <w:tcW w:w="7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6593100" w14:textId="77777777" w:rsidR="00AB0582" w:rsidRDefault="00AB0582">
                <w:pPr>
                  <w:rPr>
                    <w:szCs w:val="24"/>
                  </w:rPr>
                </w:pPr>
              </w:p>
            </w:tc>
            <w:tc>
              <w:tcPr>
                <w:tcW w:w="3685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6593101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</w:tc>
            <w:tc>
              <w:tcPr>
                <w:tcW w:w="19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02" w14:textId="77777777" w:rsidR="00AB0582" w:rsidRDefault="00AB0582">
                <w:pPr>
                  <w:keepNext/>
                  <w:rPr>
                    <w:sz w:val="8"/>
                    <w:szCs w:val="8"/>
                  </w:rPr>
                </w:pPr>
              </w:p>
              <w:p w14:paraId="56593103" w14:textId="77777777" w:rsidR="00AB0582" w:rsidRDefault="00A253E2">
                <w:pPr>
                  <w:keepNext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gyventojų, kurie naudojasi su lietuvių kalba susijusiomis elektroninėmis paslaugomis, dalis,  </w:t>
                </w:r>
                <w:r>
                  <w:rPr>
                    <w:szCs w:val="24"/>
                  </w:rPr>
                  <w:lastRenderedPageBreak/>
                  <w:t>procentais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04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05" w14:textId="77777777" w:rsidR="00AB0582" w:rsidRDefault="00A253E2">
                <w:pPr>
                  <w:keepNext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17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06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07" w14:textId="77777777" w:rsidR="00AB0582" w:rsidRDefault="00A253E2">
                <w:pPr>
                  <w:keepNext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19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08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09" w14:textId="77777777" w:rsidR="00AB0582" w:rsidRDefault="00A253E2">
                <w:pPr>
                  <w:keepNext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25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0A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0B" w14:textId="77777777" w:rsidR="00AB0582" w:rsidRDefault="00A253E2">
                <w:pPr>
                  <w:keepNext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Valstybinė lietuvių kalbos komisija </w:t>
                </w:r>
              </w:p>
            </w:tc>
          </w:tr>
          <w:tr w:rsidR="00AB0582" w14:paraId="5659311B" w14:textId="77777777">
            <w:trPr>
              <w:trHeight w:val="23"/>
            </w:trPr>
            <w:tc>
              <w:tcPr>
                <w:tcW w:w="7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659310D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0E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1.3.1.</w:t>
                </w:r>
              </w:p>
            </w:tc>
            <w:tc>
              <w:tcPr>
                <w:tcW w:w="36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0F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10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Trečiojo Programos tikslo pirmasis uždavinys – </w:t>
                </w:r>
                <w:proofErr w:type="spellStart"/>
                <w:r>
                  <w:rPr>
                    <w:szCs w:val="24"/>
                  </w:rPr>
                  <w:t>skaitmeninti</w:t>
                </w:r>
                <w:proofErr w:type="spellEnd"/>
                <w:r>
                  <w:rPr>
                    <w:szCs w:val="24"/>
                  </w:rPr>
                  <w:t xml:space="preserve"> Lietuvos kultūros objektus ir </w:t>
                </w:r>
                <w:r>
                  <w:rPr>
                    <w:szCs w:val="24"/>
                  </w:rPr>
                  <w:t xml:space="preserve">jų pagrindu plėtoti viešai prieinamus skaitmeninius produktus ir elektronines paslaugas, siekti, kad </w:t>
                </w:r>
                <w:proofErr w:type="spellStart"/>
                <w:r>
                  <w:rPr>
                    <w:szCs w:val="24"/>
                  </w:rPr>
                  <w:t>suskaitmeninti</w:t>
                </w:r>
                <w:proofErr w:type="spellEnd"/>
                <w:r>
                  <w:rPr>
                    <w:szCs w:val="24"/>
                  </w:rPr>
                  <w:t xml:space="preserve"> Lietuvos kultūros objektai būtų išsaugomi ilgai, o jų sklaida Lietuvoje ir ES vienoda</w:t>
                </w:r>
              </w:p>
            </w:tc>
            <w:tc>
              <w:tcPr>
                <w:tcW w:w="19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11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12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Europos skaitmeninėje bibliotekoje „</w:t>
                </w:r>
                <w:proofErr w:type="spellStart"/>
                <w:r>
                  <w:rPr>
                    <w:szCs w:val="24"/>
                  </w:rPr>
                  <w:t>Europeana</w:t>
                </w:r>
                <w:proofErr w:type="spellEnd"/>
                <w:r>
                  <w:rPr>
                    <w:szCs w:val="24"/>
                  </w:rPr>
                  <w:t>“ priein</w:t>
                </w:r>
                <w:r>
                  <w:rPr>
                    <w:szCs w:val="24"/>
                  </w:rPr>
                  <w:t xml:space="preserve">amų </w:t>
                </w:r>
                <w:proofErr w:type="spellStart"/>
                <w:r>
                  <w:rPr>
                    <w:szCs w:val="24"/>
                  </w:rPr>
                  <w:t>suskaitmenintų</w:t>
                </w:r>
                <w:proofErr w:type="spellEnd"/>
                <w:r>
                  <w:rPr>
                    <w:szCs w:val="24"/>
                  </w:rPr>
                  <w:t xml:space="preserve"> Lietuvos kultūros paveldo objektų  skaičius (tūkst. vnt.)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13" w14:textId="77777777" w:rsidR="00AB0582" w:rsidRDefault="00AB0582">
                <w:pPr>
                  <w:jc w:val="center"/>
                  <w:rPr>
                    <w:sz w:val="8"/>
                    <w:szCs w:val="8"/>
                  </w:rPr>
                </w:pPr>
              </w:p>
              <w:p w14:paraId="56593114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119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15" w14:textId="77777777" w:rsidR="00AB0582" w:rsidRDefault="00AB0582">
                <w:pPr>
                  <w:jc w:val="center"/>
                  <w:rPr>
                    <w:sz w:val="8"/>
                    <w:szCs w:val="8"/>
                  </w:rPr>
                </w:pPr>
              </w:p>
              <w:p w14:paraId="56593116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163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17" w14:textId="77777777" w:rsidR="00AB0582" w:rsidRDefault="00AB0582">
                <w:pPr>
                  <w:jc w:val="center"/>
                  <w:rPr>
                    <w:sz w:val="8"/>
                    <w:szCs w:val="8"/>
                  </w:rPr>
                </w:pPr>
              </w:p>
              <w:p w14:paraId="56593118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205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19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1A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Kultūros ministerija, Švietimo, mokslo ir sporto ministerija</w:t>
                </w:r>
              </w:p>
            </w:tc>
          </w:tr>
          <w:tr w:rsidR="00AB0582" w14:paraId="5659312A" w14:textId="77777777">
            <w:trPr>
              <w:trHeight w:val="23"/>
            </w:trPr>
            <w:tc>
              <w:tcPr>
                <w:tcW w:w="7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659311C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1D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1.3.2.</w:t>
                </w:r>
              </w:p>
            </w:tc>
            <w:tc>
              <w:tcPr>
                <w:tcW w:w="3685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1E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1F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Trečiojo Programos tikslo antrasis uždavinys –  kurti ir plėtoti viešai prieinamus lietuvių kalbos ir raštijos skaitmeninius išteklius, diegti juos į IRT ir elektronines paslaugas</w:t>
                </w:r>
              </w:p>
            </w:tc>
            <w:tc>
              <w:tcPr>
                <w:tcW w:w="19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20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21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sukurtų ir viešai prieinamų lietuvių kalbos ir raštijos išteklių, priemonių</w:t>
                </w:r>
                <w:r>
                  <w:rPr>
                    <w:szCs w:val="24"/>
                  </w:rPr>
                  <w:t>, elektroninių paslaugų dalis, procentais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22" w14:textId="77777777" w:rsidR="00AB0582" w:rsidRDefault="00AB0582">
                <w:pPr>
                  <w:jc w:val="center"/>
                  <w:rPr>
                    <w:sz w:val="8"/>
                    <w:szCs w:val="8"/>
                  </w:rPr>
                </w:pPr>
              </w:p>
              <w:p w14:paraId="56593123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49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24" w14:textId="77777777" w:rsidR="00AB0582" w:rsidRDefault="00AB0582">
                <w:pPr>
                  <w:jc w:val="center"/>
                  <w:rPr>
                    <w:sz w:val="8"/>
                    <w:szCs w:val="8"/>
                  </w:rPr>
                </w:pPr>
              </w:p>
              <w:p w14:paraId="56593125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59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26" w14:textId="77777777" w:rsidR="00AB0582" w:rsidRDefault="00AB0582">
                <w:pPr>
                  <w:jc w:val="center"/>
                  <w:rPr>
                    <w:sz w:val="8"/>
                    <w:szCs w:val="8"/>
                  </w:rPr>
                </w:pPr>
              </w:p>
              <w:p w14:paraId="56593127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66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28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29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Valstybinė lietuvių kalbos komisija</w:t>
                </w:r>
              </w:p>
            </w:tc>
          </w:tr>
          <w:tr w:rsidR="00AB0582" w14:paraId="56593137" w14:textId="77777777">
            <w:trPr>
              <w:trHeight w:val="23"/>
            </w:trPr>
            <w:tc>
              <w:tcPr>
                <w:tcW w:w="7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659312B" w14:textId="77777777" w:rsidR="00AB0582" w:rsidRDefault="00AB0582">
                <w:pPr>
                  <w:rPr>
                    <w:szCs w:val="24"/>
                  </w:rPr>
                </w:pPr>
              </w:p>
            </w:tc>
            <w:tc>
              <w:tcPr>
                <w:tcW w:w="3685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659312C" w14:textId="77777777" w:rsidR="00AB0582" w:rsidRDefault="00AB0582">
                <w:pPr>
                  <w:rPr>
                    <w:szCs w:val="24"/>
                  </w:rPr>
                </w:pPr>
              </w:p>
            </w:tc>
            <w:tc>
              <w:tcPr>
                <w:tcW w:w="19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2D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2E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lietuvių kalbos sprendinių integravimas į kitas viešąsias ir administracines elektronines paslaugas (integruotų sprendinių skaičius, vnt.) 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2F" w14:textId="77777777" w:rsidR="00AB0582" w:rsidRDefault="00AB0582">
                <w:pPr>
                  <w:jc w:val="center"/>
                  <w:rPr>
                    <w:sz w:val="8"/>
                    <w:szCs w:val="8"/>
                  </w:rPr>
                </w:pPr>
              </w:p>
              <w:p w14:paraId="56593130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–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31" w14:textId="77777777" w:rsidR="00AB0582" w:rsidRDefault="00AB0582">
                <w:pPr>
                  <w:jc w:val="center"/>
                  <w:rPr>
                    <w:sz w:val="8"/>
                    <w:szCs w:val="8"/>
                  </w:rPr>
                </w:pPr>
              </w:p>
              <w:p w14:paraId="56593132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–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33" w14:textId="77777777" w:rsidR="00AB0582" w:rsidRDefault="00AB0582">
                <w:pPr>
                  <w:jc w:val="center"/>
                  <w:rPr>
                    <w:sz w:val="8"/>
                    <w:szCs w:val="8"/>
                  </w:rPr>
                </w:pPr>
              </w:p>
              <w:p w14:paraId="56593134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50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35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36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Valstybinė</w:t>
                </w:r>
                <w:r>
                  <w:rPr>
                    <w:szCs w:val="24"/>
                  </w:rPr>
                  <w:t xml:space="preserve"> lietuvių kalbos komisija</w:t>
                </w:r>
              </w:p>
            </w:tc>
          </w:tr>
          <w:tr w:rsidR="00AB0582" w14:paraId="56593146" w14:textId="77777777">
            <w:trPr>
              <w:trHeight w:val="23"/>
            </w:trPr>
            <w:tc>
              <w:tcPr>
                <w:tcW w:w="7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6593138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39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1.4.</w:t>
                </w:r>
              </w:p>
            </w:tc>
            <w:tc>
              <w:tcPr>
                <w:tcW w:w="36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3A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3B" w14:textId="77777777" w:rsidR="00AB0582" w:rsidRDefault="00A253E2">
                <w:r>
                  <w:rPr>
                    <w:szCs w:val="24"/>
                  </w:rPr>
                  <w:t xml:space="preserve">Ketvirtasis Programos tikslas – atverti valstybės ir savivaldybių institucijų ir įstaigų  turimus duomenis visuomenei ir verslui, skatinti naudoti šiuos duomenis  </w:t>
                </w:r>
                <w:proofErr w:type="spellStart"/>
                <w:r>
                  <w:rPr>
                    <w:szCs w:val="24"/>
                  </w:rPr>
                  <w:t>inovatyviems</w:t>
                </w:r>
                <w:proofErr w:type="spellEnd"/>
                <w:r>
                  <w:rPr>
                    <w:szCs w:val="24"/>
                  </w:rPr>
                  <w:t xml:space="preserve"> sprendiniams ir elektroninėms paslaugoms kurti, taip pat sudaryti sąlygas verslu</w:t>
                </w:r>
                <w:r>
                  <w:rPr>
                    <w:szCs w:val="24"/>
                  </w:rPr>
                  <w:t>i diegti ir naudoti IRT, kad būtų padidintas verslo efektyvumas ir konkurencingumas</w:t>
                </w:r>
              </w:p>
            </w:tc>
            <w:tc>
              <w:tcPr>
                <w:tcW w:w="19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3C" w14:textId="77777777" w:rsidR="00AB0582" w:rsidRDefault="00AB0582">
                <w:pPr>
                  <w:keepNext/>
                  <w:rPr>
                    <w:sz w:val="8"/>
                    <w:szCs w:val="8"/>
                  </w:rPr>
                </w:pPr>
              </w:p>
              <w:p w14:paraId="5659313D" w14:textId="77777777" w:rsidR="00AB0582" w:rsidRDefault="00A253E2">
                <w:pPr>
                  <w:keepNext/>
                  <w:rPr>
                    <w:szCs w:val="24"/>
                  </w:rPr>
                </w:pPr>
                <w:r>
                  <w:t xml:space="preserve">įmonių, kurios naudoja </w:t>
                </w:r>
                <w:r>
                  <w:rPr>
                    <w:szCs w:val="24"/>
                  </w:rPr>
                  <w:t xml:space="preserve">valstybės ir savivaldybių institucijų ir įstaigų (toliau – įstaigos) </w:t>
                </w:r>
                <w:r>
                  <w:t xml:space="preserve"> informaciją savo komercinei veiklai, dalis, procentais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3E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3F" w14:textId="77777777" w:rsidR="00AB0582" w:rsidRDefault="00A253E2">
                <w:pPr>
                  <w:keepNext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36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40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41" w14:textId="77777777" w:rsidR="00AB0582" w:rsidRDefault="00A253E2">
                <w:pPr>
                  <w:keepNext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38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42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43" w14:textId="77777777" w:rsidR="00AB0582" w:rsidRDefault="00A253E2">
                <w:pPr>
                  <w:keepNext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66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44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45" w14:textId="77777777" w:rsidR="00AB0582" w:rsidRDefault="00A253E2">
                <w:pPr>
                  <w:keepNext/>
                  <w:rPr>
                    <w:szCs w:val="24"/>
                  </w:rPr>
                </w:pPr>
                <w:r>
                  <w:rPr>
                    <w:szCs w:val="24"/>
                  </w:rPr>
                  <w:t>Susisiekimo ministerija (nuo 2019 metų –  Ekonomikos ir inovacijų ministerija) IVPK, Vidaus reikalų ministerija</w:t>
                </w:r>
              </w:p>
            </w:tc>
          </w:tr>
          <w:tr w:rsidR="00AB0582" w14:paraId="56593155" w14:textId="77777777">
            <w:trPr>
              <w:trHeight w:val="23"/>
            </w:trPr>
            <w:tc>
              <w:tcPr>
                <w:tcW w:w="7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6593147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48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1.4.1.</w:t>
                </w:r>
              </w:p>
            </w:tc>
            <w:tc>
              <w:tcPr>
                <w:tcW w:w="36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49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4A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Ketvirtojo Programos tikslo pirmasis uždavinys –  Sukurti veiksmingas ir </w:t>
                </w:r>
                <w:proofErr w:type="spellStart"/>
                <w:r>
                  <w:rPr>
                    <w:szCs w:val="24"/>
                  </w:rPr>
                  <w:t>inovatyvias</w:t>
                </w:r>
                <w:proofErr w:type="spellEnd"/>
                <w:r>
                  <w:rPr>
                    <w:szCs w:val="24"/>
                  </w:rPr>
                  <w:t xml:space="preserve"> priemones, leisiančias užtikrinti bendrą ir stand</w:t>
                </w:r>
                <w:r>
                  <w:rPr>
                    <w:szCs w:val="24"/>
                  </w:rPr>
                  <w:t>artizuotą valstybės ir savivaldybių institucijų ir įstaigų turimų atvirų duomenų teikimą, neribotą prieigą prie šių duomenų ir galimybę visuomenei ir verslui juos pakartotinai panaudoti</w:t>
                </w:r>
              </w:p>
            </w:tc>
            <w:tc>
              <w:tcPr>
                <w:tcW w:w="19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4B" w14:textId="77777777" w:rsidR="00AB0582" w:rsidRDefault="00AB0582">
                <w:pPr>
                  <w:keepNext/>
                  <w:rPr>
                    <w:sz w:val="8"/>
                    <w:szCs w:val="8"/>
                  </w:rPr>
                </w:pPr>
              </w:p>
              <w:p w14:paraId="5659314C" w14:textId="77777777" w:rsidR="00AB0582" w:rsidRDefault="00A253E2">
                <w:pPr>
                  <w:keepNext/>
                </w:pPr>
                <w:r>
                  <w:rPr>
                    <w:szCs w:val="24"/>
                  </w:rPr>
                  <w:t>įstaigų atvirų duomenų rinkinių kiekio padidėjimas nuo paskelbtųjų ce</w:t>
                </w:r>
                <w:r>
                  <w:rPr>
                    <w:szCs w:val="24"/>
                  </w:rPr>
                  <w:t>ntralizuotame portale, procentais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4D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4E" w14:textId="77777777" w:rsidR="00AB0582" w:rsidRDefault="00A253E2">
                <w:pPr>
                  <w:keepNext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–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4F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50" w14:textId="77777777" w:rsidR="00AB0582" w:rsidRDefault="00A253E2">
                <w:pPr>
                  <w:keepNext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51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52" w14:textId="77777777" w:rsidR="00AB0582" w:rsidRDefault="00A253E2">
                <w:pPr>
                  <w:keepNext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53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54" w14:textId="77777777" w:rsidR="00AB0582" w:rsidRDefault="00A253E2">
                <w:pPr>
                  <w:keepNext/>
                  <w:rPr>
                    <w:szCs w:val="24"/>
                  </w:rPr>
                </w:pPr>
                <w:r>
                  <w:rPr>
                    <w:szCs w:val="24"/>
                  </w:rPr>
                  <w:t>Susisiekimo ministerija (nuo 2019 metų –  Ekonomikos ir inovacijų ministerija), IVPK</w:t>
                </w:r>
              </w:p>
            </w:tc>
          </w:tr>
          <w:tr w:rsidR="00AB0582" w14:paraId="56593166" w14:textId="77777777">
            <w:trPr>
              <w:trHeight w:val="23"/>
            </w:trPr>
            <w:tc>
              <w:tcPr>
                <w:tcW w:w="7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6593156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57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lastRenderedPageBreak/>
                  <w:t>1.4.2.</w:t>
                </w:r>
              </w:p>
            </w:tc>
            <w:tc>
              <w:tcPr>
                <w:tcW w:w="3685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58" w14:textId="77777777" w:rsidR="00AB0582" w:rsidRDefault="00AB0582">
                <w:pPr>
                  <w:tabs>
                    <w:tab w:val="left" w:pos="786"/>
                    <w:tab w:val="left" w:pos="1716"/>
                  </w:tabs>
                  <w:rPr>
                    <w:sz w:val="8"/>
                    <w:szCs w:val="8"/>
                  </w:rPr>
                </w:pPr>
              </w:p>
              <w:p w14:paraId="56593159" w14:textId="77777777" w:rsidR="00AB0582" w:rsidRDefault="00A253E2">
                <w:pPr>
                  <w:tabs>
                    <w:tab w:val="left" w:pos="786"/>
                    <w:tab w:val="left" w:pos="1716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lastRenderedPageBreak/>
                  <w:t xml:space="preserve">Ketvirtojo Programos tikslo antrasis  uždavinys –  </w:t>
                </w:r>
                <w:r>
                  <w:rPr>
                    <w:color w:val="000000"/>
                    <w:szCs w:val="24"/>
                  </w:rPr>
                  <w:t xml:space="preserve">Sudaryti    metodines, teisines </w:t>
                </w:r>
                <w:r>
                  <w:rPr>
                    <w:szCs w:val="24"/>
                  </w:rPr>
                  <w:t xml:space="preserve">valstybės ir savivaldybių institucijų ir įstaigų </w:t>
                </w:r>
                <w:r>
                  <w:rPr>
                    <w:color w:val="000000"/>
                    <w:szCs w:val="24"/>
                  </w:rPr>
                  <w:t>duomenų atvėrimo prielaidas, taip pat sukurti veiksmingą duomenų atvėrimo valdymo struktūrą</w:t>
                </w:r>
              </w:p>
              <w:p w14:paraId="5659315A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5B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</w:tc>
            <w:tc>
              <w:tcPr>
                <w:tcW w:w="19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5C" w14:textId="77777777" w:rsidR="00AB0582" w:rsidRDefault="00AB0582">
                <w:pPr>
                  <w:keepNext/>
                  <w:rPr>
                    <w:sz w:val="8"/>
                    <w:szCs w:val="8"/>
                  </w:rPr>
                </w:pPr>
              </w:p>
              <w:p w14:paraId="5659315D" w14:textId="77777777" w:rsidR="00AB0582" w:rsidRDefault="00A253E2">
                <w:pPr>
                  <w:keepNext/>
                  <w:rPr>
                    <w:szCs w:val="24"/>
                  </w:rPr>
                </w:pPr>
                <w:r>
                  <w:rPr>
                    <w:szCs w:val="24"/>
                  </w:rPr>
                  <w:lastRenderedPageBreak/>
                  <w:t>įstaigų turimų duomenų rinkinių,  atvertų 3  ir aukštesniu brandos lygiu, kiekis, palyginti su bendru atvertų du</w:t>
                </w:r>
                <w:r>
                  <w:rPr>
                    <w:szCs w:val="24"/>
                  </w:rPr>
                  <w:t xml:space="preserve">omenų kiekiu (atvirų duomenų branda vertinama pagal </w:t>
                </w:r>
                <w:proofErr w:type="spellStart"/>
                <w:r>
                  <w:rPr>
                    <w:szCs w:val="24"/>
                  </w:rPr>
                  <w:t>Tim</w:t>
                </w:r>
                <w:proofErr w:type="spellEnd"/>
                <w:r>
                  <w:rPr>
                    <w:szCs w:val="24"/>
                  </w:rPr>
                  <w:t xml:space="preserve"> </w:t>
                </w:r>
                <w:proofErr w:type="spellStart"/>
                <w:r>
                  <w:rPr>
                    <w:szCs w:val="24"/>
                  </w:rPr>
                  <w:t>Berners-Lee</w:t>
                </w:r>
                <w:proofErr w:type="spellEnd"/>
                <w:r>
                  <w:rPr>
                    <w:szCs w:val="24"/>
                  </w:rPr>
                  <w:t xml:space="preserve"> brandos lygius), proc.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5E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5F" w14:textId="77777777" w:rsidR="00AB0582" w:rsidRDefault="00A253E2">
                <w:pPr>
                  <w:keepNext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lastRenderedPageBreak/>
                  <w:t>–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60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61" w14:textId="77777777" w:rsidR="00AB0582" w:rsidRDefault="00A253E2">
                <w:pPr>
                  <w:keepNext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lastRenderedPageBreak/>
                  <w:t>13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62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63" w14:textId="77777777" w:rsidR="00AB0582" w:rsidRDefault="00A253E2">
                <w:pPr>
                  <w:keepNext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lastRenderedPageBreak/>
                  <w:t>40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64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65" w14:textId="77777777" w:rsidR="00AB0582" w:rsidRDefault="00A253E2">
                <w:pPr>
                  <w:keepNext/>
                  <w:rPr>
                    <w:szCs w:val="24"/>
                  </w:rPr>
                </w:pPr>
                <w:r>
                  <w:rPr>
                    <w:szCs w:val="24"/>
                  </w:rPr>
                  <w:lastRenderedPageBreak/>
                  <w:t>Visos ministerijos, IVPK</w:t>
                </w:r>
              </w:p>
            </w:tc>
          </w:tr>
          <w:tr w:rsidR="00AB0582" w14:paraId="56593173" w14:textId="77777777">
            <w:trPr>
              <w:trHeight w:val="23"/>
            </w:trPr>
            <w:tc>
              <w:tcPr>
                <w:tcW w:w="7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6593167" w14:textId="77777777" w:rsidR="00AB0582" w:rsidRDefault="00AB0582">
                <w:pPr>
                  <w:rPr>
                    <w:szCs w:val="24"/>
                  </w:rPr>
                </w:pPr>
              </w:p>
            </w:tc>
            <w:tc>
              <w:tcPr>
                <w:tcW w:w="3685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6593168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</w:tc>
            <w:tc>
              <w:tcPr>
                <w:tcW w:w="19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69" w14:textId="77777777" w:rsidR="00AB0582" w:rsidRDefault="00AB0582">
                <w:pPr>
                  <w:keepNext/>
                  <w:rPr>
                    <w:sz w:val="8"/>
                    <w:szCs w:val="8"/>
                  </w:rPr>
                </w:pPr>
              </w:p>
              <w:p w14:paraId="5659316A" w14:textId="77777777" w:rsidR="00AB0582" w:rsidRDefault="00A253E2">
                <w:pPr>
                  <w:keepNext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įstaigų, atlikusių savo valdomų duomenų inventorizaciją ir nustačiusių duomenų atvėrimo tvarką, dalis, procentais 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6B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6C" w14:textId="77777777" w:rsidR="00AB0582" w:rsidRDefault="00A253E2">
                <w:pPr>
                  <w:keepNext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–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6D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6E" w14:textId="77777777" w:rsidR="00AB0582" w:rsidRDefault="00A253E2">
                <w:pPr>
                  <w:keepNext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6F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70" w14:textId="77777777" w:rsidR="00AB0582" w:rsidRDefault="00A253E2">
                <w:pPr>
                  <w:keepNext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90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71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72" w14:textId="77777777" w:rsidR="00AB0582" w:rsidRDefault="00A253E2">
                <w:pPr>
                  <w:keepNext/>
                  <w:rPr>
                    <w:szCs w:val="24"/>
                  </w:rPr>
                </w:pPr>
                <w:r>
                  <w:rPr>
                    <w:szCs w:val="24"/>
                  </w:rPr>
                  <w:t>Visos ministerijos</w:t>
                </w:r>
              </w:p>
            </w:tc>
          </w:tr>
          <w:tr w:rsidR="00AB0582" w14:paraId="56593182" w14:textId="77777777">
            <w:trPr>
              <w:trHeight w:val="23"/>
            </w:trPr>
            <w:tc>
              <w:tcPr>
                <w:tcW w:w="7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6593174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75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1.4.3.</w:t>
                </w:r>
              </w:p>
            </w:tc>
            <w:tc>
              <w:tcPr>
                <w:tcW w:w="36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76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77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Ketvirtojo Programos tikslo trečiasis   uždavinys – didinti smulkaus ir vidutinio verslo įmonių veiklos efektyvumą ir konkurencingumą – skatinti jas diegti ir naudoti IRT</w:t>
                </w:r>
              </w:p>
            </w:tc>
            <w:tc>
              <w:tcPr>
                <w:tcW w:w="19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78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79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investicijas gavusių įmonių darbo našumo padidėjimas,</w:t>
                </w:r>
                <w:r>
                  <w:rPr>
                    <w:szCs w:val="24"/>
                  </w:rPr>
                  <w:t xml:space="preserve"> proc.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7A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7B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–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7C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7D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–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7E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7F" w14:textId="77777777" w:rsidR="00AB0582" w:rsidRDefault="00A253E2">
                <w:pPr>
                  <w:ind w:firstLine="55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23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80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81" w14:textId="77777777" w:rsidR="00AB0582" w:rsidRDefault="00A253E2">
                <w:pPr>
                  <w:rPr>
                    <w:strike/>
                    <w:szCs w:val="24"/>
                  </w:rPr>
                </w:pPr>
                <w:r>
                  <w:rPr>
                    <w:szCs w:val="24"/>
                  </w:rPr>
                  <w:t>Ekonomikos ir inovacijų ministerija</w:t>
                </w:r>
              </w:p>
            </w:tc>
          </w:tr>
          <w:tr w:rsidR="00AB0582" w14:paraId="56593191" w14:textId="77777777">
            <w:trPr>
              <w:trHeight w:val="813"/>
            </w:trPr>
            <w:tc>
              <w:tcPr>
                <w:tcW w:w="7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6593183" w14:textId="77777777" w:rsidR="00AB0582" w:rsidRDefault="00AB0582">
                <w:pPr>
                  <w:ind w:firstLine="62"/>
                  <w:rPr>
                    <w:sz w:val="8"/>
                    <w:szCs w:val="8"/>
                  </w:rPr>
                </w:pPr>
              </w:p>
              <w:p w14:paraId="56593184" w14:textId="77777777" w:rsidR="00AB0582" w:rsidRDefault="00A253E2">
                <w:pPr>
                  <w:ind w:firstLine="62"/>
                  <w:rPr>
                    <w:szCs w:val="24"/>
                  </w:rPr>
                </w:pPr>
                <w:r>
                  <w:rPr>
                    <w:szCs w:val="24"/>
                  </w:rPr>
                  <w:t>1.4.4.</w:t>
                </w:r>
              </w:p>
            </w:tc>
            <w:tc>
              <w:tcPr>
                <w:tcW w:w="36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85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86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Ketvirtojo Programos tikslo ketvirtasis   uždavinys –  tobulinti informacinės visuomenės paslaugų teisinį, organizacinį ir techninį reguliavimą – sudaryti naujas verslo galimybes ir sąlygas geriau ginti gyventojų ir įmonių teises skaitmeninėje erdvėje</w:t>
                </w:r>
              </w:p>
            </w:tc>
            <w:tc>
              <w:tcPr>
                <w:tcW w:w="19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87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88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gyv</w:t>
                </w:r>
                <w:r>
                  <w:rPr>
                    <w:szCs w:val="24"/>
                  </w:rPr>
                  <w:t>entojų, pirkusių (užsisakiusių) prekes ar paslaugas internetu, dalis, procentais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89" w14:textId="77777777" w:rsidR="00AB0582" w:rsidRDefault="00AB0582">
                <w:pPr>
                  <w:jc w:val="center"/>
                  <w:rPr>
                    <w:sz w:val="8"/>
                    <w:szCs w:val="8"/>
                  </w:rPr>
                </w:pPr>
              </w:p>
              <w:p w14:paraId="5659318A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26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8B" w14:textId="77777777" w:rsidR="00AB0582" w:rsidRDefault="00AB0582">
                <w:pPr>
                  <w:jc w:val="center"/>
                  <w:rPr>
                    <w:sz w:val="8"/>
                    <w:szCs w:val="8"/>
                  </w:rPr>
                </w:pPr>
              </w:p>
              <w:p w14:paraId="5659318C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33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8D" w14:textId="77777777" w:rsidR="00AB0582" w:rsidRDefault="00AB0582">
                <w:pPr>
                  <w:jc w:val="center"/>
                  <w:rPr>
                    <w:sz w:val="8"/>
                    <w:szCs w:val="8"/>
                  </w:rPr>
                </w:pPr>
              </w:p>
              <w:p w14:paraId="5659318E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70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8F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90" w14:textId="77777777" w:rsidR="00AB0582" w:rsidRDefault="00A253E2">
                <w:pPr>
                  <w:rPr>
                    <w:strike/>
                    <w:szCs w:val="24"/>
                  </w:rPr>
                </w:pPr>
                <w:r>
                  <w:rPr>
                    <w:szCs w:val="24"/>
                  </w:rPr>
                  <w:t>Susisiekimo ministerija (nuo 2019 metų –  Ekonomikos ir inovacijų ministerija)</w:t>
                </w:r>
              </w:p>
            </w:tc>
          </w:tr>
          <w:tr w:rsidR="00AB0582" w14:paraId="565931A0" w14:textId="77777777">
            <w:trPr>
              <w:trHeight w:val="23"/>
            </w:trPr>
            <w:tc>
              <w:tcPr>
                <w:tcW w:w="7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6593192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93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1.5.</w:t>
                </w:r>
              </w:p>
            </w:tc>
            <w:tc>
              <w:tcPr>
                <w:tcW w:w="36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94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95" w14:textId="77777777" w:rsidR="00AB0582" w:rsidRDefault="00A253E2">
                <w:pPr>
                  <w:rPr>
                    <w:sz w:val="8"/>
                    <w:szCs w:val="8"/>
                  </w:rPr>
                </w:pPr>
                <w:r>
                  <w:rPr>
                    <w:szCs w:val="24"/>
                  </w:rPr>
                  <w:t xml:space="preserve">Penktasis Programos tikslas – užtikrinti geografiškai tolygią sparčiojo </w:t>
                </w:r>
                <w:r>
                  <w:rPr>
                    <w:szCs w:val="24"/>
                  </w:rPr>
                  <w:t>plačiajuosčio ryšio infrastruktūros plėtrą ir skatinti naudotis interneto paslaugomis</w:t>
                </w:r>
              </w:p>
            </w:tc>
            <w:tc>
              <w:tcPr>
                <w:tcW w:w="19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96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97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namų ūkių, kurie naudojasi 100 </w:t>
                </w:r>
                <w:proofErr w:type="spellStart"/>
                <w:r>
                  <w:rPr>
                    <w:szCs w:val="24"/>
                  </w:rPr>
                  <w:t>Mbps</w:t>
                </w:r>
                <w:proofErr w:type="spellEnd"/>
                <w:r>
                  <w:rPr>
                    <w:szCs w:val="24"/>
                  </w:rPr>
                  <w:t xml:space="preserve"> ir spartesniu plačiajuosčio interneto ryšiu, dalis, procentais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98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99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9A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9B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13 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9C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9D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50 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9E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9F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Susisiekimo ministerija</w:t>
                </w:r>
              </w:p>
            </w:tc>
          </w:tr>
          <w:tr w:rsidR="00AB0582" w14:paraId="565931AF" w14:textId="77777777">
            <w:trPr>
              <w:trHeight w:val="23"/>
            </w:trPr>
            <w:tc>
              <w:tcPr>
                <w:tcW w:w="7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65931A1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A2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1.5.1.</w:t>
                </w:r>
              </w:p>
            </w:tc>
            <w:tc>
              <w:tcPr>
                <w:tcW w:w="36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A3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A4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Penktojo Programos tikslo pirmasis    uždavinys – plėtoti sparčiojo plačiajuosčio ryšio infrastruktūrą vietovėse, kuriose rinka negali užtikrinti šios infrastruktūros plėtros ir elektroninių ryšių paslaugų teikimo</w:t>
                </w:r>
              </w:p>
            </w:tc>
            <w:tc>
              <w:tcPr>
                <w:tcW w:w="19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A5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A6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namų ūkiai, esantys šalies teritorijoje, </w:t>
                </w:r>
                <w:r>
                  <w:rPr>
                    <w:szCs w:val="24"/>
                  </w:rPr>
                  <w:t>kurioje veikia sparčiojo interneto (30 </w:t>
                </w:r>
                <w:proofErr w:type="spellStart"/>
                <w:r>
                  <w:rPr>
                    <w:szCs w:val="24"/>
                  </w:rPr>
                  <w:t>Mbps</w:t>
                </w:r>
                <w:proofErr w:type="spellEnd"/>
                <w:r>
                  <w:rPr>
                    <w:szCs w:val="24"/>
                  </w:rPr>
                  <w:t xml:space="preserve"> ir daugiau) ryšys (visų Lietuvos namų ūkių </w:t>
                </w:r>
                <w:r>
                  <w:rPr>
                    <w:szCs w:val="24"/>
                  </w:rPr>
                  <w:lastRenderedPageBreak/>
                  <w:t>procentais)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A7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A8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73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A9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AA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91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AB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AC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100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AD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AE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Susisiekimo ministerija, Žemės ūkio ministerija</w:t>
                </w:r>
              </w:p>
            </w:tc>
          </w:tr>
          <w:tr w:rsidR="00AB0582" w14:paraId="565931BF" w14:textId="77777777">
            <w:trPr>
              <w:trHeight w:val="23"/>
            </w:trPr>
            <w:tc>
              <w:tcPr>
                <w:tcW w:w="7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65931B0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B1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1.5.2.</w:t>
                </w:r>
              </w:p>
            </w:tc>
            <w:tc>
              <w:tcPr>
                <w:tcW w:w="36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B2" w14:textId="77777777" w:rsidR="00AB0582" w:rsidRDefault="00AB0582">
                <w:pPr>
                  <w:keepNext/>
                  <w:rPr>
                    <w:sz w:val="8"/>
                    <w:szCs w:val="8"/>
                  </w:rPr>
                </w:pPr>
              </w:p>
              <w:p w14:paraId="565931B3" w14:textId="77777777" w:rsidR="00AB0582" w:rsidRDefault="00A253E2">
                <w:pPr>
                  <w:keepNext/>
                  <w:rPr>
                    <w:szCs w:val="24"/>
                  </w:rPr>
                </w:pPr>
                <w:r>
                  <w:rPr>
                    <w:szCs w:val="24"/>
                  </w:rPr>
                  <w:t>Penktojo Programos tikslo antrasis    uždavinys –  skatinti konkurenciją plačiajuosčio ryšio rinkoje ir naudojimąsi plačiajuosčio ryšio paslaugomis</w:t>
                </w:r>
              </w:p>
            </w:tc>
            <w:tc>
              <w:tcPr>
                <w:tcW w:w="19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B4" w14:textId="77777777" w:rsidR="00AB0582" w:rsidRDefault="00AB0582">
                <w:pPr>
                  <w:keepNext/>
                  <w:rPr>
                    <w:sz w:val="8"/>
                    <w:szCs w:val="8"/>
                  </w:rPr>
                </w:pPr>
              </w:p>
              <w:p w14:paraId="565931B5" w14:textId="77777777" w:rsidR="00AB0582" w:rsidRDefault="00A253E2">
                <w:pPr>
                  <w:keepNext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plačiajuosčio interneto prieigos skvarba (abonentų skaičius 100 gyventojų, procentais)  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B6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B7" w14:textId="77777777" w:rsidR="00AB0582" w:rsidRDefault="00A253E2">
                <w:pPr>
                  <w:keepNext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42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B8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B9" w14:textId="77777777" w:rsidR="00AB0582" w:rsidRDefault="00A253E2">
                <w:pPr>
                  <w:keepNext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44 </w:t>
                </w:r>
              </w:p>
              <w:p w14:paraId="565931BA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BB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BC" w14:textId="77777777" w:rsidR="00AB0582" w:rsidRDefault="00A253E2">
                <w:pPr>
                  <w:keepNext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65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BD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BE" w14:textId="77777777" w:rsidR="00AB0582" w:rsidRDefault="00A253E2">
                <w:pPr>
                  <w:keepNext/>
                  <w:rPr>
                    <w:szCs w:val="24"/>
                  </w:rPr>
                </w:pPr>
                <w:r>
                  <w:rPr>
                    <w:szCs w:val="24"/>
                  </w:rPr>
                  <w:t>Lietuvos Respublikos ryšių reguliavimo tarnyba (toliau – Ryšių reguliavimo tarnyba), Susisiekimo ministerija</w:t>
                </w:r>
              </w:p>
            </w:tc>
          </w:tr>
          <w:tr w:rsidR="00AB0582" w14:paraId="565931CE" w14:textId="77777777">
            <w:trPr>
              <w:trHeight w:val="23"/>
            </w:trPr>
            <w:tc>
              <w:tcPr>
                <w:tcW w:w="7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65931C0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C1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1.5.3.</w:t>
                </w:r>
              </w:p>
            </w:tc>
            <w:tc>
              <w:tcPr>
                <w:tcW w:w="36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C2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C3" w14:textId="77777777" w:rsidR="00AB0582" w:rsidRDefault="00A253E2">
                <w:pPr>
                  <w:rPr>
                    <w:sz w:val="8"/>
                    <w:szCs w:val="8"/>
                  </w:rPr>
                </w:pPr>
                <w:r>
                  <w:rPr>
                    <w:szCs w:val="24"/>
                  </w:rPr>
                  <w:t xml:space="preserve">Penktojo Programos tikslo trečiasis    uždavinys –  atnaujinti ir plėtoti viešosios interneto prieigos infrastruktūrą </w:t>
                </w:r>
              </w:p>
            </w:tc>
            <w:tc>
              <w:tcPr>
                <w:tcW w:w="19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C4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C5" w14:textId="77777777" w:rsidR="00AB0582" w:rsidRDefault="00A253E2">
                <w:pPr>
                  <w:keepNext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viešųjų </w:t>
                </w:r>
                <w:r>
                  <w:rPr>
                    <w:szCs w:val="24"/>
                  </w:rPr>
                  <w:t>bibliotekų viešosios interneto prieigos vietų, kuriose naudojama ne mažesnė kaip 30 </w:t>
                </w:r>
                <w:proofErr w:type="spellStart"/>
                <w:r>
                  <w:rPr>
                    <w:szCs w:val="24"/>
                  </w:rPr>
                  <w:t>Mbps</w:t>
                </w:r>
                <w:proofErr w:type="spellEnd"/>
                <w:r>
                  <w:rPr>
                    <w:szCs w:val="24"/>
                  </w:rPr>
                  <w:t xml:space="preserve"> interneto sparta, dalis, procentais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C6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C7" w14:textId="77777777" w:rsidR="00AB0582" w:rsidRDefault="00A253E2">
                <w:pPr>
                  <w:keepNext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38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C8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C9" w14:textId="77777777" w:rsidR="00AB0582" w:rsidRDefault="00A253E2">
                <w:pPr>
                  <w:keepNext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36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CA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CB" w14:textId="77777777" w:rsidR="00AB0582" w:rsidRDefault="00A253E2">
                <w:pPr>
                  <w:keepNext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95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CC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CD" w14:textId="77777777" w:rsidR="00AB0582" w:rsidRDefault="00A253E2">
                <w:pPr>
                  <w:keepNext/>
                  <w:rPr>
                    <w:szCs w:val="24"/>
                  </w:rPr>
                </w:pPr>
                <w:r>
                  <w:rPr>
                    <w:szCs w:val="24"/>
                  </w:rPr>
                  <w:t>Kultūros ministerija, Lietuvos nacionalinė Martyno Mažvydo biblioteka, Susisiekimo ministerija (nuo 2019 metų –  Ekonomikos ir inovacijų ministerija)</w:t>
                </w:r>
              </w:p>
            </w:tc>
          </w:tr>
          <w:tr w:rsidR="00AB0582" w14:paraId="565931DD" w14:textId="77777777">
            <w:trPr>
              <w:trHeight w:val="23"/>
            </w:trPr>
            <w:tc>
              <w:tcPr>
                <w:tcW w:w="7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65931CF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D0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1.6.</w:t>
                </w:r>
              </w:p>
            </w:tc>
            <w:tc>
              <w:tcPr>
                <w:tcW w:w="36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D1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D2" w14:textId="77777777" w:rsidR="00AB0582" w:rsidRDefault="00A253E2">
                <w:pPr>
                  <w:rPr>
                    <w:sz w:val="8"/>
                    <w:szCs w:val="8"/>
                  </w:rPr>
                </w:pPr>
                <w:r>
                  <w:rPr>
                    <w:szCs w:val="24"/>
                  </w:rPr>
                  <w:t>Šeštasis Programos tikslas – užtikrinti saugios, patikimos ir  sąveikios IRT infrastruktūros plėtr</w:t>
                </w:r>
                <w:r>
                  <w:rPr>
                    <w:szCs w:val="24"/>
                  </w:rPr>
                  <w:t>ą</w:t>
                </w:r>
              </w:p>
            </w:tc>
            <w:tc>
              <w:tcPr>
                <w:tcW w:w="19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D3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D4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gyventojų, kurie pasitiki elektroninio bendravimo su valstybės institucijomis saugumu, dalis, procentais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D5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D6" w14:textId="77777777" w:rsidR="00AB0582" w:rsidRDefault="00A253E2">
                <w:pPr>
                  <w:keepNext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62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D7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D8" w14:textId="77777777" w:rsidR="00AB0582" w:rsidRDefault="00A253E2">
                <w:pPr>
                  <w:keepNext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70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D9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DA" w14:textId="77777777" w:rsidR="00AB0582" w:rsidRDefault="00A253E2">
                <w:pPr>
                  <w:keepNext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75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DB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DC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Visos ministerijos ir kitos institucijos, kurios yra registrų arba valstybės informacinių sistemų valdytojos ir (ar) tvarkytojos</w:t>
                </w:r>
              </w:p>
            </w:tc>
          </w:tr>
          <w:tr w:rsidR="00AB0582" w14:paraId="565931FF" w14:textId="77777777">
            <w:trPr>
              <w:trHeight w:val="1828"/>
            </w:trPr>
            <w:tc>
              <w:tcPr>
                <w:tcW w:w="7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65931DE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DF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1.6.1.</w:t>
                </w:r>
              </w:p>
            </w:tc>
            <w:tc>
              <w:tcPr>
                <w:tcW w:w="3685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E0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E1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Šeštojo Programos tikslo pirmasis    uždavinys  –  skatinti gyventojus naudotis elektroninės atpažinties  priemonėmis ir elektroninių operacijų patikimumo užtikrinimo paslaugomis</w:t>
                </w:r>
              </w:p>
              <w:p w14:paraId="565931E2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E3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E4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E5" w14:textId="77777777" w:rsidR="00AB0582" w:rsidRDefault="00AB0582">
                <w:pPr>
                  <w:rPr>
                    <w:szCs w:val="24"/>
                  </w:rPr>
                </w:pPr>
              </w:p>
            </w:tc>
            <w:tc>
              <w:tcPr>
                <w:tcW w:w="19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E6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tbl>
                <w:tblPr>
                  <w:tblW w:w="2580" w:type="dxa"/>
                  <w:tblLayout w:type="fixed"/>
                  <w:tblLook w:val="04A0" w:firstRow="1" w:lastRow="0" w:firstColumn="1" w:lastColumn="0" w:noHBand="0" w:noVBand="1"/>
                </w:tblPr>
                <w:tblGrid>
                  <w:gridCol w:w="2580"/>
                </w:tblGrid>
                <w:tr w:rsidR="00AB0582" w14:paraId="565931E8" w14:textId="77777777">
                  <w:trPr>
                    <w:trHeight w:val="1555"/>
                  </w:trPr>
                  <w:tc>
                    <w:tcPr>
                      <w:tcW w:w="2579" w:type="dxa"/>
                      <w:hideMark/>
                    </w:tcPr>
                    <w:p w14:paraId="565931E7" w14:textId="77777777" w:rsidR="00AB0582" w:rsidRDefault="00A253E2">
                      <w:pPr>
                        <w:ind w:left="-108" w:right="827"/>
                        <w:rPr>
                          <w:strike/>
                          <w:color w:val="000000"/>
                          <w:szCs w:val="24"/>
                        </w:rPr>
                      </w:pPr>
                      <w:r>
                        <w:rPr>
                          <w:color w:val="000000"/>
                          <w:szCs w:val="24"/>
                        </w:rPr>
                        <w:t xml:space="preserve">valstybės viešojo rakto infrastruktūroje galiojančių </w:t>
                      </w:r>
                      <w:r>
                        <w:rPr>
                          <w:color w:val="000000"/>
                          <w:szCs w:val="24"/>
                        </w:rPr>
                        <w:t>elektroninės atpažinties / kvalifikuotų elektroninio parašo sertifikatų skaičius, tūkst. vnt.</w:t>
                      </w:r>
                    </w:p>
                  </w:tc>
                </w:tr>
              </w:tbl>
              <w:p w14:paraId="565931E9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EA" w14:textId="77777777" w:rsidR="00AB0582" w:rsidRDefault="00AB0582">
                <w:pPr>
                  <w:jc w:val="center"/>
                  <w:rPr>
                    <w:color w:val="000000"/>
                    <w:sz w:val="8"/>
                    <w:szCs w:val="8"/>
                  </w:rPr>
                </w:pPr>
              </w:p>
              <w:p w14:paraId="565931EB" w14:textId="77777777" w:rsidR="00AB0582" w:rsidRDefault="00A253E2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894</w:t>
                </w:r>
              </w:p>
              <w:p w14:paraId="565931EC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ED" w14:textId="77777777" w:rsidR="00AB0582" w:rsidRDefault="00AB0582">
                <w:pPr>
                  <w:jc w:val="center"/>
                  <w:rPr>
                    <w:b/>
                    <w:szCs w:val="24"/>
                  </w:rPr>
                </w:pPr>
              </w:p>
              <w:p w14:paraId="565931EE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EF" w14:textId="77777777" w:rsidR="00AB0582" w:rsidRDefault="00AB0582">
                <w:pPr>
                  <w:jc w:val="center"/>
                  <w:rPr>
                    <w:b/>
                    <w:szCs w:val="24"/>
                  </w:rPr>
                </w:pPr>
              </w:p>
              <w:p w14:paraId="565931F0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F1" w14:textId="77777777" w:rsidR="00AB0582" w:rsidRDefault="00AB0582">
                <w:pPr>
                  <w:jc w:val="center"/>
                  <w:rPr>
                    <w:color w:val="000000"/>
                    <w:sz w:val="8"/>
                    <w:szCs w:val="8"/>
                  </w:rPr>
                </w:pPr>
              </w:p>
              <w:p w14:paraId="565931F2" w14:textId="77777777" w:rsidR="00AB0582" w:rsidRDefault="00A253E2">
                <w:pPr>
                  <w:jc w:val="center"/>
                  <w:rPr>
                    <w:sz w:val="8"/>
                    <w:szCs w:val="8"/>
                  </w:rPr>
                </w:pPr>
                <w:r>
                  <w:rPr>
                    <w:color w:val="000000"/>
                    <w:szCs w:val="24"/>
                  </w:rPr>
                  <w:t>924</w:t>
                </w:r>
              </w:p>
              <w:p w14:paraId="565931F3" w14:textId="77777777" w:rsidR="00AB0582" w:rsidRDefault="00AB0582">
                <w:pPr>
                  <w:jc w:val="center"/>
                  <w:rPr>
                    <w:b/>
                    <w:szCs w:val="24"/>
                  </w:rPr>
                </w:pPr>
              </w:p>
              <w:p w14:paraId="565931F4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F5" w14:textId="77777777" w:rsidR="00AB0582" w:rsidRDefault="00AB0582">
                <w:pPr>
                  <w:jc w:val="center"/>
                  <w:rPr>
                    <w:b/>
                    <w:szCs w:val="24"/>
                  </w:rPr>
                </w:pPr>
              </w:p>
              <w:p w14:paraId="565931F6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F7" w14:textId="77777777" w:rsidR="00AB0582" w:rsidRDefault="00AB0582">
                <w:pPr>
                  <w:jc w:val="center"/>
                  <w:rPr>
                    <w:b/>
                    <w:szCs w:val="24"/>
                  </w:rPr>
                </w:pPr>
              </w:p>
              <w:p w14:paraId="565931F8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F9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FA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1066</w:t>
                </w:r>
              </w:p>
              <w:p w14:paraId="565931FB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FC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1FD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1FE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Vidaus reikalų ministerija, Susisiekimo ministerija (nuo 2019 metų –  Ekonomikos ir inovacijų ministerija), Ryšių reguliavimo </w:t>
                </w:r>
                <w:r>
                  <w:rPr>
                    <w:szCs w:val="24"/>
                  </w:rPr>
                  <w:lastRenderedPageBreak/>
                  <w:t>tarnyba</w:t>
                </w:r>
              </w:p>
            </w:tc>
          </w:tr>
          <w:tr w:rsidR="00AB0582" w14:paraId="5659320A" w14:textId="77777777">
            <w:trPr>
              <w:trHeight w:val="1419"/>
            </w:trPr>
            <w:tc>
              <w:tcPr>
                <w:tcW w:w="7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6593200" w14:textId="77777777" w:rsidR="00AB0582" w:rsidRDefault="00AB0582">
                <w:pPr>
                  <w:rPr>
                    <w:szCs w:val="24"/>
                  </w:rPr>
                </w:pPr>
              </w:p>
            </w:tc>
            <w:tc>
              <w:tcPr>
                <w:tcW w:w="3685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6593201" w14:textId="77777777" w:rsidR="00AB0582" w:rsidRDefault="00AB0582">
                <w:pPr>
                  <w:rPr>
                    <w:szCs w:val="24"/>
                  </w:rPr>
                </w:pPr>
              </w:p>
            </w:tc>
            <w:tc>
              <w:tcPr>
                <w:tcW w:w="19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202" w14:textId="77777777" w:rsidR="00AB0582" w:rsidRDefault="00AB0582">
                <w:pPr>
                  <w:ind w:left="-4"/>
                  <w:rPr>
                    <w:color w:val="000000"/>
                    <w:sz w:val="8"/>
                    <w:szCs w:val="8"/>
                  </w:rPr>
                </w:pPr>
              </w:p>
              <w:p w14:paraId="56593203" w14:textId="77777777" w:rsidR="00AB0582" w:rsidRDefault="00A253E2">
                <w:pPr>
                  <w:ind w:left="-4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viešojo administravimo institucijų sudaromų ir gaunamų el. dokumentų dalis, procentais (nuo visų dokumentų)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593204" w14:textId="77777777" w:rsidR="00AB0582" w:rsidRDefault="00A253E2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-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593205" w14:textId="77777777" w:rsidR="00AB0582" w:rsidRDefault="00A253E2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-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206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207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60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208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209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Visos viešojo </w:t>
                </w:r>
                <w:proofErr w:type="spellStart"/>
                <w:r>
                  <w:rPr>
                    <w:szCs w:val="24"/>
                  </w:rPr>
                  <w:t>administra-vimo</w:t>
                </w:r>
                <w:proofErr w:type="spellEnd"/>
                <w:r>
                  <w:rPr>
                    <w:szCs w:val="24"/>
                  </w:rPr>
                  <w:t xml:space="preserve"> institucijos</w:t>
                </w:r>
              </w:p>
            </w:tc>
          </w:tr>
          <w:tr w:rsidR="00AB0582" w14:paraId="56593219" w14:textId="77777777">
            <w:trPr>
              <w:trHeight w:val="23"/>
            </w:trPr>
            <w:tc>
              <w:tcPr>
                <w:tcW w:w="7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659320B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20C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1.6.2.</w:t>
                </w:r>
              </w:p>
            </w:tc>
            <w:tc>
              <w:tcPr>
                <w:tcW w:w="3685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20D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20E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Šeštojo Programos tikslo antrasis uždavinys  –  užtikrinti valstybės institucijų bendro naudojimo IRT infrastruktūros optimizavimą, valstybės informacinių sistemų ir registrų automatinę sąveiką ir integr</w:t>
                </w:r>
                <w:r>
                  <w:rPr>
                    <w:szCs w:val="24"/>
                  </w:rPr>
                  <w:t>alumą</w:t>
                </w:r>
              </w:p>
            </w:tc>
            <w:tc>
              <w:tcPr>
                <w:tcW w:w="19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20F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210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valstybės ir savivaldybių institucijų ir įstaigų, kurios naudojasi Valstybės informacinių išteklių  </w:t>
                </w:r>
                <w:proofErr w:type="spellStart"/>
                <w:r>
                  <w:rPr>
                    <w:szCs w:val="24"/>
                  </w:rPr>
                  <w:t>sąveikumo</w:t>
                </w:r>
                <w:proofErr w:type="spellEnd"/>
                <w:r>
                  <w:rPr>
                    <w:szCs w:val="24"/>
                  </w:rPr>
                  <w:t xml:space="preserve"> platformos paslaugomis, dalis, procentais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211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212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23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213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214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52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215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216" w14:textId="77777777" w:rsidR="00AB0582" w:rsidRDefault="00A25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60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217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218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Visos ministerijos ir kitos institucijos, kurios yra registrų arba valstybės </w:t>
                </w:r>
                <w:r>
                  <w:rPr>
                    <w:szCs w:val="24"/>
                  </w:rPr>
                  <w:t>informacinių sistemų valdytojos ir (ar) tvarkytojos</w:t>
                </w:r>
              </w:p>
            </w:tc>
          </w:tr>
          <w:tr w:rsidR="00AB0582" w14:paraId="56593226" w14:textId="77777777">
            <w:trPr>
              <w:trHeight w:val="23"/>
            </w:trPr>
            <w:tc>
              <w:tcPr>
                <w:tcW w:w="7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659321A" w14:textId="77777777" w:rsidR="00AB0582" w:rsidRDefault="00AB0582">
                <w:pPr>
                  <w:rPr>
                    <w:szCs w:val="24"/>
                  </w:rPr>
                </w:pPr>
              </w:p>
            </w:tc>
            <w:tc>
              <w:tcPr>
                <w:tcW w:w="3685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659321B" w14:textId="77777777" w:rsidR="00AB0582" w:rsidRDefault="00AB0582">
                <w:pPr>
                  <w:rPr>
                    <w:szCs w:val="24"/>
                  </w:rPr>
                </w:pPr>
              </w:p>
            </w:tc>
            <w:tc>
              <w:tcPr>
                <w:tcW w:w="19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21C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21D" w14:textId="77777777" w:rsidR="00AB0582" w:rsidRDefault="00A253E2">
                <w:pPr>
                  <w:keepNext/>
                  <w:rPr>
                    <w:szCs w:val="24"/>
                  </w:rPr>
                </w:pPr>
                <w:r>
                  <w:rPr>
                    <w:szCs w:val="24"/>
                  </w:rPr>
                  <w:t>naudojamų valstybės registrų ir informacinių sistemų, kuriuose įdiegta automatinė sąveika, dalis, procentais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21E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21F" w14:textId="77777777" w:rsidR="00AB0582" w:rsidRDefault="00A253E2">
                <w:pPr>
                  <w:keepNext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89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220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221" w14:textId="77777777" w:rsidR="00AB0582" w:rsidRDefault="00A253E2">
                <w:pPr>
                  <w:keepNext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70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222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223" w14:textId="77777777" w:rsidR="00AB0582" w:rsidRDefault="00A253E2">
                <w:pPr>
                  <w:keepNext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95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224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225" w14:textId="77777777" w:rsidR="00AB0582" w:rsidRDefault="00A253E2">
                <w:pPr>
                  <w:keepNext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Visos ministerijos ir kitos institucijos, kurios yra registrų arba valstybės </w:t>
                </w:r>
                <w:r>
                  <w:rPr>
                    <w:szCs w:val="24"/>
                  </w:rPr>
                  <w:t>informacinių sistemų valdytojos ir (ar) tvarkytojos</w:t>
                </w:r>
              </w:p>
            </w:tc>
          </w:tr>
          <w:tr w:rsidR="00AB0582" w14:paraId="56593236" w14:textId="77777777">
            <w:trPr>
              <w:trHeight w:val="23"/>
            </w:trPr>
            <w:tc>
              <w:tcPr>
                <w:tcW w:w="7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6593227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228" w14:textId="77777777" w:rsidR="00AB0582" w:rsidRDefault="00A253E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1.6.3.</w:t>
                </w:r>
              </w:p>
            </w:tc>
            <w:tc>
              <w:tcPr>
                <w:tcW w:w="3685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6593229" w14:textId="77777777" w:rsidR="00AB0582" w:rsidRDefault="00AB0582">
                <w:pPr>
                  <w:ind w:left="142"/>
                  <w:rPr>
                    <w:sz w:val="8"/>
                    <w:szCs w:val="8"/>
                  </w:rPr>
                </w:pPr>
              </w:p>
              <w:p w14:paraId="5659322A" w14:textId="77777777" w:rsidR="00AB0582" w:rsidRDefault="00A253E2">
                <w:pPr>
                  <w:ind w:left="142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Šeštojo Programos tikslo trečiasis uždavinys  –   užtikrinti ypatingos svarbos informacinės infrastruktūros ir valstybės informacinių išteklių kibernetinį saugumą </w:t>
                </w:r>
              </w:p>
              <w:p w14:paraId="5659322B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</w:tc>
            <w:tc>
              <w:tcPr>
                <w:tcW w:w="19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22C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22D" w14:textId="77777777" w:rsidR="00AB0582" w:rsidRDefault="00A253E2">
                <w:pPr>
                  <w:keepNext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kibernetinio saugumo </w:t>
                </w:r>
                <w:r>
                  <w:rPr>
                    <w:szCs w:val="24"/>
                  </w:rPr>
                  <w:t>reikalavimus atitinkančios ypatingos svarbos informacinės infrastruktūros ir valstybės informacinių išteklių dalis, procentais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22E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22F" w14:textId="77777777" w:rsidR="00AB0582" w:rsidRDefault="00A253E2">
                <w:pPr>
                  <w:keepNext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–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230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231" w14:textId="77777777" w:rsidR="00AB0582" w:rsidRDefault="00A253E2">
                <w:pPr>
                  <w:keepNext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–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232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233" w14:textId="77777777" w:rsidR="00AB0582" w:rsidRDefault="00A253E2">
                <w:pPr>
                  <w:keepNext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60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234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235" w14:textId="77777777" w:rsidR="00AB0582" w:rsidRDefault="00A253E2">
                <w:pPr>
                  <w:keepNext/>
                  <w:rPr>
                    <w:szCs w:val="24"/>
                  </w:rPr>
                </w:pPr>
                <w:r>
                  <w:rPr>
                    <w:szCs w:val="24"/>
                  </w:rPr>
                  <w:t>Lietuvos Respublikos krašto apsaugos ministerija (toliau – Krašto apsaugos ministerija)</w:t>
                </w:r>
              </w:p>
            </w:tc>
          </w:tr>
          <w:tr w:rsidR="00AB0582" w14:paraId="56593243" w14:textId="77777777">
            <w:trPr>
              <w:trHeight w:val="23"/>
            </w:trPr>
            <w:tc>
              <w:tcPr>
                <w:tcW w:w="7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6593237" w14:textId="77777777" w:rsidR="00AB0582" w:rsidRDefault="00AB0582">
                <w:pPr>
                  <w:rPr>
                    <w:szCs w:val="24"/>
                  </w:rPr>
                </w:pPr>
              </w:p>
            </w:tc>
            <w:tc>
              <w:tcPr>
                <w:tcW w:w="3685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6593238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</w:tc>
            <w:tc>
              <w:tcPr>
                <w:tcW w:w="19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239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23A" w14:textId="77777777" w:rsidR="00AB0582" w:rsidRDefault="00A253E2">
                <w:pPr>
                  <w:keepNext/>
                  <w:rPr>
                    <w:szCs w:val="24"/>
                  </w:rPr>
                </w:pPr>
                <w:r>
                  <w:rPr>
                    <w:szCs w:val="24"/>
                  </w:rPr>
                  <w:lastRenderedPageBreak/>
                  <w:t xml:space="preserve">sukurtas valstybės </w:t>
                </w:r>
                <w:r>
                  <w:rPr>
                    <w:szCs w:val="24"/>
                  </w:rPr>
                  <w:t>valdomas elektroninių ryšių tinklas su kompleksinėmis kibernetinio saugumo priemonėmis, vienetais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23B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23C" w14:textId="77777777" w:rsidR="00AB0582" w:rsidRDefault="00A253E2">
                <w:pPr>
                  <w:keepNext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lastRenderedPageBreak/>
                  <w:t>–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23D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23E" w14:textId="77777777" w:rsidR="00AB0582" w:rsidRDefault="00A253E2">
                <w:pPr>
                  <w:keepNext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lastRenderedPageBreak/>
                  <w:t>–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23F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240" w14:textId="77777777" w:rsidR="00AB0582" w:rsidRDefault="00A253E2">
                <w:pPr>
                  <w:keepNext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lastRenderedPageBreak/>
                  <w:t>1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593241" w14:textId="77777777" w:rsidR="00AB0582" w:rsidRDefault="00AB0582">
                <w:pPr>
                  <w:rPr>
                    <w:sz w:val="8"/>
                    <w:szCs w:val="8"/>
                  </w:rPr>
                </w:pPr>
              </w:p>
              <w:p w14:paraId="56593242" w14:textId="77777777" w:rsidR="00AB0582" w:rsidRDefault="00A253E2">
                <w:pPr>
                  <w:keepNext/>
                  <w:rPr>
                    <w:szCs w:val="24"/>
                  </w:rPr>
                </w:pPr>
                <w:r>
                  <w:rPr>
                    <w:szCs w:val="24"/>
                  </w:rPr>
                  <w:lastRenderedPageBreak/>
                  <w:t>Krašto apsaugos ministerija</w:t>
                </w:r>
              </w:p>
            </w:tc>
          </w:tr>
        </w:tbl>
        <w:p w14:paraId="56593244" w14:textId="77777777" w:rsidR="00AB0582" w:rsidRDefault="00A253E2">
          <w:pPr>
            <w:rPr>
              <w:szCs w:val="24"/>
            </w:rPr>
          </w:pPr>
          <w:r>
            <w:rPr>
              <w:szCs w:val="24"/>
            </w:rPr>
            <w:lastRenderedPageBreak/>
            <w:t>Pastaba. * – 2015 metų rodiklis.</w:t>
          </w:r>
        </w:p>
        <w:p w14:paraId="56593245" w14:textId="77777777" w:rsidR="00AB0582" w:rsidRDefault="00AB0582">
          <w:pPr>
            <w:tabs>
              <w:tab w:val="left" w:pos="6237"/>
              <w:tab w:val="right" w:pos="8306"/>
            </w:tabs>
            <w:rPr>
              <w:color w:val="000000"/>
            </w:rPr>
          </w:pPr>
        </w:p>
        <w:sdt>
          <w:sdtPr>
            <w:alias w:val="pabaiga"/>
            <w:tag w:val="part_ca6da42b80df4261bb91b025915505fa"/>
            <w:id w:val="358014119"/>
            <w:lock w:val="sdtLocked"/>
          </w:sdtPr>
          <w:sdtEndPr/>
          <w:sdtContent>
            <w:p w14:paraId="56593246" w14:textId="77777777" w:rsidR="00AB0582" w:rsidRDefault="00A253E2">
              <w:pPr>
                <w:tabs>
                  <w:tab w:val="left" w:pos="6237"/>
                  <w:tab w:val="right" w:pos="8306"/>
                </w:tabs>
                <w:jc w:val="center"/>
                <w:rPr>
                  <w:lang w:eastAsia="lt-LT"/>
                </w:rPr>
              </w:pPr>
              <w:r>
                <w:rPr>
                  <w:color w:val="000000"/>
                </w:rPr>
                <w:t>–––––––––</w:t>
              </w:r>
              <w:bookmarkStart w:id="0" w:name="_GoBack"/>
              <w:bookmarkEnd w:id="0"/>
              <w:r>
                <w:rPr>
                  <w:color w:val="000000"/>
                </w:rPr>
                <w:t>–––––––––––</w:t>
              </w:r>
            </w:p>
          </w:sdtContent>
        </w:sdt>
      </w:sdtContent>
    </w:sdt>
    <w:sectPr w:rsidR="00AB0582" w:rsidSect="00A253E2">
      <w:pgSz w:w="11906" w:h="16838" w:code="9"/>
      <w:pgMar w:top="1134" w:right="1134" w:bottom="1134" w:left="1701" w:header="567" w:footer="567" w:gutter="0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659324B" w14:textId="77777777" w:rsidR="00AB0582" w:rsidRDefault="00A253E2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5659324C" w14:textId="77777777" w:rsidR="00AB0582" w:rsidRDefault="00A253E2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593251" w14:textId="77777777" w:rsidR="00AB0582" w:rsidRDefault="00AB0582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593252" w14:textId="77777777" w:rsidR="00AB0582" w:rsidRDefault="00AB0582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593254" w14:textId="77777777" w:rsidR="00AB0582" w:rsidRDefault="00AB0582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6593249" w14:textId="77777777" w:rsidR="00AB0582" w:rsidRDefault="00A253E2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5659324A" w14:textId="77777777" w:rsidR="00AB0582" w:rsidRDefault="00A253E2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59324D" w14:textId="77777777" w:rsidR="00AB0582" w:rsidRDefault="00A253E2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5659324E" w14:textId="77777777" w:rsidR="00AB0582" w:rsidRDefault="00AB0582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59324F" w14:textId="77777777" w:rsidR="00AB0582" w:rsidRDefault="00A253E2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9</w:t>
    </w:r>
    <w:r>
      <w:rPr>
        <w:lang w:eastAsia="lt-LT"/>
      </w:rPr>
      <w:fldChar w:fldCharType="end"/>
    </w:r>
  </w:p>
  <w:p w14:paraId="56593250" w14:textId="77777777" w:rsidR="00AB0582" w:rsidRDefault="00AB0582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593253" w14:textId="77777777" w:rsidR="00AB0582" w:rsidRDefault="00AB0582">
    <w:pPr>
      <w:tabs>
        <w:tab w:val="center" w:pos="4153"/>
        <w:tab w:val="right" w:pos="8306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4C66E7"/>
    <w:rsid w:val="00A253E2"/>
    <w:rsid w:val="00AB05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1"/>
    <o:shapelayout v:ext="edit">
      <o:idmap v:ext="edit" data="1"/>
    </o:shapelayout>
  </w:shapeDefaults>
  <w:decimalSymbol w:val=","/>
  <w:listSeparator w:val=";"/>
  <w14:docId w14:val="56592FD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591f00b05611460080e6e117bbaba0d2" PartId="4dfd2ba63367417cb4629ffbb11d51d8">
    <Part Type="preambule" DocPartId="3a17e97f57234adc872ed772ffc170ed" PartId="1919953945804962a3ebc12d8854ab1e"/>
    <Part Type="pastraipa" DocPartId="83d6724cfedc4598b5db2b975cbe4dc4" PartId="0956eb51c00d4f649d20484137642800"/>
    <Part Type="punktas" Nr="1" Abbr="1 p." DocPartId="da45abfdbb804e1d95b1a17ba1a282d2" PartId="60be3d79c9cb438284b12412076b00ed">
      <Part Type="citata" DocPartId="9d2fbbe5e0da4e02be12e6f0bbc8e315" PartId="4b35c23345314146b56dadd6eac30d59">
        <Part Type="punktas" Nr="2" Abbr="2 p." DocPartId="afdb29554a23468ba6a85b18d7de5156" PartId="24e52cca44474883b77135b6cb44b6ec">
          <Part Type="papunktis" Nr="2.1" Abbr="2.1 pp." DocPartId="eb719a44e6ed4ef6be520ab477129148" PartId="b78b352e424a430cb8005c7f9aebaf17"/>
          <Part Type="papunktis" Nr="2.2" Abbr="2.2 pp." DocPartId="183f5b13b19f4493bebd9fd3908b283d" PartId="c96f16ff01f044fd90d0037d53be5b7b"/>
        </Part>
      </Part>
    </Part>
    <Part Type="punktas" Nr="2" Abbr="2 p." DocPartId="c4566c18381f480dbfc967a016c0dc08" PartId="a6c60e1bb1314024940069b98383a85c">
      <Part Type="citata" DocPartId="d83a9deb45b642088b56faf73c727dff" PartId="af9cacb95b7a464f87c75d11b4dbd5be">
        <Part Type="punktas" Nr="4" Abbr="4 p." DocPartId="4c3d2bba6d884bc3b604a53e850c0913" PartId="172f7a98dc4a44e39b4d73da72876181"/>
      </Part>
    </Part>
    <Part Type="punktas" Nr="3" Abbr="3 p." DocPartId="4b9540e395584c38b70b7fc260314d76" PartId="d9b9cea8cc7144a08c6017cf6b3babf0">
      <Part Type="papunktis" Nr="3.1" Abbr="3.1 pp." DocPartId="23cdab3409d84d3abda0b05b41e21ea2" PartId="43707f2f9b61431ab06ac12024d7db62">
        <Part Type="citata" DocPartId="c2a4dbb296464921a555a7383ca815b4" PartId="cd9a14e02eab47f6a121e62f174c47b3">
          <Part Type="punktas" Nr="8" Abbr="8 p." DocPartId="32662633fd2340e5b601b599e26c17e0" PartId="abfed43000794df1820a741c14462c62"/>
        </Part>
      </Part>
      <Part Type="papunktis" Nr="3.2" Abbr="3.2 pp." DocPartId="60598185ace44293b7a7b3a992f2d4b7" PartId="8a490cc4f5c94dac870c6f7ea34e2aa3">
        <Part Type="citata" DocPartId="edee58566ac049558303e8982b87be7b" PartId="0f524d151b7a40f19181f6322156a5bf">
          <Part Type="pastraipa" DocPartId="122b8edaa7c34bb8b6c3c8c98192cf64" PartId="f14494c03eac430c9553cedb65cb03d9"/>
        </Part>
      </Part>
      <Part Type="papunktis" Nr="3.3" Abbr="3.3 pp." DocPartId="02b414ec0b834802aa92cccfc1b280a5" PartId="2ba2abb02efd468d94af87a632237e9f">
        <Part Type="citata" DocPartId="ed7da5b041c24133ab3c1675b311c8a4" PartId="8b808b5e59fd4bf4bf58375df55a82ea">
          <Part Type="pastraipa" DocPartId="f6c8b5bb65d24d0987d742635b6a2255" PartId="e6472e495db64ca59e33833654370582"/>
        </Part>
      </Part>
      <Part Type="papunktis" Nr="3.4" Abbr="3.4 pp." DocPartId="7b427e448a8a46ac92fd429f94046976" PartId="5f7050189bab4dd4acf16e999d02e646">
        <Part Type="citata" DocPartId="a7a7f74aa74c48b5a2ea5a4ad443e5bf" PartId="cdbe6e8a033845e98e0b57123789f374">
          <Part Type="punktas" Nr="20" Abbr="20 p." DocPartId="8f031046a34440349d26b68ff5a25e95" PartId="f12665edacee4572b5ee24ea6f1a15ed"/>
        </Part>
      </Part>
      <Part Type="papunktis" Nr="3.5" Abbr="3.5 pp." DocPartId="989bcdd0599348d9991b7423f2298ddc" PartId="5f6956c2e51a43c3a08b7c337a7a5451">
        <Part Type="citata" DocPartId="7100a39626054965849e6e75254f1ae1" PartId="9e7c568baaf84ba5815f50a7c964db64">
          <Part Type="punktas" Nr="22" Abbr="22 p." DocPartId="60981202fcdb4914a040d91c231180e3" PartId="89495be0aaf2452591453c9dfbb59e1a"/>
        </Part>
      </Part>
      <Part Type="papunktis" Nr="3.6" Abbr="3.6 pp." DocPartId="c355a3b5088c40b491d7a9d506043e64" PartId="5626d2fd5f29416fa9e8b9f8e79353b8">
        <Part Type="citata" DocPartId="a65839d9190446588a8ab5c6e822e7cf" PartId="ffb2f61d42a1429ea7cd9ca2e1bf8a6d">
          <Part Type="punktas" Nr="24" Abbr="24 p." DocPartId="8c638a424c884d569e08802a8eb853b7" PartId="460746d91db04c5097519d2612143dc2"/>
        </Part>
      </Part>
      <Part Type="papunktis" Nr="3.7" Abbr="3.7 pp." DocPartId="41e104833b1647dbbde8427df47c378d" PartId="a85dd639007a41c394bdbb0c7e0f0785">
        <Part Type="citata" DocPartId="8308841d0f64400c8552b1ddec7ddfa8" PartId="bddf8b32ba1d4424b75ded94555dc7e3">
          <Part Type="punktas" Nr="27" Abbr="27 p." DocPartId="290b40d468824d769f6cb3d4828b62f1" PartId="51ed942775cc499e9900fa3b735d5e1d"/>
        </Part>
      </Part>
      <Part Type="papunktis" Nr="3.8" Abbr="3.8 pp." DocPartId="01e4e2e32b51481f8e89a379f0d2b213" PartId="91c5cbcbf6124193b1d1f2671a856834"/>
    </Part>
    <Part Type="signatura" DocPartId="a348baa52683491a89e0ab70826ad43c" PartId="fb3129b14c694954b47e0a1695c6bdba"/>
  </Part>
  <Part Type="priedas" Abbr="pr." Title="INFORMACINĖS VISUOMENĖS PLĖTROS 2014–2020 METŲ PROGRAMOS „LIETUVOS RESPUBLIKOS SKAITMENINĖ DARBOTVARKĖ“ ĮGYVENDINIMO VERTINIMO KRITERIJAI IR SIEKIAMOS JŲ REIKŠMĖS" DocPartId="cc0f7c0261834f1489bc095dbbdfbfa1" PartId="ac0c4428d2f9458bbac5c086914f9358">
    <Part Type="pabaiga" DocPartId="41f84c0ad93446ad84cc5b6e9a6bd8f7" PartId="ca6da42b80df4261bb91b025915505fa"/>
  </Part>
</Parts>
</file>

<file path=customXml/itemProps1.xml><?xml version="1.0" encoding="utf-8"?>
<ds:datastoreItem xmlns:ds="http://schemas.openxmlformats.org/officeDocument/2006/customXml" ds:itemID="{21DBCE4B-2CBC-499A-9748-B01D9291902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</Pages>
  <Words>2358</Words>
  <Characters>18049</Characters>
  <Application>Microsoft Office Word</Application>
  <DocSecurity>0</DocSecurity>
  <Lines>150</Lines>
  <Paragraphs>40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20367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ŠAULYTĖ SKAIRIENĖ Dalia</cp:lastModifiedBy>
  <cp:revision>3</cp:revision>
  <cp:lastPrinted>2017-06-01T05:28:00Z</cp:lastPrinted>
  <dcterms:created xsi:type="dcterms:W3CDTF">2019-07-22T08:40:00Z</dcterms:created>
  <dcterms:modified xsi:type="dcterms:W3CDTF">2019-07-22T08:46:00Z</dcterms:modified>
</cp:coreProperties>
</file>