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sz w:val="20"/>
        </w:rPr>
      </w:pP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object w:dxaOrig="6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7" o:title=""/>
          </v:shape>
          <o:OLEObject Type="Embed" ProgID="Word.Picture.8" ShapeID="_x0000_i1025" DrawAspect="Content" ObjectID="_1548855125" r:id="rId8"/>
        </w:objec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VYRIAUSIOJI RINKIMŲ KOMISIJA</w:t>
      </w:r>
    </w:p>
    <w:p>
      <w:pPr>
        <w:jc w:val="right"/>
        <w:rPr>
          <w:caps/>
          <w:spacing w:val="40"/>
          <w:szCs w:val="24"/>
        </w:rPr>
      </w:pPr>
    </w:p>
    <w:p>
      <w:pPr>
        <w:jc w:val="right"/>
        <w:rPr>
          <w:caps/>
          <w:spacing w:val="40"/>
          <w:szCs w:val="24"/>
        </w:rPr>
      </w:pPr>
    </w:p>
    <w:p>
      <w:pPr>
        <w:tabs>
          <w:tab w:val="left" w:pos="9070"/>
        </w:tabs>
        <w:ind w:right="-2"/>
        <w:jc w:val="center"/>
        <w:rPr>
          <w:b/>
          <w:caps/>
          <w:szCs w:val="24"/>
        </w:rPr>
      </w:pPr>
      <w:r>
        <w:rPr>
          <w:b/>
          <w:caps/>
          <w:spacing w:val="40"/>
          <w:szCs w:val="24"/>
        </w:rPr>
        <w:t>Sprendimas</w:t>
      </w:r>
    </w:p>
    <w:p>
      <w:pPr>
        <w:widowControl w:val="0"/>
        <w:shd w:val="clear" w:color="auto" w:fill="FFFFFF"/>
        <w:suppressAutoHyphens/>
        <w:ind w:right="6"/>
        <w:jc w:val="center"/>
        <w:rPr>
          <w:b/>
          <w:caps/>
          <w:lang w:eastAsia="ar-SA"/>
        </w:rPr>
      </w:pPr>
      <w:r>
        <w:rPr>
          <w:b/>
          <w:lang w:eastAsia="ar-SA"/>
        </w:rPr>
        <w:t xml:space="preserve">DĖL KANDIDATŲ Į SAVIVALDYBĖS TARYBOS NARIUS – MERUS RINKIMŲ PROGRAMŲ SPAUSDINIMO </w:t>
      </w:r>
      <w:r>
        <w:rPr>
          <w:b/>
          <w:caps/>
          <w:lang w:eastAsia="ar-SA"/>
        </w:rPr>
        <w:t xml:space="preserve">TVARKOS AprašO PATVIRTINIMO </w:t>
      </w:r>
    </w:p>
    <w:p>
      <w:pPr>
        <w:jc w:val="right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2017 m. vasario 15 d. Nr. Sp-43</w:t>
      </w:r>
    </w:p>
    <w:p>
      <w:pPr>
        <w:keepNext/>
        <w:jc w:val="center"/>
        <w:outlineLvl w:val="1"/>
      </w:pPr>
      <w:r>
        <w:t>Vilnius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360" w:lineRule="auto"/>
        <w:ind w:firstLine="720"/>
        <w:jc w:val="both"/>
        <w:rPr>
          <w:spacing w:val="80"/>
          <w:szCs w:val="24"/>
        </w:rPr>
      </w:pPr>
      <w:r>
        <w:rPr>
          <w:szCs w:val="24"/>
        </w:rPr>
        <w:t xml:space="preserve">Lietuvos Respublikos vyriausioji rinkimų komisija, vadovaudamasi Lietuvos Respublikos savivaldybių tarybų rinkimų įstatymo 48 straipsnio 7 ir 8 dalimis, </w:t>
      </w:r>
      <w:r>
        <w:rPr>
          <w:spacing w:val="80"/>
          <w:szCs w:val="24"/>
        </w:rPr>
        <w:t>nusprendži</w:t>
      </w:r>
      <w:r>
        <w:rPr>
          <w:szCs w:val="24"/>
        </w:rPr>
        <w:t>a:</w:t>
      </w:r>
    </w:p>
    <w:p>
      <w:pPr>
        <w:widowControl w:val="0"/>
        <w:shd w:val="clear" w:color="auto" w:fill="FFFFFF"/>
        <w:suppressAutoHyphens/>
        <w:spacing w:line="360" w:lineRule="auto"/>
        <w:ind w:right="6" w:firstLine="709"/>
        <w:jc w:val="both"/>
        <w:rPr>
          <w:rFonts w:ascii="TimesLT" w:hAnsi="TimesLT"/>
          <w:lang w:eastAsia="ar-SA"/>
        </w:rPr>
      </w:pPr>
      <w:r>
        <w:rPr>
          <w:rFonts w:ascii="TimesLT" w:hAnsi="TimesLT"/>
          <w:lang w:eastAsia="ar-SA"/>
        </w:rPr>
        <w:t>1</w:t>
      </w:r>
      <w:r>
        <w:rPr>
          <w:rFonts w:ascii="TimesLT" w:hAnsi="TimesLT"/>
          <w:lang w:eastAsia="ar-SA"/>
        </w:rPr>
        <w:t>. Patvirtinti K</w:t>
      </w:r>
      <w:r>
        <w:rPr>
          <w:lang w:eastAsia="ar-SA"/>
        </w:rPr>
        <w:t xml:space="preserve">andidatų į savivaldybės tarybos narius – merus rinkimų programų spausdinimo tvarkos aprašą </w:t>
      </w:r>
      <w:r>
        <w:rPr>
          <w:rFonts w:ascii="TimesLT" w:hAnsi="TimesLT"/>
          <w:lang w:eastAsia="ar-SA"/>
        </w:rPr>
        <w:t xml:space="preserve"> (pridedama).</w:t>
      </w:r>
    </w:p>
    <w:p>
      <w:pPr>
        <w:widowControl w:val="0"/>
        <w:shd w:val="clear" w:color="auto" w:fill="FFFFFF"/>
        <w:suppressAutoHyphens/>
        <w:spacing w:line="360" w:lineRule="auto"/>
        <w:ind w:right="6" w:firstLine="709"/>
        <w:jc w:val="both"/>
        <w:rPr>
          <w:rFonts w:ascii="TimesLT" w:hAnsi="TimesLT"/>
          <w:lang w:eastAsia="ar-SA"/>
        </w:rPr>
      </w:pPr>
      <w:r>
        <w:rPr>
          <w:rFonts w:ascii="TimesLT" w:hAnsi="TimesLT"/>
          <w:lang w:eastAsia="ar-SA"/>
        </w:rPr>
        <w:t>2</w:t>
      </w:r>
      <w:r>
        <w:rPr>
          <w:rFonts w:ascii="TimesLT" w:hAnsi="TimesLT"/>
          <w:lang w:eastAsia="ar-SA"/>
        </w:rPr>
        <w:t>. Savivaldybės rinkimų komisija, pirkdama leidinio maketavimo ir kalbos redagavimo paslaugas, turi vadovautis</w:t>
      </w:r>
      <w:r>
        <w:t xml:space="preserve"> Pavyzdinių supaprastintų mažos vertės viešųjų pirkimų tvarkos aprašu</w:t>
      </w:r>
      <w:r>
        <w:rPr>
          <w:rFonts w:ascii="TimesLT" w:hAnsi="TimesLT"/>
          <w:lang w:eastAsia="ar-SA"/>
        </w:rPr>
        <w:t xml:space="preserve">, patvirtintu Vyriausiosios rinkimų komisijos 2016 m. liepos 21 d. sprendimu Nr. Sp-124 „Dėl </w:t>
      </w:r>
      <w:r>
        <w:t xml:space="preserve">Pavyzdinių supaprastintų mažos vertės viešųjų pirkimų tvarkos aprašo </w:t>
      </w:r>
      <w:r>
        <w:rPr>
          <w:rFonts w:ascii="TimesLT" w:hAnsi="TimesLT"/>
          <w:lang w:eastAsia="ar-SA"/>
        </w:rPr>
        <w:t xml:space="preserve">patvirtinimo“. </w:t>
      </w:r>
    </w:p>
    <w:p>
      <w:pPr>
        <w:tabs>
          <w:tab w:val="left" w:pos="540"/>
          <w:tab w:val="left" w:pos="9070"/>
        </w:tabs>
        <w:spacing w:line="360" w:lineRule="auto"/>
        <w:ind w:left="540"/>
        <w:jc w:val="both"/>
        <w:rPr>
          <w:caps/>
          <w:szCs w:val="24"/>
        </w:rPr>
      </w:pPr>
    </w:p>
    <w:p>
      <w:pPr>
        <w:tabs>
          <w:tab w:val="left" w:pos="540"/>
          <w:tab w:val="left" w:pos="9070"/>
        </w:tabs>
        <w:spacing w:line="360" w:lineRule="auto"/>
        <w:ind w:left="540"/>
        <w:jc w:val="both"/>
        <w:rPr>
          <w:caps/>
          <w:szCs w:val="24"/>
        </w:rPr>
      </w:pPr>
    </w:p>
    <w:p>
      <w:pPr>
        <w:tabs>
          <w:tab w:val="left" w:pos="9070"/>
        </w:tabs>
        <w:ind w:right="-2"/>
        <w:rPr>
          <w:b/>
          <w:caps/>
          <w:szCs w:val="24"/>
        </w:rPr>
      </w:pPr>
    </w:p>
    <w:p>
      <w:pPr>
        <w:tabs>
          <w:tab w:val="left" w:pos="9070"/>
        </w:tabs>
        <w:ind w:right="-2"/>
        <w:rPr>
          <w:b/>
          <w:caps/>
          <w:szCs w:val="24"/>
        </w:rPr>
      </w:pPr>
    </w:p>
    <w:p>
      <w:pPr>
        <w:tabs>
          <w:tab w:val="right" w:pos="9214"/>
        </w:tabs>
        <w:jc w:val="both"/>
        <w:rPr>
          <w:szCs w:val="24"/>
        </w:rPr>
      </w:pPr>
      <w:r>
        <w:rPr>
          <w:szCs w:val="24"/>
        </w:rPr>
        <w:t>Pirmininkas</w:t>
        <w:tab/>
        <w:t xml:space="preserve">       </w:t>
      </w:r>
      <w:smartTag w:uri="urn:schemas-microsoft-com:office:smarttags" w:element="PersonName">
        <w:smartTagPr>
          <w:attr w:name="ProductID" w:val="Zenonas Vaigauskas"/>
        </w:smartTagPr>
        <w:r>
          <w:rPr>
            <w:szCs w:val="24"/>
          </w:rPr>
          <w:t>Zenonas Vaigauskas</w:t>
        </w:r>
      </w:smartTag>
    </w:p>
    <w:p>
      <w:pPr>
        <w:tabs>
          <w:tab w:val="right" w:pos="9071"/>
        </w:tabs>
        <w:jc w:val="both"/>
        <w:rPr>
          <w:szCs w:val="24"/>
        </w:rPr>
      </w:pPr>
    </w:p>
    <w:p>
      <w:pPr>
        <w:rPr>
          <w:szCs w:val="24"/>
          <w:lang w:val="en-GB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Cs w:val="24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>
    <w:pPr>
      <w:tabs>
        <w:tab w:val="center" w:pos="4153"/>
        <w:tab w:val="right" w:pos="8306"/>
      </w:tabs>
      <w:rPr>
        <w:sz w:val="20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9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821</Characters>
  <Application>Microsoft Office Word</Application>
  <DocSecurity>4</DocSecurity>
  <Lines>31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922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2017-02-17T14:39:00Z</dcterms:created>
  <dc:creator>N. Žemaitienė</dc:creator>
  <lastModifiedBy>adlibuser</lastModifiedBy>
  <lastPrinted>2014-02-11T13:10:00Z</lastPrinted>
  <dcterms:modified xsi:type="dcterms:W3CDTF">2017-02-17T14:39:00Z</dcterms:modified>
  <revision>2</revision>
  <dc:title>PROJEKTAS Nr</dc:title>
</coreProperties>
</file>