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8cdbcbee86a4bf2a81f0a451174e965"/>
        <w:id w:val="-359745258"/>
        <w:lock w:val="sdtLocked"/>
      </w:sdtPr>
      <w:sdtEndPr/>
      <w:sdtContent>
        <w:p w14:paraId="77764B9E" w14:textId="7F9DFC57" w:rsidR="00B4587C" w:rsidRDefault="00934B54" w:rsidP="00934B54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77764BB1" wp14:editId="77764BB2">
                <wp:extent cx="581025" cy="704850"/>
                <wp:effectExtent l="0" t="0" r="0" b="0"/>
                <wp:docPr id="1" name="Picture 2" descr="Aprašas: 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Aprašas: 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7764BA0" w14:textId="77777777" w:rsidR="00B4587C" w:rsidRDefault="00934B54">
          <w:pPr>
            <w:jc w:val="center"/>
            <w:rPr>
              <w:b/>
              <w:color w:val="000000"/>
              <w:szCs w:val="24"/>
              <w:lang w:val="en-AU" w:eastAsia="lt-LT"/>
            </w:rPr>
          </w:pPr>
          <w:r>
            <w:rPr>
              <w:b/>
              <w:color w:val="000000"/>
              <w:szCs w:val="24"/>
              <w:lang w:val="en-AU" w:eastAsia="lt-LT"/>
            </w:rPr>
            <w:t>JONIŠKIO RAJONO SAVIVALDYBĖS ADMINISTRACIJOS DIREKTORIUS</w:t>
          </w:r>
        </w:p>
        <w:p w14:paraId="77764BA1" w14:textId="77777777" w:rsidR="00B4587C" w:rsidRDefault="00B4587C">
          <w:pPr>
            <w:jc w:val="center"/>
            <w:rPr>
              <w:b/>
              <w:color w:val="000000"/>
              <w:szCs w:val="24"/>
              <w:lang w:val="en-AU" w:eastAsia="lt-LT"/>
            </w:rPr>
          </w:pPr>
        </w:p>
        <w:p w14:paraId="77764BA2" w14:textId="77777777" w:rsidR="00B4587C" w:rsidRDefault="00934B54">
          <w:pPr>
            <w:jc w:val="center"/>
            <w:rPr>
              <w:b/>
              <w:szCs w:val="24"/>
              <w:lang w:val="en-AU" w:eastAsia="lt-LT"/>
            </w:rPr>
          </w:pPr>
          <w:r>
            <w:rPr>
              <w:b/>
              <w:szCs w:val="24"/>
              <w:lang w:val="en-AU" w:eastAsia="lt-LT"/>
            </w:rPr>
            <w:t>ĮSAKYMAS</w:t>
          </w:r>
        </w:p>
        <w:p w14:paraId="77764BA3" w14:textId="77777777" w:rsidR="00B4587C" w:rsidRDefault="00934B54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DĖL JONIŠKIO RAJONO SAVIVALDYBĖS socialinio būsto fondo naudojimo</w:t>
          </w:r>
        </w:p>
        <w:p w14:paraId="77764BA4" w14:textId="77777777" w:rsidR="00B4587C" w:rsidRDefault="00934B54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KOMISIJOS NUOSTATŲ pAKEITimo</w:t>
          </w:r>
        </w:p>
        <w:p w14:paraId="77764BA5" w14:textId="77777777" w:rsidR="00B4587C" w:rsidRDefault="00B4587C">
          <w:pPr>
            <w:jc w:val="center"/>
            <w:rPr>
              <w:caps/>
              <w:lang w:eastAsia="lt-LT"/>
            </w:rPr>
          </w:pPr>
        </w:p>
        <w:p w14:paraId="77764BA6" w14:textId="77777777" w:rsidR="00B4587C" w:rsidRDefault="00934B54">
          <w:pPr>
            <w:jc w:val="center"/>
            <w:rPr>
              <w:lang w:eastAsia="lt-LT"/>
            </w:rPr>
          </w:pPr>
          <w:r>
            <w:rPr>
              <w:caps/>
              <w:lang w:eastAsia="lt-LT"/>
            </w:rPr>
            <w:t xml:space="preserve">2008 </w:t>
          </w:r>
          <w:r>
            <w:rPr>
              <w:lang w:eastAsia="lt-LT"/>
            </w:rPr>
            <w:t>m. rugsėjo 12</w:t>
          </w:r>
          <w:r>
            <w:rPr>
              <w:lang w:eastAsia="lt-LT"/>
            </w:rPr>
            <w:t xml:space="preserve"> d. Nr. A-807</w:t>
          </w:r>
        </w:p>
        <w:p w14:paraId="77764BA7" w14:textId="77777777" w:rsidR="00B4587C" w:rsidRDefault="00934B54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77764BA8" w14:textId="77777777" w:rsidR="00B4587C" w:rsidRDefault="00B4587C">
          <w:pPr>
            <w:rPr>
              <w:lang w:eastAsia="lt-LT"/>
            </w:rPr>
          </w:pPr>
        </w:p>
        <w:p w14:paraId="77764BA9" w14:textId="77777777" w:rsidR="00B4587C" w:rsidRDefault="00B4587C">
          <w:pPr>
            <w:rPr>
              <w:lang w:eastAsia="lt-LT"/>
            </w:rPr>
          </w:pPr>
        </w:p>
        <w:sdt>
          <w:sdtPr>
            <w:alias w:val="preambule"/>
            <w:tag w:val="part_d70553ab79054e649023131f702d64b6"/>
            <w:id w:val="-137413041"/>
            <w:lock w:val="sdtLocked"/>
          </w:sdtPr>
          <w:sdtEndPr/>
          <w:sdtContent>
            <w:p w14:paraId="77764BAA" w14:textId="77777777" w:rsidR="00B4587C" w:rsidRDefault="00934B54">
              <w:pPr>
                <w:ind w:firstLine="851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Vadovaudamasis Lietuvos Respublikos vietos savivaldos įstatymo (Žin., 1994, Nr. </w:t>
              </w:r>
              <w:hyperlink r:id="rId9" w:tgtFrame="_blank" w:history="1">
                <w:r>
                  <w:rPr>
                    <w:color w:val="0000FF" w:themeColor="hyperlink"/>
                    <w:u w:val="single"/>
                    <w:lang w:eastAsia="lt-LT"/>
                  </w:rPr>
                  <w:t>55-1049</w:t>
                </w:r>
              </w:hyperlink>
              <w:r>
                <w:rPr>
                  <w:lang w:eastAsia="lt-LT"/>
                </w:rPr>
                <w:t xml:space="preserve">; 2000,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  <w:lang w:eastAsia="lt-LT"/>
                  </w:rPr>
                  <w:t>91-2832</w:t>
                </w:r>
              </w:hyperlink>
              <w:r>
                <w:rPr>
                  <w:lang w:eastAsia="lt-LT"/>
                </w:rPr>
                <w:t>) 11 straipsnio 2 dalimi,</w:t>
              </w:r>
            </w:p>
          </w:sdtContent>
        </w:sdt>
        <w:sdt>
          <w:sdtPr>
            <w:alias w:val="pastraipa"/>
            <w:tag w:val="part_1ea91588a24a4b2c9f52ff86a820dda9"/>
            <w:id w:val="-1599870009"/>
            <w:lock w:val="sdtLocked"/>
          </w:sdtPr>
          <w:sdtEndPr/>
          <w:sdtContent>
            <w:p w14:paraId="77764BAB" w14:textId="77777777" w:rsidR="00B4587C" w:rsidRDefault="00934B54">
              <w:pPr>
                <w:ind w:firstLine="851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k e i č i u Joniškio rajono savivaldybės socialinio būsto fondo naudojimo komisijos nuostatų, patvirtintų Joniškio rajono savivaldybės administracijos direktoriaus 2003 m. rugpjūčio 18 d. įsakymu</w:t>
              </w:r>
              <w:r>
                <w:rPr>
                  <w:lang w:eastAsia="lt-LT"/>
                </w:rPr>
                <w:t xml:space="preserve"> Nr. A-265, 9 punktą ir jį išdėstau taip:</w:t>
              </w:r>
            </w:p>
            <w:sdt>
              <w:sdtPr>
                <w:alias w:val="citata"/>
                <w:tag w:val="part_4da8cef8ada247b48863499e5fa09a72"/>
                <w:id w:val="-648979957"/>
                <w:lock w:val="sdtLocked"/>
              </w:sdtPr>
              <w:sdtEndPr/>
              <w:sdtContent>
                <w:sdt>
                  <w:sdtPr>
                    <w:alias w:val="9 p."/>
                    <w:tag w:val="part_d89654b94d7b44519a8b611259617a1d"/>
                    <w:id w:val="-329142028"/>
                    <w:lock w:val="sdtLocked"/>
                  </w:sdtPr>
                  <w:sdtEndPr/>
                  <w:sdtContent>
                    <w:p w14:paraId="77764BAF" w14:textId="2E3D056E" w:rsidR="00B4587C" w:rsidRDefault="00934B54" w:rsidP="00934B54">
                      <w:pPr>
                        <w:ind w:firstLine="851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89654b94d7b44519a8b611259617a1d"/>
                          <w:id w:val="-1673787300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9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Komisijos posėdis yra teisėtas, jeigu jame dalyvauja ne mažiau kaip pusė komisijos narių. Komisijos sprendimai priimami posėdyje dalyvavusių Komisijos narių balsų dauguma. Balsams pasiskirsčius po lygiai, lem</w:t>
                      </w:r>
                      <w:r>
                        <w:rPr>
                          <w:lang w:eastAsia="lt-LT"/>
                        </w:rPr>
                        <w:t>ia Komisijos pirmininko balsas.“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be7d4b61df5478db2eabb3f5efa33b0"/>
            <w:id w:val="-1381695264"/>
            <w:lock w:val="sdtLocked"/>
          </w:sdtPr>
          <w:sdtEndPr/>
          <w:sdtContent>
            <w:bookmarkStart w:id="0" w:name="_GoBack" w:displacedByCustomXml="prev"/>
            <w:p w14:paraId="607885F0" w14:textId="77777777" w:rsidR="00934B54" w:rsidRDefault="00934B54">
              <w:pPr>
                <w:ind w:left="7371" w:hanging="7371"/>
              </w:pPr>
            </w:p>
            <w:p w14:paraId="31F9D1AD" w14:textId="77777777" w:rsidR="00934B54" w:rsidRDefault="00934B54">
              <w:pPr>
                <w:ind w:left="7371" w:hanging="7371"/>
              </w:pPr>
            </w:p>
            <w:p w14:paraId="57EDB2C9" w14:textId="77777777" w:rsidR="00934B54" w:rsidRDefault="00934B54">
              <w:pPr>
                <w:ind w:left="7371" w:hanging="7371"/>
              </w:pPr>
            </w:p>
            <w:p w14:paraId="77764BB0" w14:textId="0AB7385C" w:rsidR="00B4587C" w:rsidRDefault="00934B54">
              <w:pPr>
                <w:ind w:left="7371" w:hanging="7371"/>
                <w:rPr>
                  <w:lang w:eastAsia="lt-LT"/>
                </w:rPr>
              </w:pPr>
              <w:r>
                <w:rPr>
                  <w:lang w:eastAsia="lt-LT"/>
                </w:rPr>
                <w:t>Administracijos direktorius</w:t>
              </w:r>
              <w:r>
                <w:rPr>
                  <w:lang w:eastAsia="lt-LT"/>
                </w:rPr>
                <w:tab/>
                <w:t>Raimundas Tiškevičius</w:t>
              </w:r>
            </w:p>
            <w:bookmarkEnd w:id="0" w:displacedByCustomXml="next"/>
          </w:sdtContent>
        </w:sdt>
      </w:sdtContent>
    </w:sdt>
    <w:sectPr w:rsidR="00B4587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567" w:bottom="1134" w:left="1701" w:header="992" w:footer="22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764BB5" w14:textId="77777777" w:rsidR="00B4587C" w:rsidRDefault="00934B54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77764BB6" w14:textId="77777777" w:rsidR="00B4587C" w:rsidRDefault="00934B54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764BBB" w14:textId="77777777" w:rsidR="00B4587C" w:rsidRDefault="00B4587C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764BBC" w14:textId="77777777" w:rsidR="00B4587C" w:rsidRDefault="00B4587C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764BBE" w14:textId="77777777" w:rsidR="00B4587C" w:rsidRDefault="00B4587C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764BB3" w14:textId="77777777" w:rsidR="00B4587C" w:rsidRDefault="00934B54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77764BB4" w14:textId="77777777" w:rsidR="00B4587C" w:rsidRDefault="00934B54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764BB7" w14:textId="77777777" w:rsidR="00B4587C" w:rsidRDefault="00934B54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77764BB8" w14:textId="77777777" w:rsidR="00B4587C" w:rsidRDefault="00B4587C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764BB9" w14:textId="77777777" w:rsidR="00B4587C" w:rsidRDefault="00B4587C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</w:p>
  <w:p w14:paraId="77764BBA" w14:textId="77777777" w:rsidR="00B4587C" w:rsidRDefault="00B4587C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764BBD" w14:textId="77777777" w:rsidR="00B4587C" w:rsidRDefault="00B4587C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  <w:rsid w:val="00934B54"/>
    <w:rsid w:val="00B07CEE"/>
    <w:rsid w:val="00B45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77764B9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95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69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69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69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69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69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69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69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4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www.e-tar.lt/portal/lt/legalAct/TAR.10AE4E66691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e-tar.lt/portal/lt/legalAct/TAR.D0CD0966D67F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614f19987394ca6ab4edf71401c56a3" PartId="98cdbcbee86a4bf2a81f0a451174e965">
    <Part Type="preambule" DocPartId="ff9d4c2a8af24066a0cf87796346dd1c" PartId="d70553ab79054e649023131f702d64b6"/>
    <Part Type="pastraipa" DocPartId="a2c3501c15f44bb4b6a068b111890a87" PartId="1ea91588a24a4b2c9f52ff86a820dda9">
      <Part Type="citata" DocPartId="97248d5081c641dfabe0383ffe8b66ff" PartId="4da8cef8ada247b48863499e5fa09a72">
        <Part Type="punktas" Nr="9" Abbr="9 p." DocPartId="2dcdef2c0d0f4bf48ea9ced64bbe6eba" PartId="d89654b94d7b44519a8b611259617a1d"/>
      </Part>
    </Part>
    <Part Type="signatura" DocPartId="000fa9e582214525bee297241044b3d0" PartId="0be7d4b61df5478db2eabb3f5efa33b0"/>
  </Part>
</Parts>
</file>

<file path=customXml/itemProps1.xml><?xml version="1.0" encoding="utf-8"?>
<ds:datastoreItem xmlns:ds="http://schemas.openxmlformats.org/officeDocument/2006/customXml" ds:itemID="{E6D3FD16-ACEF-4E03-BE7B-AB7B30C8722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112</Words>
  <Characters>935</Characters>
  <Application>Microsoft Office Word</Application>
  <DocSecurity>0</DocSecurity>
  <Lines>7</Lines>
  <Paragraphs>2</Paragraphs>
  <ScaleCrop>false</ScaleCrop>
  <Company>Joniskio r. savivaldybe</Company>
  <LinksUpToDate>false</LinksUpToDate>
  <CharactersWithSpaces>1045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OSINOVSKAS Egidijus</cp:lastModifiedBy>
  <cp:revision>3</cp:revision>
  <cp:lastPrinted>2008-09-15T08:12:00Z</cp:lastPrinted>
  <dcterms:created xsi:type="dcterms:W3CDTF">2015-07-25T22:29:00Z</dcterms:created>
  <dcterms:modified xsi:type="dcterms:W3CDTF">2015-12-09T08:12:00Z</dcterms:modified>
</cp:coreProperties>
</file>