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5c3ae3219bf44a3bae4c93ff0597c45"/>
        <w:lock w:val="sdtLocked"/>
        <w:richText/>
      </w:sdtPr>
      <w:sdtContent>
        <w:p w14:paraId="668CC009" w14:textId="77777777">
          <w:pPr>
            <w:keepNext/>
            <w:tabs>
              <w:tab w:val="center" w:pos="4820"/>
            </w:tabs>
            <w:ind w:right="-18"/>
            <w:rPr>
              <w:szCs w:val="24"/>
            </w:rPr>
          </w:pPr>
          <w:r>
            <w:rPr>
              <w:szCs w:val="24"/>
              <w:lang w:val="en-US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40B00AC9" wp14:editId="3C9AA1FA">
                    <wp:simplePos x="0" y="0"/>
                    <wp:positionH relativeFrom="column">
                      <wp:posOffset>4229100</wp:posOffset>
                    </wp:positionH>
                    <wp:positionV relativeFrom="paragraph">
                      <wp:posOffset>-260350</wp:posOffset>
                    </wp:positionV>
                    <wp:extent cx="843915" cy="283210"/>
                    <wp:effectExtent l="0" t="0" r="0" b="0"/>
                    <wp:wrapNone/>
                    <wp:docPr id="2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43915" cy="28321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AFFC084" w14:textId="77777777">
                                <w:pPr>
                                  <w:keepNext/>
                                  <w:outlineLvl w:val="4"/>
                                  <w:rPr>
                                    <w:b/>
                                    <w:bCs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margin-left:333pt;margin-top:-20.5pt;width:66.45pt;height:22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tDMuggIAAA4FAAAOAAAAZHJzL2Uyb0RvYy54bWysVG1v2yAQ/j5p/wHxPfVLnTa24lRNu0yT uhep3Q8ggGM0DAxI7K7af9+BkzTrNmma5g8YuOPh7p7nmF8NnUQ7bp3QqsbZWYoRV1QzoTY1/vyw mswwcp4oRqRWvMaP3OGrxetX895UPNetloxbBCDKVb2pceu9qZLE0ZZ3xJ1pwxUYG2074mFpNwmz pAf0TiZ5ml4kvbbMWE25c7B7OxrxIuI3Daf+Y9M47pGsMcTm42jjuA5jspiTamOJaQXdh0H+IYqO CAWXHqFuiSdoa8UvUJ2gVjvd+DOqu0Q3jaA85gDZZOmLbO5bYnjMBYrjzLFM7v/B0g+7TxYJVuMc I0U6oOiBDx4t9YDyUJ3euAqc7g24+QG2geWYqTN3mn5xSOmblqgNv7ZW9y0nDKLLwsnk5OiI4wLI un+vGVxDtl5HoKGxXSgdFAMBOrD0eGQmhEJhc1acl9kUIwqmfHaeZ5G5hFSHw8Y6/5brDoVJjS0Q H8HJ7s75EAypDi7hLqelYCshZVzYzfpGWrQjIJJV/GL8L9ykCs5Kh2Mj4rgDMcIdwRaijaQ/lVle pMu8nKwuZpeTYlVMJ+VlOpukWbksL9KiLG5X30OAWVG1gjGu7oTiBwFmxd8RvG+FUTpRgqivcTnN pyNDf0wyjd/vkuyEh36UooOaH51IFXh9oxikTSpPhBznyc/hxypDDQ7/WJWogkD8KAE/rAdACdJY a/YIerAa+ALS4RGBSavtN4x6aMgau69bYjlG8p0CTZVZUYQOjotiepnDwp5a1qcWoihA1dhjNE5v /Nj1W2PFpoWbRhUrfQ06bETUyHNUe/VC08Vk9g9E6OrTdfR6fsYWPwAAAP//AwBQSwMEFAAGAAgA AAAhAKDzUoreAAAACQEAAA8AAABkcnMvZG93bnJldi54bWxMj8FOwzAQRO9I/IO1SFxQ6xSK04Rs KkACcW3pB2xiN4mI11HsNunfY070NqsZzb4ptrPtxdmMvnOMsFomIAzXTnfcIBy+PxYbED4Qa+od G4SL8bAtb28KyrWbeGfO+9CIWMI+J4Q2hCGX0tetseSXbjAcvaMbLYV4jo3UI02x3PbyMUmUtNRx /NDSYN5bU//sTxbh+DU9PGdT9RkO6W6t3qhLK3dBvL+bX19ABDOH/zD84Ud0KCNT5U6svegRlFJx S0BYrFdRxESabTIQFcKTAlkW8npB+QsAAP//AwBQSwECLQAUAAYACAAAACEAtoM4kv4AAADhAQAA EwAAAAAAAAAAAAAAAAAAAAAAW0NvbnRlbnRfVHlwZXNdLnhtbFBLAQItABQABgAIAAAAIQA4/SH/ 1gAAAJQBAAALAAAAAAAAAAAAAAAAAC8BAABfcmVscy8ucmVsc1BLAQItABQABgAIAAAAIQD9tDMu ggIAAA4FAAAOAAAAAAAAAAAAAAAAAC4CAABkcnMvZTJvRG9jLnhtbFBLAQItABQABgAIAAAAIQCg 81KK3gAAAAkBAAAPAAAAAAAAAAAAAAAAANwEAABkcnMvZG93bnJldi54bWxQSwUGAAAAAAQABADz AAAA5wUAAAAA " stroked="f">
                    <v:textbox>
                      <w:txbxContent>
                        <w:p w14:paraId="6AFFC084" w14:textId="77777777">
                          <w:pPr>
                            <w:keepNext/>
                            <w:outlineLvl w:val="4"/>
                            <w:rPr>
                              <w:rFonts w:ascii="Times New Roman" w:hAnsi="Times New Roman" w:eastAsia="Times New Roman" w:cs="Times New Roman"/>
                              <w:b/>
                              <w:bCs/>
                              <w:szCs w:val="24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0FF973BB" w14:textId="56508DB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val="en-US"/>
            </w:rPr>
            <w:drawing>
              <wp:inline distT="0" distB="0" distL="0" distR="0" wp14:anchorId="6B58CA37" wp14:editId="4852970B">
                <wp:extent cx="542290" cy="640080"/>
                <wp:effectExtent l="0" t="0" r="0" b="762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6DF7D35" w14:textId="66D330B9">
          <w:pPr>
            <w:ind w:firstLine="1440"/>
            <w:jc w:val="both"/>
            <w:rPr>
              <w:i/>
              <w:iCs/>
              <w:szCs w:val="24"/>
              <w:lang w:eastAsia="lt-LT"/>
            </w:rPr>
          </w:pPr>
        </w:p>
        <w:p w14:paraId="072DE711" w14:textId="65DD92FB">
          <w:pPr>
            <w:ind w:firstLine="2432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NERINGOS SAVIVALDYBĖS TARYBA</w:t>
          </w:r>
        </w:p>
        <w:p w14:paraId="293388EC" w14:textId="42CCF2A6">
          <w:pPr>
            <w:jc w:val="center"/>
            <w:rPr>
              <w:b/>
              <w:bCs/>
              <w:szCs w:val="24"/>
              <w:lang w:eastAsia="lt-LT"/>
            </w:rPr>
          </w:pPr>
        </w:p>
        <w:p w14:paraId="4B85B0BB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366D3920" w14:textId="6A0FFD66">
          <w:pPr>
            <w:ind w:firstLine="4013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046FC98E" w14:textId="2C64E9E1">
          <w:pPr>
            <w:ind w:firstLine="851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NERINGOS SAVIVALDYBĖS KORUPCIJOS PREVENCIJOS 2020-2022 METŲ PROGRAMOS PATVIRTINIMO</w:t>
          </w:r>
        </w:p>
        <w:p w14:paraId="4F940B27" w14:textId="77777777">
          <w:pPr>
            <w:ind w:firstLine="851"/>
            <w:jc w:val="center"/>
            <w:rPr>
              <w:szCs w:val="24"/>
              <w:lang w:eastAsia="lt-LT"/>
            </w:rPr>
          </w:pPr>
        </w:p>
        <w:p w14:paraId="7D7CA457" w14:textId="77777777">
          <w:pPr>
            <w:ind w:firstLine="851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2020 m. balandžio 9 d. Nr. T1-54</w:t>
          </w:r>
        </w:p>
        <w:p w14:paraId="784DC10C" w14:textId="31B9A141">
          <w:pPr>
            <w:ind w:firstLine="851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Neringa</w:t>
          </w:r>
        </w:p>
        <w:p w14:paraId="497B6FD8" w14:textId="77777777">
          <w:pPr>
            <w:jc w:val="both"/>
            <w:rPr>
              <w:szCs w:val="24"/>
              <w:lang w:eastAsia="lt-LT"/>
            </w:rPr>
          </w:pPr>
        </w:p>
        <w:p w14:paraId="5331F8B3" w14:textId="77777777">
          <w:pPr>
            <w:ind w:firstLine="851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31bfe46c8280413ea676b84fda468ac4"/>
            <w:lock w:val="sdtLocked"/>
            <w:richText/>
          </w:sdtPr>
          <w:sdtContent>
            <w:p w14:paraId="6FD989FF" w14:textId="1F7E8145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korupcijos prevencijos įstatymo 7 straipsnio 4 dalimi, 16 straipsnio 2 dalies 3 punktu bei atsižvelgdama į Savivaldybės korupcijos prevencijos programos rengimo rekomendacijų, patvirtintų Lietuvos Respublikos specialiųjų tyrimų tarnybos direktoriaus  2014 m.  birželio 5  d. įsakymu Nr. 2-185, 8 punktą,  Neringos  savivaldybės  taryba n u s p r e n d ž i a:</w:t>
              </w:r>
            </w:p>
          </w:sdtContent>
        </w:sdt>
        <w:sdt>
          <w:sdtPr>
            <w:alias w:val="pastraipa"/>
            <w:tag w:val="part_535199b766bf46169293fddb704a30e8"/>
            <w:lock w:val="sdtLocked"/>
            <w:richText/>
          </w:sdtPr>
          <w:sdtContent>
            <w:p w14:paraId="078FFD44" w14:textId="77777777">
              <w:pPr>
                <w:ind w:firstLine="851"/>
                <w:jc w:val="both"/>
                <w:rPr>
                  <w:spacing w:val="6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patvirtinti Neringos savivaldybės korupcijos prevencijos 2020-2022 metų programą (pridedama).</w:t>
              </w:r>
            </w:p>
            <w:p w14:paraId="39F3D678" w14:textId="77777777">
              <w:pPr>
                <w:ind w:left="851"/>
                <w:jc w:val="both"/>
                <w:rPr>
                  <w:szCs w:val="24"/>
                  <w:lang w:eastAsia="lt-LT"/>
                </w:rPr>
              </w:pPr>
            </w:p>
            <w:p w14:paraId="5A779F58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48ed322d1538440993549931d9b44571"/>
            <w:lock w:val="sdtLocked"/>
            <w:richText/>
          </w:sdtPr>
          <w:sdtContent>
            <w:p w14:paraId="4A94A502" w14:textId="7F157763"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>Darius Jasaitis</w:t>
                <w:tab/>
                <w:t xml:space="preserve">          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707" w:bottom="567" w:left="1701" w:header="1134" w:footer="970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76A953" w14:textId="77777777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23BA2EE6" w14:textId="77777777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902420" w14:textId="77777777">
    <w:pPr>
      <w:tabs>
        <w:tab w:val="center" w:pos="4153"/>
        <w:tab w:val="right" w:pos="8306"/>
      </w:tabs>
      <w:rPr>
        <w:szCs w:val="24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7DA81D" w14:textId="77777777">
    <w:pPr>
      <w:tabs>
        <w:tab w:val="center" w:pos="4153"/>
        <w:tab w:val="right" w:pos="8306"/>
      </w:tabs>
      <w:rPr>
        <w:szCs w:val="24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2DEA4C" w14:textId="77777777">
    <w:pPr>
      <w:tabs>
        <w:tab w:val="center" w:pos="4153"/>
        <w:tab w:val="right" w:pos="8306"/>
      </w:tabs>
      <w:rPr>
        <w:szCs w:val="24"/>
      </w:rPr>
    </w:pPr>
    <w:r>
      <w:rPr>
        <w:szCs w:val="24"/>
      </w:rPr>
      <w:t>Laurynas Vainutis</w:t>
    </w:r>
  </w:p>
  <w:p w14:paraId="46EBBFAD" w14:textId="20813E64">
    <w:pPr>
      <w:tabs>
        <w:tab w:val="center" w:pos="4153"/>
        <w:tab w:val="right" w:pos="8306"/>
      </w:tabs>
      <w:rPr>
        <w:szCs w:val="24"/>
      </w:rPr>
    </w:pPr>
    <w:r>
      <w:rPr>
        <w:szCs w:val="24"/>
      </w:rPr>
      <w:t>2020-04-09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F4484B" w14:textId="77777777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2614485B" w14:textId="77777777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D20A47" w14:textId="77777777">
    <w:pPr>
      <w:tabs>
        <w:tab w:val="center" w:pos="4153"/>
        <w:tab w:val="right" w:pos="8306"/>
      </w:tabs>
      <w:rPr>
        <w:szCs w:val="24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FD0AB7" w14:textId="77777777">
    <w:pPr>
      <w:tabs>
        <w:tab w:val="center" w:pos="4153"/>
        <w:tab w:val="right" w:pos="8306"/>
      </w:tabs>
      <w:rPr>
        <w:szCs w:val="24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9D8EB" w14:textId="1344CF50">
    <w:pPr>
      <w:tabs>
        <w:tab w:val="center" w:pos="4153"/>
        <w:tab w:val="right" w:pos="8306"/>
      </w:tabs>
      <w:rPr>
        <w:szCs w:val="24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69C2233F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1884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27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38e5150f2124f44a9cfb8fd9a93e658" PartId="c5c3ae3219bf44a3bae4c93ff0597c45">
    <Part Type="preambule" DocPartId="8a67fb42488e4ff7bf06ee17fcf758a3" PartId="31bfe46c8280413ea676b84fda468ac4"/>
    <Part Type="pastraipa" DocPartId="8a8515543f124a8cb0151220af52b7d2" PartId="535199b766bf46169293fddb704a30e8"/>
    <Part Type="signatura" DocPartId="d39138c4c8304fd5af06da12c115acd0" PartId="48ed322d1538440993549931d9b44571"/>
  </Part>
</Parts>
</file>

<file path=customXml/itemProps1.xml><?xml version="1.0" encoding="utf-8"?>
<ds:datastoreItem xmlns:ds="http://schemas.openxmlformats.org/officeDocument/2006/customXml" ds:itemID="{D061D8B2-A54A-422A-B4E3-ECB518D34F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622</Characters>
  <Application>Microsoft Office Word</Application>
  <DocSecurity>4</DocSecurity>
  <Lines>24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pasikeitimo butais</vt:lpstr>
    </vt:vector>
  </TitlesOfParts>
  <Company>Neringos m. Valdybos Ad.</Company>
  <LinksUpToDate>false</LinksUpToDate>
  <CharactersWithSpaces>706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2020-04-22T06:17:00Z</dcterms:created>
  <dc:creator>Skaidra Tunaitienė</dc:creator>
  <lastModifiedBy>adlibuser</lastModifiedBy>
  <lastPrinted>2019-12-04T09:13:00Z</lastPrinted>
  <dcterms:modified xsi:type="dcterms:W3CDTF">2020-04-22T06:17:00Z</dcterms:modified>
  <revision>2</revision>
  <dc:title>Dėl pasikeitimo butais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vadinimas">
    <vt:lpwstr/>
  </property>
  <property fmtid="{D5CDD505-2E9C-101B-9397-08002B2CF9AE}" pid="3" name="Ruose">
    <vt:lpwstr/>
  </property>
  <property fmtid="{D5CDD505-2E9C-101B-9397-08002B2CF9AE}" pid="4" name="Pranesejas">
    <vt:lpwstr/>
  </property>
  <property fmtid="{D5CDD505-2E9C-101B-9397-08002B2CF9AE}" pid="5" name="Kvieciami">
    <vt:lpwstr/>
  </property>
  <property fmtid="{D5CDD505-2E9C-101B-9397-08002B2CF9AE}" pid="6" name="Suderintas">
    <vt:lpwstr/>
  </property>
  <property fmtid="{D5CDD505-2E9C-101B-9397-08002B2CF9AE}" pid="7" name="Siusti">
    <vt:lpwstr/>
  </property>
  <property fmtid="{D5CDD505-2E9C-101B-9397-08002B2CF9AE}" pid="8" name="Minuciu">
    <vt:lpwstr/>
  </property>
  <property fmtid="{D5CDD505-2E9C-101B-9397-08002B2CF9AE}" pid="9" name="Skirtukas">
    <vt:lpwstr/>
  </property>
</Properties>
</file>