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EA18" w14:textId="63B7B86D" w:rsidR="001F4E54" w:rsidRDefault="00B500D7" w:rsidP="008D3233">
      <w:pPr>
        <w:tabs>
          <w:tab w:val="center" w:pos="4153"/>
          <w:tab w:val="right" w:pos="8306"/>
        </w:tabs>
        <w:jc w:val="center"/>
        <w:rPr>
          <w:caps/>
          <w:sz w:val="22"/>
        </w:rPr>
      </w:pPr>
      <w:r>
        <w:rPr>
          <w:caps/>
          <w:noProof/>
          <w:lang w:eastAsia="lt-LT"/>
        </w:rPr>
        <w:drawing>
          <wp:inline distT="0" distB="0" distL="0" distR="0" wp14:anchorId="790BEA51" wp14:editId="790BEA5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90BEA19" w14:textId="77777777" w:rsidR="001F4E54" w:rsidRDefault="001F4E54">
      <w:pPr>
        <w:jc w:val="center"/>
        <w:rPr>
          <w:caps/>
        </w:rPr>
      </w:pPr>
    </w:p>
    <w:p w14:paraId="790BEA1A" w14:textId="77777777" w:rsidR="001F4E54" w:rsidRDefault="00B500D7">
      <w:pPr>
        <w:jc w:val="center"/>
        <w:rPr>
          <w:b/>
          <w:bCs/>
          <w:caps/>
        </w:rPr>
      </w:pPr>
      <w:r>
        <w:rPr>
          <w:b/>
          <w:bCs/>
          <w:caps/>
        </w:rPr>
        <w:t>LIETUVOS RESPUBLIKOS</w:t>
      </w:r>
    </w:p>
    <w:p w14:paraId="790BEA1B" w14:textId="77777777" w:rsidR="001F4E54" w:rsidRDefault="00B500D7">
      <w:pPr>
        <w:jc w:val="center"/>
        <w:rPr>
          <w:caps/>
        </w:rPr>
      </w:pPr>
      <w:r>
        <w:rPr>
          <w:b/>
          <w:caps/>
        </w:rPr>
        <w:t>VIEŠŲJŲ PIRKIMŲ ĮSTATYMO NR. I-1491 2, 9, 18, 22, 24 IR 41 STRAIPSNIŲ PAKEITIMO</w:t>
      </w:r>
    </w:p>
    <w:p w14:paraId="790BEA1C" w14:textId="77777777" w:rsidR="001F4E54" w:rsidRDefault="00B500D7">
      <w:pPr>
        <w:jc w:val="center"/>
        <w:rPr>
          <w:b/>
          <w:caps/>
          <w:spacing w:val="20"/>
          <w:sz w:val="32"/>
        </w:rPr>
      </w:pPr>
      <w:r>
        <w:rPr>
          <w:b/>
          <w:caps/>
          <w:spacing w:val="20"/>
        </w:rPr>
        <w:t>ĮSTATYMAS</w:t>
      </w:r>
    </w:p>
    <w:p w14:paraId="790BEA1D" w14:textId="77777777" w:rsidR="001F4E54" w:rsidRDefault="001F4E54">
      <w:pPr>
        <w:jc w:val="center"/>
        <w:rPr>
          <w:b/>
          <w:caps/>
        </w:rPr>
      </w:pPr>
    </w:p>
    <w:p w14:paraId="790BEA1E" w14:textId="77777777" w:rsidR="001F4E54" w:rsidRDefault="00B500D7">
      <w:pPr>
        <w:jc w:val="center"/>
        <w:rPr>
          <w:b/>
          <w:sz w:val="22"/>
        </w:rPr>
      </w:pPr>
      <w:r>
        <w:rPr>
          <w:sz w:val="22"/>
        </w:rPr>
        <w:t>2014 m. rugsėjo 25 d. Nr. XII-1179</w:t>
      </w:r>
      <w:r>
        <w:rPr>
          <w:sz w:val="22"/>
        </w:rPr>
        <w:br/>
        <w:t>Vilnius</w:t>
      </w:r>
    </w:p>
    <w:p w14:paraId="790BEA1F" w14:textId="77777777" w:rsidR="001F4E54" w:rsidRPr="00B500D7" w:rsidRDefault="001F4E54">
      <w:pPr>
        <w:rPr>
          <w:szCs w:val="24"/>
        </w:rPr>
      </w:pPr>
    </w:p>
    <w:p w14:paraId="790BEA21" w14:textId="77777777" w:rsidR="001F4E54" w:rsidRDefault="001F4E54">
      <w:pPr>
        <w:tabs>
          <w:tab w:val="center" w:pos="4153"/>
          <w:tab w:val="right" w:pos="8306"/>
        </w:tabs>
        <w:rPr>
          <w:rFonts w:ascii="TimesLT" w:hAnsi="TimesLT"/>
          <w:lang w:val="en-US"/>
        </w:rPr>
      </w:pPr>
    </w:p>
    <w:p w14:paraId="790BEA22" w14:textId="77777777" w:rsidR="001F4E54" w:rsidRDefault="008D3233">
      <w:pPr>
        <w:spacing w:line="360" w:lineRule="auto"/>
        <w:ind w:firstLine="720"/>
        <w:jc w:val="both"/>
        <w:rPr>
          <w:b/>
          <w:szCs w:val="24"/>
        </w:rPr>
      </w:pPr>
      <w:r w:rsidR="00B500D7">
        <w:rPr>
          <w:b/>
          <w:szCs w:val="24"/>
        </w:rPr>
        <w:t>1</w:t>
      </w:r>
      <w:r w:rsidR="00B500D7">
        <w:rPr>
          <w:b/>
          <w:szCs w:val="24"/>
        </w:rPr>
        <w:t xml:space="preserve"> straipsnis. </w:t>
      </w:r>
      <w:r w:rsidR="00B500D7">
        <w:rPr>
          <w:b/>
          <w:szCs w:val="24"/>
        </w:rPr>
        <w:t>2 straipsnio pakeitimas</w:t>
      </w:r>
    </w:p>
    <w:p w14:paraId="790BEA23" w14:textId="77777777" w:rsidR="001F4E54" w:rsidRDefault="00B500D7">
      <w:pPr>
        <w:spacing w:line="360" w:lineRule="auto"/>
        <w:ind w:firstLine="720"/>
        <w:jc w:val="both"/>
        <w:rPr>
          <w:szCs w:val="24"/>
        </w:rPr>
      </w:pPr>
      <w:r>
        <w:rPr>
          <w:szCs w:val="24"/>
        </w:rPr>
        <w:t xml:space="preserve">Pakeisti 2 straipsnio 15 dalį ir ją išdėstyti taip: </w:t>
      </w:r>
    </w:p>
    <w:p w14:paraId="790BEA24" w14:textId="77777777" w:rsidR="001F4E54" w:rsidRDefault="00B500D7">
      <w:pPr>
        <w:spacing w:line="360" w:lineRule="auto"/>
        <w:ind w:firstLine="720"/>
        <w:jc w:val="both"/>
        <w:rPr>
          <w:szCs w:val="24"/>
          <w:lang w:eastAsia="lt-LT"/>
        </w:rPr>
      </w:pPr>
      <w:r>
        <w:rPr>
          <w:bCs/>
          <w:szCs w:val="24"/>
        </w:rPr>
        <w:t>„</w:t>
      </w:r>
      <w:r>
        <w:rPr>
          <w:color w:val="000000"/>
          <w:szCs w:val="24"/>
          <w:lang w:eastAsia="lt-LT"/>
        </w:rPr>
        <w:t>15</w:t>
      </w:r>
      <w:r>
        <w:rPr>
          <w:color w:val="000000"/>
          <w:szCs w:val="24"/>
          <w:lang w:eastAsia="lt-LT"/>
        </w:rPr>
        <w:t xml:space="preserve">. </w:t>
      </w:r>
      <w:r>
        <w:rPr>
          <w:b/>
          <w:bCs/>
          <w:color w:val="000000"/>
          <w:szCs w:val="24"/>
          <w:lang w:eastAsia="lt-LT"/>
        </w:rPr>
        <w:t>Mažos vertės viešasis pirkimas</w:t>
      </w:r>
      <w:r>
        <w:rPr>
          <w:color w:val="000000"/>
          <w:szCs w:val="24"/>
          <w:lang w:eastAsia="lt-LT"/>
        </w:rPr>
        <w:t xml:space="preserve"> (toliau – </w:t>
      </w:r>
      <w:r>
        <w:rPr>
          <w:b/>
          <w:bCs/>
          <w:color w:val="000000"/>
          <w:szCs w:val="24"/>
          <w:lang w:eastAsia="lt-LT"/>
        </w:rPr>
        <w:t>mažos vertės pirkimas</w:t>
      </w:r>
      <w:r>
        <w:rPr>
          <w:color w:val="000000"/>
          <w:szCs w:val="24"/>
          <w:lang w:eastAsia="lt-LT"/>
        </w:rPr>
        <w:t>) – supaprastintas pirkimas, kai yra bent viena iš šių sąlygų:</w:t>
      </w:r>
    </w:p>
    <w:p w14:paraId="790BEA25" w14:textId="77777777" w:rsidR="001F4E54" w:rsidRDefault="008D3233">
      <w:pPr>
        <w:spacing w:line="360" w:lineRule="auto"/>
        <w:ind w:firstLine="720"/>
        <w:jc w:val="both"/>
        <w:rPr>
          <w:szCs w:val="24"/>
          <w:lang w:eastAsia="lt-LT"/>
        </w:rPr>
      </w:pPr>
      <w:r w:rsidR="00B500D7">
        <w:rPr>
          <w:color w:val="000000"/>
          <w:szCs w:val="24"/>
          <w:lang w:eastAsia="lt-LT"/>
        </w:rPr>
        <w:t>1</w:t>
      </w:r>
      <w:r w:rsidR="00B500D7">
        <w:rPr>
          <w:color w:val="000000"/>
          <w:szCs w:val="24"/>
          <w:lang w:eastAsia="lt-LT"/>
        </w:rPr>
        <w:t>) prekių ar paslaugų pirkimo vertė yra mažesnė kaip 58 000 eurų (be pridėtinės vertės mokesčio), o darbų pirkimo vertė mažesnė kaip 145 000 eurų (be pridėtinės vertės mokesčio);</w:t>
      </w:r>
    </w:p>
    <w:p w14:paraId="790BEA26" w14:textId="77777777" w:rsidR="001F4E54" w:rsidRDefault="008D3233">
      <w:pPr>
        <w:spacing w:line="360" w:lineRule="auto"/>
        <w:ind w:firstLine="720"/>
        <w:jc w:val="both"/>
        <w:rPr>
          <w:szCs w:val="24"/>
          <w:lang w:eastAsia="lt-LT"/>
        </w:rPr>
      </w:pPr>
      <w:r w:rsidR="00B500D7">
        <w:rPr>
          <w:color w:val="000000"/>
          <w:szCs w:val="24"/>
          <w:lang w:eastAsia="lt-LT"/>
        </w:rPr>
        <w:t>2</w:t>
      </w:r>
      <w:r w:rsidR="00B500D7">
        <w:rPr>
          <w:color w:val="000000"/>
          <w:szCs w:val="24"/>
          <w:lang w:eastAsia="lt-LT"/>
        </w:rPr>
        <w:t>)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14:paraId="790BEA27" w14:textId="77777777" w:rsidR="001F4E54" w:rsidRDefault="008D3233">
      <w:pPr>
        <w:spacing w:line="360" w:lineRule="auto"/>
        <w:ind w:firstLine="720"/>
        <w:jc w:val="both"/>
        <w:rPr>
          <w:b/>
          <w:bCs/>
          <w:szCs w:val="24"/>
        </w:rPr>
      </w:pPr>
    </w:p>
    <w:p w14:paraId="790BEA28" w14:textId="77777777" w:rsidR="001F4E54" w:rsidRDefault="008D3233">
      <w:pPr>
        <w:spacing w:line="360" w:lineRule="auto"/>
        <w:ind w:firstLine="720"/>
        <w:jc w:val="both"/>
        <w:rPr>
          <w:b/>
          <w:bCs/>
          <w:szCs w:val="24"/>
        </w:rPr>
      </w:pPr>
      <w:r w:rsidR="00B500D7">
        <w:rPr>
          <w:b/>
          <w:bCs/>
          <w:szCs w:val="24"/>
        </w:rPr>
        <w:t>2</w:t>
      </w:r>
      <w:r w:rsidR="00B500D7">
        <w:rPr>
          <w:b/>
          <w:bCs/>
          <w:szCs w:val="24"/>
        </w:rPr>
        <w:t xml:space="preserve"> straipsnis. </w:t>
      </w:r>
      <w:r w:rsidR="00B500D7">
        <w:rPr>
          <w:b/>
          <w:bCs/>
          <w:szCs w:val="24"/>
        </w:rPr>
        <w:t>9 straipsnio pakeitimas</w:t>
      </w:r>
    </w:p>
    <w:p w14:paraId="790BEA29" w14:textId="77777777" w:rsidR="001F4E54" w:rsidRDefault="00B500D7">
      <w:pPr>
        <w:spacing w:line="360" w:lineRule="auto"/>
        <w:ind w:firstLine="720"/>
        <w:jc w:val="both"/>
        <w:rPr>
          <w:b/>
          <w:bCs/>
          <w:szCs w:val="24"/>
        </w:rPr>
      </w:pPr>
      <w:r>
        <w:rPr>
          <w:bCs/>
          <w:szCs w:val="24"/>
        </w:rPr>
        <w:t>Pakeisti 9 straipsnio 14 dalį ir ją išdėstyti taip:</w:t>
      </w:r>
    </w:p>
    <w:p w14:paraId="790BEA2A" w14:textId="77777777" w:rsidR="001F4E54" w:rsidRDefault="00B500D7">
      <w:pPr>
        <w:spacing w:line="360" w:lineRule="auto"/>
        <w:ind w:firstLine="720"/>
        <w:jc w:val="both"/>
        <w:rPr>
          <w:bCs/>
          <w:szCs w:val="24"/>
        </w:rPr>
      </w:pPr>
      <w:r>
        <w:rPr>
          <w:bCs/>
          <w:szCs w:val="24"/>
        </w:rPr>
        <w:t>„</w:t>
      </w:r>
      <w:r>
        <w:rPr>
          <w:bCs/>
          <w:szCs w:val="24"/>
        </w:rPr>
        <w:t>14</w:t>
      </w:r>
      <w:r>
        <w:rPr>
          <w:bCs/>
          <w:szCs w:val="24"/>
        </w:rPr>
        <w:t>.</w:t>
      </w:r>
      <w:r>
        <w:rPr>
          <w:bCs/>
          <w:i/>
          <w:iCs/>
          <w:szCs w:val="24"/>
        </w:rPr>
        <w:t xml:space="preserve"> </w:t>
      </w:r>
      <w:r>
        <w:rPr>
          <w:bCs/>
          <w:szCs w:val="24"/>
        </w:rPr>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w:t>
      </w:r>
      <w:r>
        <w:rPr>
          <w:bCs/>
          <w:szCs w:val="24"/>
        </w:rPr>
        <w:lastRenderedPageBreak/>
        <w:t>mažesnė kaip 80 000 eurų perkant paslaugas ar panašias prekes, 1 000 000 eurų – perkant darbus, jeigu bendra tokių pirkimo dalių vertė yra ne didesnė kaip 20 procentų bendros visų pirkimo dalių vertės.“</w:t>
      </w:r>
    </w:p>
    <w:p w14:paraId="790BEA2B" w14:textId="77777777" w:rsidR="001F4E54" w:rsidRDefault="008D3233">
      <w:pPr>
        <w:spacing w:line="360" w:lineRule="auto"/>
        <w:ind w:firstLine="720"/>
        <w:jc w:val="both"/>
        <w:rPr>
          <w:b/>
          <w:bCs/>
          <w:szCs w:val="24"/>
        </w:rPr>
      </w:pPr>
    </w:p>
    <w:p w14:paraId="790BEA2C" w14:textId="77777777" w:rsidR="001F4E54" w:rsidRDefault="008D3233">
      <w:pPr>
        <w:spacing w:line="360" w:lineRule="auto"/>
        <w:ind w:firstLine="720"/>
        <w:jc w:val="both"/>
        <w:rPr>
          <w:b/>
          <w:szCs w:val="24"/>
          <w:lang w:eastAsia="lt-LT"/>
        </w:rPr>
      </w:pPr>
      <w:r w:rsidR="00B500D7">
        <w:rPr>
          <w:b/>
          <w:szCs w:val="24"/>
          <w:lang w:eastAsia="lt-LT"/>
        </w:rPr>
        <w:t>3</w:t>
      </w:r>
      <w:r w:rsidR="00B500D7">
        <w:rPr>
          <w:b/>
          <w:szCs w:val="24"/>
          <w:lang w:eastAsia="lt-LT"/>
        </w:rPr>
        <w:t xml:space="preserve"> straipsnis. </w:t>
      </w:r>
      <w:r w:rsidR="00B500D7">
        <w:rPr>
          <w:b/>
          <w:szCs w:val="24"/>
          <w:lang w:eastAsia="lt-LT"/>
        </w:rPr>
        <w:t>18 straipsnio pakeitimas</w:t>
      </w:r>
    </w:p>
    <w:p w14:paraId="790BEA2D" w14:textId="77777777" w:rsidR="001F4E54" w:rsidRDefault="008D3233">
      <w:pPr>
        <w:spacing w:line="360" w:lineRule="auto"/>
        <w:ind w:firstLine="720"/>
        <w:jc w:val="both"/>
        <w:rPr>
          <w:b/>
          <w:szCs w:val="24"/>
          <w:lang w:eastAsia="lt-LT"/>
        </w:rPr>
      </w:pPr>
      <w:r w:rsidR="00B500D7">
        <w:rPr>
          <w:szCs w:val="24"/>
          <w:lang w:eastAsia="lt-LT"/>
        </w:rPr>
        <w:t>1</w:t>
      </w:r>
      <w:r w:rsidR="00B500D7">
        <w:rPr>
          <w:szCs w:val="24"/>
          <w:lang w:eastAsia="lt-LT"/>
        </w:rPr>
        <w:t>. Pakeisti 18 straipsnio 8 dalį ir ją išdėstyti taip:</w:t>
      </w:r>
    </w:p>
    <w:p w14:paraId="790BEA2E" w14:textId="77777777" w:rsidR="001F4E54" w:rsidRDefault="00B500D7">
      <w:pPr>
        <w:spacing w:line="360" w:lineRule="auto"/>
        <w:ind w:firstLine="720"/>
        <w:jc w:val="both"/>
        <w:rPr>
          <w:szCs w:val="24"/>
          <w:lang w:eastAsia="lt-LT"/>
        </w:rPr>
      </w:pPr>
      <w:r>
        <w:rPr>
          <w:szCs w:val="24"/>
          <w:lang w:eastAsia="lt-LT"/>
        </w:rPr>
        <w:t>„</w:t>
      </w:r>
      <w:r>
        <w:rPr>
          <w:szCs w:val="24"/>
          <w:lang w:eastAsia="lt-LT"/>
        </w:rPr>
        <w:t>8</w:t>
      </w:r>
      <w:r>
        <w:rPr>
          <w:szCs w:val="24"/>
          <w:lang w:eastAsia="lt-LT"/>
        </w:rPr>
        <w:t xml:space="preserve">.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Pr>
          <w:bCs/>
          <w:szCs w:val="24"/>
          <w:lang w:eastAsia="lt-LT"/>
        </w:rPr>
        <w:t>3 000 eurų</w:t>
      </w:r>
      <w:r>
        <w:rPr>
          <w:szCs w:val="24"/>
          <w:lang w:eastAsia="lt-LT"/>
        </w:rPr>
        <w:t xml:space="preserve"> (be pridėtinės vertės mokesčio) arba kai pirkimo sutartis sudaryta atlikus mažos vertės pirkimą.“</w:t>
      </w:r>
    </w:p>
    <w:p w14:paraId="790BEA2F" w14:textId="77777777" w:rsidR="001F4E54" w:rsidRDefault="008D3233">
      <w:pPr>
        <w:spacing w:line="360" w:lineRule="auto"/>
        <w:ind w:firstLine="720"/>
        <w:jc w:val="both"/>
        <w:outlineLvl w:val="3"/>
        <w:rPr>
          <w:bCs/>
          <w:szCs w:val="24"/>
          <w:lang w:eastAsia="lt-LT"/>
        </w:rPr>
      </w:pPr>
      <w:r w:rsidR="00B500D7">
        <w:rPr>
          <w:bCs/>
          <w:szCs w:val="24"/>
          <w:lang w:eastAsia="lt-LT"/>
        </w:rPr>
        <w:t>2</w:t>
      </w:r>
      <w:r w:rsidR="00B500D7">
        <w:rPr>
          <w:bCs/>
          <w:szCs w:val="24"/>
          <w:lang w:eastAsia="lt-LT"/>
        </w:rPr>
        <w:t>. Pakeisti 18 straipsnio 9 dalies 3 punktą ir jį išdėstyti taip:</w:t>
      </w:r>
    </w:p>
    <w:p w14:paraId="790BEA30" w14:textId="77777777" w:rsidR="001F4E54" w:rsidRDefault="00B500D7">
      <w:pPr>
        <w:tabs>
          <w:tab w:val="left" w:pos="2445"/>
        </w:tabs>
        <w:spacing w:line="360" w:lineRule="auto"/>
        <w:ind w:firstLine="720"/>
        <w:jc w:val="both"/>
        <w:outlineLvl w:val="3"/>
        <w:rPr>
          <w:bCs/>
          <w:szCs w:val="24"/>
          <w:lang w:eastAsia="lt-LT"/>
        </w:rPr>
      </w:pPr>
      <w:r>
        <w:rPr>
          <w:bCs/>
          <w:szCs w:val="24"/>
          <w:lang w:eastAsia="lt-LT"/>
        </w:rPr>
        <w:t>„</w:t>
      </w:r>
      <w:r>
        <w:rPr>
          <w:bCs/>
          <w:szCs w:val="24"/>
          <w:lang w:eastAsia="lt-LT"/>
        </w:rPr>
        <w:t>3</w:t>
      </w:r>
      <w:r>
        <w:rPr>
          <w:bCs/>
          <w:szCs w:val="24"/>
          <w:lang w:eastAsia="lt-LT"/>
        </w:rPr>
        <w:t>) supaprastintų pirkimų atveju pirkimo sutarties vertė mažesnė kaip 3 000 eurų (be pridėtinės vertės mokesčio) arba kai pirkimo sutartis sudaroma atliekant mažos vertės pirkimą.“</w:t>
      </w:r>
    </w:p>
    <w:p w14:paraId="790BEA31" w14:textId="77777777" w:rsidR="001F4E54" w:rsidRDefault="008D3233">
      <w:pPr>
        <w:tabs>
          <w:tab w:val="left" w:pos="2445"/>
        </w:tabs>
        <w:spacing w:line="360" w:lineRule="auto"/>
        <w:ind w:firstLine="720"/>
        <w:jc w:val="both"/>
        <w:outlineLvl w:val="3"/>
        <w:rPr>
          <w:bCs/>
          <w:szCs w:val="24"/>
          <w:lang w:eastAsia="lt-LT"/>
        </w:rPr>
      </w:pPr>
      <w:r w:rsidR="00B500D7">
        <w:rPr>
          <w:bCs/>
          <w:szCs w:val="24"/>
          <w:lang w:eastAsia="lt-LT"/>
        </w:rPr>
        <w:t>3</w:t>
      </w:r>
      <w:r w:rsidR="00B500D7">
        <w:rPr>
          <w:bCs/>
          <w:szCs w:val="24"/>
          <w:lang w:eastAsia="lt-LT"/>
        </w:rPr>
        <w:t>. Pakeisti 18 straipsnio 10 dalį ir ją išdėstyti taip:</w:t>
      </w:r>
    </w:p>
    <w:p w14:paraId="790BEA32" w14:textId="77777777" w:rsidR="001F4E54" w:rsidRDefault="00B500D7">
      <w:pPr>
        <w:spacing w:line="360" w:lineRule="auto"/>
        <w:ind w:firstLine="720"/>
        <w:jc w:val="both"/>
        <w:rPr>
          <w:szCs w:val="24"/>
          <w:lang w:eastAsia="lt-LT"/>
        </w:rPr>
      </w:pPr>
      <w:r>
        <w:rPr>
          <w:szCs w:val="24"/>
          <w:lang w:eastAsia="lt-LT"/>
        </w:rPr>
        <w:t>„</w:t>
      </w:r>
      <w:r>
        <w:rPr>
          <w:szCs w:val="24"/>
          <w:lang w:eastAsia="lt-LT"/>
        </w:rPr>
        <w:t>10</w:t>
      </w:r>
      <w:r>
        <w:rPr>
          <w:szCs w:val="24"/>
          <w:lang w:eastAsia="lt-LT"/>
        </w:rPr>
        <w:t>. Perkančioji organizacija, tvirtindama šio įstatymo 85 straipsnyje nurodytas taisykles, jose gali nustatyti, kad pirkimo sutartis gali būti sudaroma žodžiu, kai atliekami supaprastinti pirkimai, kurių sutarties vertė yra mažesnė kaip 3 000 eurų</w:t>
      </w:r>
      <w:r>
        <w:rPr>
          <w:b/>
          <w:szCs w:val="24"/>
          <w:lang w:eastAsia="lt-LT"/>
        </w:rPr>
        <w:t xml:space="preserve"> </w:t>
      </w:r>
      <w:r>
        <w:rPr>
          <w:szCs w:val="24"/>
          <w:lang w:eastAsia="lt-LT"/>
        </w:rPr>
        <w:t>(be pridėtinės vertės mokesčio).“</w:t>
      </w:r>
    </w:p>
    <w:p w14:paraId="790BEA33" w14:textId="77777777" w:rsidR="001F4E54" w:rsidRDefault="008D3233">
      <w:pPr>
        <w:spacing w:line="360" w:lineRule="auto"/>
        <w:ind w:firstLine="720"/>
        <w:jc w:val="both"/>
        <w:rPr>
          <w:b/>
          <w:bCs/>
          <w:szCs w:val="24"/>
        </w:rPr>
      </w:pPr>
    </w:p>
    <w:p w14:paraId="790BEA34" w14:textId="77777777" w:rsidR="001F4E54" w:rsidRDefault="008D3233">
      <w:pPr>
        <w:spacing w:line="360" w:lineRule="auto"/>
        <w:ind w:firstLine="720"/>
        <w:jc w:val="both"/>
        <w:rPr>
          <w:b/>
          <w:bCs/>
          <w:szCs w:val="24"/>
        </w:rPr>
      </w:pPr>
      <w:r w:rsidR="00B500D7">
        <w:rPr>
          <w:b/>
          <w:bCs/>
          <w:szCs w:val="24"/>
        </w:rPr>
        <w:t>4</w:t>
      </w:r>
      <w:r w:rsidR="00B500D7">
        <w:rPr>
          <w:b/>
          <w:bCs/>
          <w:szCs w:val="24"/>
        </w:rPr>
        <w:t xml:space="preserve"> straipsnis. </w:t>
      </w:r>
      <w:r w:rsidR="00B500D7">
        <w:rPr>
          <w:b/>
          <w:bCs/>
          <w:szCs w:val="24"/>
        </w:rPr>
        <w:t>22 straipsnio pakeitimas</w:t>
      </w:r>
    </w:p>
    <w:p w14:paraId="790BEA35" w14:textId="77777777" w:rsidR="001F4E54" w:rsidRDefault="00B500D7">
      <w:pPr>
        <w:spacing w:line="360" w:lineRule="auto"/>
        <w:ind w:firstLine="720"/>
        <w:jc w:val="both"/>
        <w:rPr>
          <w:bCs/>
          <w:szCs w:val="24"/>
        </w:rPr>
      </w:pPr>
      <w:r>
        <w:rPr>
          <w:bCs/>
          <w:szCs w:val="24"/>
        </w:rPr>
        <w:t>Pakeisti 22 straipsnio 1 dalį ir ją išdėstyti taip:</w:t>
      </w:r>
    </w:p>
    <w:p w14:paraId="790BEA36" w14:textId="77777777" w:rsidR="001F4E54" w:rsidRDefault="00B500D7">
      <w:pPr>
        <w:spacing w:line="360" w:lineRule="auto"/>
        <w:ind w:firstLine="720"/>
        <w:jc w:val="both"/>
        <w:outlineLvl w:val="2"/>
        <w:rPr>
          <w:bCs/>
          <w:szCs w:val="24"/>
          <w:lang w:eastAsia="lt-LT"/>
        </w:rPr>
      </w:pPr>
      <w:r>
        <w:rPr>
          <w:bCs/>
          <w:color w:val="000000"/>
          <w:szCs w:val="24"/>
          <w:lang w:eastAsia="lt-LT"/>
        </w:rPr>
        <w:t>„</w:t>
      </w:r>
      <w:r>
        <w:rPr>
          <w:bCs/>
          <w:color w:val="000000"/>
          <w:szCs w:val="24"/>
          <w:lang w:eastAsia="lt-LT"/>
        </w:rPr>
        <w:t>1</w:t>
      </w:r>
      <w:r>
        <w:rPr>
          <w:bCs/>
          <w:color w:val="000000"/>
          <w:szCs w:val="24"/>
          <w:lang w:eastAsia="lt-LT"/>
        </w:rPr>
        <w:t xml:space="preserve">. Perkančioji organizacija apie numatomus pirkimus, tarp jų ir tuos, kurių metu numatoma sudaryti preliminariąją sutartį, iš anksto privalo skelbti </w:t>
      </w:r>
      <w:r>
        <w:rPr>
          <w:bCs/>
          <w:szCs w:val="24"/>
          <w:lang w:eastAsia="lt-LT"/>
        </w:rPr>
        <w:t>tais atvejais, kai pirkimo vertė yra ne mažesnė už nurodytą šios dalies 1, 2, 3 punktuose ir perkančioji organizacija ketina pasinaudoti galimybe sutrumpinti pasiūlymų pateikimo terminus, nurodytus šio įstatymo 44, 46, 75 straipsniuose.</w:t>
      </w:r>
      <w:r>
        <w:rPr>
          <w:bCs/>
          <w:i/>
          <w:iCs/>
          <w:szCs w:val="24"/>
          <w:lang w:eastAsia="lt-LT"/>
        </w:rPr>
        <w:t xml:space="preserve"> </w:t>
      </w:r>
      <w:r>
        <w:rPr>
          <w:bCs/>
          <w:szCs w:val="24"/>
          <w:lang w:eastAsia="lt-LT"/>
        </w:rPr>
        <w:t>Šis reikalavimas netaikomas atliekant pirkimą</w:t>
      </w:r>
      <w:r>
        <w:rPr>
          <w:bCs/>
          <w:i/>
          <w:iCs/>
          <w:szCs w:val="24"/>
          <w:lang w:eastAsia="lt-LT"/>
        </w:rPr>
        <w:t xml:space="preserve"> </w:t>
      </w:r>
      <w:r>
        <w:rPr>
          <w:bCs/>
          <w:szCs w:val="24"/>
          <w:lang w:eastAsia="lt-LT"/>
        </w:rPr>
        <w:t xml:space="preserve">neskelbiamų derybų būdu. Apie numatomus prekių ir paslaugų pirkimus perkančioji organizacija privalo iš anksto paskelbti tik prasidėjus finansiniams metams, o apie numatomus darbų pirkimus – iš karto, priėmus sprendimą, kuriuo patvirtinama objektų </w:t>
      </w:r>
      <w:r>
        <w:rPr>
          <w:bCs/>
          <w:szCs w:val="24"/>
          <w:lang w:eastAsia="lt-LT"/>
        </w:rPr>
        <w:lastRenderedPageBreak/>
        <w:t>statyba</w:t>
      </w:r>
      <w:r>
        <w:rPr>
          <w:bCs/>
          <w:i/>
          <w:iCs/>
          <w:szCs w:val="24"/>
          <w:lang w:eastAsia="lt-LT"/>
        </w:rPr>
        <w:t>.</w:t>
      </w:r>
      <w:r>
        <w:rPr>
          <w:bCs/>
          <w:szCs w:val="24"/>
          <w:lang w:eastAsia="lt-LT"/>
        </w:rPr>
        <w:t xml:space="preserve"> Norint pasinaudoti galimybe sutrumpinti pasiūlymų pateikimo terminus, iš anksto apie numatomus pirkimus skelbiama:</w:t>
      </w:r>
    </w:p>
    <w:p w14:paraId="790BEA37" w14:textId="77777777" w:rsidR="001F4E54" w:rsidRDefault="008D3233">
      <w:pPr>
        <w:spacing w:line="360" w:lineRule="auto"/>
        <w:ind w:firstLine="720"/>
        <w:jc w:val="both"/>
        <w:outlineLvl w:val="2"/>
        <w:rPr>
          <w:bCs/>
          <w:szCs w:val="24"/>
          <w:lang w:eastAsia="lt-LT"/>
        </w:rPr>
      </w:pPr>
      <w:r w:rsidR="00B500D7">
        <w:rPr>
          <w:bCs/>
          <w:szCs w:val="24"/>
          <w:lang w:eastAsia="lt-LT"/>
        </w:rPr>
        <w:t>1</w:t>
      </w:r>
      <w:r w:rsidR="00B500D7">
        <w:rPr>
          <w:bCs/>
          <w:szCs w:val="24"/>
          <w:lang w:eastAsia="lt-LT"/>
        </w:rPr>
        <w:t>) perkant prekes, kai per artimiausius 12 mėnesių numatomo prekių pirkimo, įskaitant preliminariąją sutartį, vertė, apskaičiuota pagal šio įstatymo 9 straipsnio nuostatas, yra ne mažesnė kaip 750 000 eurų. Šiame skelbime perkančioji organizacija pateikia nuorodą į CPV</w:t>
      </w:r>
      <w:r w:rsidR="00B500D7">
        <w:rPr>
          <w:bCs/>
          <w:i/>
          <w:iCs/>
          <w:szCs w:val="24"/>
          <w:lang w:eastAsia="lt-LT"/>
        </w:rPr>
        <w:t xml:space="preserve"> </w:t>
      </w:r>
      <w:r w:rsidR="00B500D7">
        <w:rPr>
          <w:bCs/>
          <w:szCs w:val="24"/>
          <w:lang w:eastAsia="lt-LT"/>
        </w:rPr>
        <w:t xml:space="preserve">nomenklatūrą; </w:t>
      </w:r>
    </w:p>
    <w:p w14:paraId="790BEA38" w14:textId="77777777" w:rsidR="001F4E54" w:rsidRDefault="008D3233">
      <w:pPr>
        <w:spacing w:line="360" w:lineRule="auto"/>
        <w:ind w:firstLine="720"/>
        <w:jc w:val="both"/>
        <w:outlineLvl w:val="2"/>
        <w:rPr>
          <w:bCs/>
          <w:szCs w:val="24"/>
          <w:lang w:eastAsia="lt-LT"/>
        </w:rPr>
      </w:pPr>
      <w:r w:rsidR="00B500D7">
        <w:rPr>
          <w:bCs/>
          <w:szCs w:val="24"/>
          <w:lang w:eastAsia="lt-LT"/>
        </w:rPr>
        <w:t>2</w:t>
      </w:r>
      <w:r w:rsidR="00B500D7">
        <w:rPr>
          <w:bCs/>
          <w:szCs w:val="24"/>
          <w:lang w:eastAsia="lt-LT"/>
        </w:rPr>
        <w:t xml:space="preserve">) perkant paslaugas, kai per artimiausius 12 mėnesių numatomo paslaugų pirkimo, įskaitant preliminariąją sutartį, vertė, apskaičiuota pagal šio įstatymo 9 straipsnio nuostatas kiekvienai šio įstatymo 2 priedėlio A paslaugų sąraše nurodytai kategorijai, yra ne mažesnė kaip 750 000 eurų; </w:t>
      </w:r>
    </w:p>
    <w:p w14:paraId="790BEA39" w14:textId="77777777" w:rsidR="001F4E54" w:rsidRDefault="008D3233">
      <w:pPr>
        <w:spacing w:line="360" w:lineRule="auto"/>
        <w:ind w:firstLine="720"/>
        <w:jc w:val="both"/>
        <w:outlineLvl w:val="3"/>
        <w:rPr>
          <w:bCs/>
          <w:szCs w:val="24"/>
          <w:lang w:eastAsia="lt-LT"/>
        </w:rPr>
      </w:pPr>
      <w:r w:rsidR="00B500D7">
        <w:rPr>
          <w:bCs/>
          <w:szCs w:val="24"/>
          <w:lang w:eastAsia="lt-LT"/>
        </w:rPr>
        <w:t>3</w:t>
      </w:r>
      <w:r w:rsidR="00B500D7">
        <w:rPr>
          <w:bCs/>
          <w:szCs w:val="24"/>
          <w:lang w:eastAsia="lt-LT"/>
        </w:rPr>
        <w:t>) perkant darbus, kai per artimiausius 12 mėnesių numatoma sudaryti pirkimo sutartį, įskaitant preliminariąją sutartį, kai jų vertė, atsižvelgiant į numatomų darbų pobūdį, apskaičiuota pagal šio įstatymo 9 straipsnio nuostatas, yra ne mažesnė už nustatytas tarptautinio pirkimo vertės ribas.“</w:t>
      </w:r>
    </w:p>
    <w:p w14:paraId="790BEA3A" w14:textId="77777777" w:rsidR="001F4E54" w:rsidRDefault="008D3233">
      <w:pPr>
        <w:spacing w:line="360" w:lineRule="auto"/>
        <w:ind w:firstLine="720"/>
        <w:jc w:val="both"/>
        <w:outlineLvl w:val="3"/>
        <w:rPr>
          <w:bCs/>
          <w:szCs w:val="24"/>
          <w:lang w:eastAsia="lt-LT"/>
        </w:rPr>
      </w:pPr>
    </w:p>
    <w:p w14:paraId="790BEA3B" w14:textId="77777777" w:rsidR="001F4E54" w:rsidRDefault="008D3233">
      <w:pPr>
        <w:spacing w:line="360" w:lineRule="auto"/>
        <w:ind w:firstLine="720"/>
        <w:jc w:val="both"/>
        <w:rPr>
          <w:strike/>
          <w:szCs w:val="24"/>
        </w:rPr>
      </w:pPr>
      <w:r w:rsidR="00B500D7">
        <w:rPr>
          <w:b/>
          <w:bCs/>
          <w:szCs w:val="24"/>
        </w:rPr>
        <w:t>5</w:t>
      </w:r>
      <w:r w:rsidR="00B500D7">
        <w:rPr>
          <w:b/>
          <w:bCs/>
          <w:szCs w:val="24"/>
        </w:rPr>
        <w:t xml:space="preserve"> straipsnis. </w:t>
      </w:r>
      <w:r w:rsidR="00B500D7">
        <w:rPr>
          <w:b/>
          <w:bCs/>
          <w:szCs w:val="24"/>
        </w:rPr>
        <w:t>24 straipsnio pakeitimas</w:t>
      </w:r>
    </w:p>
    <w:p w14:paraId="790BEA3C" w14:textId="77777777" w:rsidR="001F4E54" w:rsidRDefault="00B500D7">
      <w:pPr>
        <w:spacing w:line="360" w:lineRule="auto"/>
        <w:ind w:firstLine="720"/>
        <w:jc w:val="both"/>
        <w:rPr>
          <w:szCs w:val="24"/>
          <w:lang w:eastAsia="lt-LT"/>
        </w:rPr>
      </w:pPr>
      <w:r>
        <w:rPr>
          <w:szCs w:val="24"/>
          <w:lang w:eastAsia="lt-LT"/>
        </w:rPr>
        <w:t xml:space="preserve">Pakeisti 24 straipsnio 2 dalies 19 punktą ir jį išdėstyti taip: </w:t>
      </w:r>
    </w:p>
    <w:p w14:paraId="790BEA3D" w14:textId="77777777" w:rsidR="001F4E54" w:rsidRDefault="00B500D7">
      <w:pPr>
        <w:spacing w:line="360" w:lineRule="auto"/>
        <w:ind w:firstLine="720"/>
        <w:jc w:val="both"/>
        <w:rPr>
          <w:szCs w:val="24"/>
          <w:lang w:eastAsia="lt-LT"/>
        </w:rPr>
      </w:pPr>
      <w:r>
        <w:rPr>
          <w:szCs w:val="24"/>
          <w:lang w:eastAsia="lt-LT"/>
        </w:rPr>
        <w:t>„</w:t>
      </w:r>
      <w:r>
        <w:rPr>
          <w:szCs w:val="24"/>
          <w:lang w:eastAsia="lt-LT"/>
        </w:rPr>
        <w:t>19</w:t>
      </w:r>
      <w:r>
        <w:rPr>
          <w:szCs w:val="24"/>
          <w:lang w:eastAsia="lt-LT"/>
        </w:rPr>
        <w:t xml:space="preserve">) informacija, kad pasiūlymuose nurodytos kainos bus vertinamos eurais. Jeigu pasiūlymuose kainos nurodytos užsienio valiuta, jos bus perskaičiuojamos eurais </w:t>
      </w:r>
      <w:r>
        <w:rPr>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Pr>
          <w:szCs w:val="24"/>
          <w:lang w:eastAsia="lt-LT"/>
        </w:rPr>
        <w:t xml:space="preserve"> paskutinę pasiūlymų pateikimo termino dieną;“.</w:t>
      </w:r>
    </w:p>
    <w:p w14:paraId="790BEA3E" w14:textId="77777777" w:rsidR="001F4E54" w:rsidRDefault="008D3233">
      <w:pPr>
        <w:spacing w:line="360" w:lineRule="auto"/>
        <w:ind w:firstLine="720"/>
        <w:jc w:val="both"/>
        <w:rPr>
          <w:szCs w:val="24"/>
          <w:lang w:eastAsia="lt-LT"/>
        </w:rPr>
      </w:pPr>
    </w:p>
    <w:p w14:paraId="790BEA3F" w14:textId="77777777" w:rsidR="001F4E54" w:rsidRDefault="008D3233">
      <w:pPr>
        <w:spacing w:line="360" w:lineRule="auto"/>
        <w:ind w:firstLine="720"/>
        <w:jc w:val="both"/>
        <w:rPr>
          <w:b/>
          <w:szCs w:val="24"/>
          <w:lang w:eastAsia="lt-LT"/>
        </w:rPr>
      </w:pPr>
      <w:r w:rsidR="00B500D7">
        <w:rPr>
          <w:b/>
          <w:szCs w:val="24"/>
          <w:lang w:eastAsia="lt-LT"/>
        </w:rPr>
        <w:t>6</w:t>
      </w:r>
      <w:r w:rsidR="00B500D7">
        <w:rPr>
          <w:b/>
          <w:szCs w:val="24"/>
          <w:lang w:eastAsia="lt-LT"/>
        </w:rPr>
        <w:t xml:space="preserve"> straipsnis. </w:t>
      </w:r>
      <w:r w:rsidR="00B500D7">
        <w:rPr>
          <w:b/>
          <w:szCs w:val="24"/>
          <w:lang w:eastAsia="lt-LT"/>
        </w:rPr>
        <w:t>41 straipsnio pakeitimas</w:t>
      </w:r>
    </w:p>
    <w:p w14:paraId="790BEA40" w14:textId="77777777" w:rsidR="001F4E54" w:rsidRDefault="00B500D7">
      <w:pPr>
        <w:spacing w:line="360" w:lineRule="auto"/>
        <w:ind w:firstLine="720"/>
        <w:jc w:val="both"/>
        <w:rPr>
          <w:szCs w:val="24"/>
          <w:lang w:eastAsia="lt-LT"/>
        </w:rPr>
      </w:pPr>
      <w:r>
        <w:rPr>
          <w:szCs w:val="24"/>
          <w:lang w:eastAsia="lt-LT"/>
        </w:rPr>
        <w:t>Pakeisti 41 straipsnio 1 dalį ir ją išdėstyti taip:</w:t>
      </w:r>
    </w:p>
    <w:p w14:paraId="790BEA41" w14:textId="77777777" w:rsidR="001F4E54" w:rsidRDefault="00B500D7">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Perkančioji organizacija suinteresuotiems kandidatams ir suinteresuotiems dalyviams, išskyrus atvejus, kai supaprastinto pirkimo sutarties vertė mažesnė kaip </w:t>
      </w:r>
      <w:r>
        <w:rPr>
          <w:bCs/>
          <w:szCs w:val="24"/>
          <w:lang w:eastAsia="lt-LT"/>
        </w:rPr>
        <w:t>3 000 eurų</w:t>
      </w:r>
      <w:r>
        <w:rPr>
          <w:szCs w:val="24"/>
          <w:lang w:eastAsia="lt-LT"/>
        </w:rPr>
        <w:t xml:space="preserve"> (be pridėtinės vertės mokesčio), nedelsdama (ne vėliau kaip per 5 darbo dienas) raštu praneša apie priimtą sprendimą sudaryti pirkimo</w:t>
      </w:r>
      <w:r>
        <w:rPr>
          <w:b/>
          <w:bCs/>
          <w:szCs w:val="24"/>
          <w:lang w:eastAsia="lt-LT"/>
        </w:rPr>
        <w:t xml:space="preserve"> </w:t>
      </w:r>
      <w:r>
        <w:rPr>
          <w:szCs w:val="24"/>
          <w:lang w:eastAsia="lt-LT"/>
        </w:rPr>
        <w:t xml:space="preserve">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w:t>
      </w:r>
      <w:r>
        <w:rPr>
          <w:szCs w:val="24"/>
          <w:lang w:eastAsia="lt-LT"/>
        </w:rPr>
        <w:lastRenderedPageBreak/>
        <w:t>sprendimas nesudaryti pirkimo sutarties ar preliminariosios sutarties, pradėti pirkimą ar dinaminę pirkimų sistemą iš naujo.“</w:t>
      </w:r>
    </w:p>
    <w:p w14:paraId="790BEA42" w14:textId="77777777" w:rsidR="001F4E54" w:rsidRDefault="008D3233">
      <w:pPr>
        <w:spacing w:line="360" w:lineRule="auto"/>
        <w:ind w:firstLine="720"/>
        <w:jc w:val="both"/>
        <w:rPr>
          <w:b/>
          <w:szCs w:val="24"/>
        </w:rPr>
      </w:pPr>
    </w:p>
    <w:p w14:paraId="790BEA43" w14:textId="77777777" w:rsidR="001F4E54" w:rsidRDefault="008D3233">
      <w:pPr>
        <w:spacing w:line="360" w:lineRule="auto"/>
        <w:ind w:firstLine="720"/>
        <w:jc w:val="both"/>
        <w:rPr>
          <w:szCs w:val="24"/>
        </w:rPr>
      </w:pPr>
      <w:r w:rsidR="00B500D7">
        <w:rPr>
          <w:b/>
          <w:szCs w:val="24"/>
        </w:rPr>
        <w:t>7</w:t>
      </w:r>
      <w:r w:rsidR="00B500D7">
        <w:rPr>
          <w:b/>
          <w:szCs w:val="24"/>
        </w:rPr>
        <w:t xml:space="preserve"> straipsnis.</w:t>
      </w:r>
      <w:r w:rsidR="00B500D7">
        <w:rPr>
          <w:szCs w:val="24"/>
        </w:rPr>
        <w:t xml:space="preserve"> </w:t>
      </w:r>
      <w:r w:rsidR="00B500D7">
        <w:rPr>
          <w:b/>
          <w:bCs/>
          <w:color w:val="000000"/>
          <w:szCs w:val="24"/>
        </w:rPr>
        <w:t xml:space="preserve">Įstatymo įsigaliojimas ir taikymas </w:t>
      </w:r>
    </w:p>
    <w:p w14:paraId="790BEA44" w14:textId="77777777" w:rsidR="001F4E54" w:rsidRDefault="008D3233">
      <w:pPr>
        <w:spacing w:line="360" w:lineRule="auto"/>
        <w:ind w:firstLine="720"/>
        <w:rPr>
          <w:szCs w:val="24"/>
        </w:rPr>
      </w:pPr>
      <w:r w:rsidR="00B500D7">
        <w:rPr>
          <w:szCs w:val="24"/>
        </w:rPr>
        <w:t>1</w:t>
      </w:r>
      <w:r w:rsidR="00B500D7">
        <w:rPr>
          <w:szCs w:val="24"/>
        </w:rPr>
        <w:t>. Šis įstatymas įsigalioja 2015 m. sausio 1 d.</w:t>
      </w:r>
    </w:p>
    <w:p w14:paraId="790BEA46" w14:textId="6B36E3C5" w:rsidR="001F4E54" w:rsidRDefault="008D3233" w:rsidP="008D3233">
      <w:pPr>
        <w:spacing w:line="360" w:lineRule="auto"/>
        <w:ind w:firstLine="720"/>
        <w:jc w:val="both"/>
        <w:rPr>
          <w:szCs w:val="24"/>
        </w:rPr>
      </w:pPr>
      <w:r w:rsidR="00B500D7">
        <w:rPr>
          <w:szCs w:val="24"/>
        </w:rPr>
        <w:t>2</w:t>
      </w:r>
      <w:r w:rsidR="00B500D7">
        <w:rPr>
          <w:szCs w:val="24"/>
        </w:rPr>
        <w:t>. Iki šio įstatymo įsigaliojimo pradėtos pirkimų procedūros tęsiamos pagal iki šio įstatymo galiojusias Lietuvos Respublikos viešųjų pirkimų įstatymo nuostatas.</w:t>
      </w:r>
    </w:p>
    <w:p w14:paraId="2A99407E" w14:textId="77777777" w:rsidR="008D3233" w:rsidRDefault="008D3233">
      <w:pPr>
        <w:spacing w:line="360" w:lineRule="auto"/>
        <w:ind w:firstLine="720"/>
      </w:pPr>
    </w:p>
    <w:p w14:paraId="790BEA47" w14:textId="544BF325" w:rsidR="001F4E54" w:rsidRDefault="00B500D7">
      <w:pPr>
        <w:spacing w:line="360" w:lineRule="auto"/>
        <w:ind w:firstLine="720"/>
        <w:rPr>
          <w:i/>
          <w:szCs w:val="24"/>
        </w:rPr>
      </w:pPr>
      <w:r>
        <w:rPr>
          <w:i/>
          <w:szCs w:val="24"/>
        </w:rPr>
        <w:t>Skelbiu šį Lietuvos Respublikos Seimo priimtą įstatymą.</w:t>
      </w:r>
    </w:p>
    <w:p w14:paraId="790BEA4B" w14:textId="77777777" w:rsidR="001F4E54" w:rsidRPr="008D3233" w:rsidRDefault="001F4E54">
      <w:pPr>
        <w:rPr>
          <w:szCs w:val="24"/>
        </w:rPr>
      </w:pPr>
    </w:p>
    <w:p w14:paraId="790BEA4C" w14:textId="77777777" w:rsidR="001F4E54" w:rsidRPr="008D3233" w:rsidRDefault="001F4E54">
      <w:pPr>
        <w:rPr>
          <w:szCs w:val="24"/>
        </w:rPr>
      </w:pPr>
    </w:p>
    <w:p w14:paraId="790BEA4E" w14:textId="77777777" w:rsidR="001F4E54" w:rsidRPr="008D3233" w:rsidRDefault="001F4E54">
      <w:pPr>
        <w:tabs>
          <w:tab w:val="center" w:pos="4153"/>
          <w:tab w:val="right" w:pos="8306"/>
        </w:tabs>
        <w:rPr>
          <w:rFonts w:ascii="TimesLT" w:hAnsi="TimesLT"/>
          <w:szCs w:val="24"/>
          <w:lang w:val="en-US"/>
        </w:rPr>
      </w:pPr>
    </w:p>
    <w:p w14:paraId="790BEA4F" w14:textId="77777777" w:rsidR="001F4E54" w:rsidRDefault="00B500D7">
      <w:pPr>
        <w:tabs>
          <w:tab w:val="right" w:pos="8730"/>
        </w:tabs>
      </w:pPr>
      <w:r w:rsidRPr="008D3233">
        <w:rPr>
          <w:szCs w:val="24"/>
        </w:rPr>
        <w:t>Respublikos</w:t>
      </w:r>
      <w:r>
        <w:t xml:space="preserve"> Prezidentė</w:t>
      </w:r>
      <w:r>
        <w:rPr>
          <w:caps/>
        </w:rPr>
        <w:tab/>
      </w:r>
      <w:r>
        <w:t>Dalia Grybauskaitė</w:t>
      </w:r>
    </w:p>
    <w:p w14:paraId="790BEA50" w14:textId="77777777" w:rsidR="001F4E54" w:rsidRDefault="008D3233"/>
    <w:bookmarkStart w:id="0" w:name="_GoBack" w:displacedByCustomXml="prev"/>
    <w:bookmarkEnd w:id="0" w:displacedByCustomXml="prev"/>
    <w:sectPr w:rsidR="001F4E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EA55" w14:textId="77777777" w:rsidR="001F4E54" w:rsidRDefault="00B500D7">
      <w:pPr>
        <w:rPr>
          <w:rFonts w:ascii="TimesLT" w:hAnsi="TimesLT"/>
          <w:lang w:val="en-US"/>
        </w:rPr>
      </w:pPr>
      <w:r>
        <w:rPr>
          <w:rFonts w:ascii="TimesLT" w:hAnsi="TimesLT"/>
          <w:lang w:val="en-US"/>
        </w:rPr>
        <w:separator/>
      </w:r>
    </w:p>
  </w:endnote>
  <w:endnote w:type="continuationSeparator" w:id="0">
    <w:p w14:paraId="790BEA56" w14:textId="77777777" w:rsidR="001F4E54" w:rsidRDefault="00B500D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B" w14:textId="77777777" w:rsidR="001F4E54" w:rsidRDefault="00B500D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90BEA5C" w14:textId="77777777" w:rsidR="001F4E54" w:rsidRDefault="001F4E5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D" w14:textId="77777777" w:rsidR="001F4E54" w:rsidRDefault="001F4E5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F" w14:textId="77777777" w:rsidR="001F4E54" w:rsidRDefault="001F4E5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EA53" w14:textId="77777777" w:rsidR="001F4E54" w:rsidRDefault="00B500D7">
      <w:pPr>
        <w:rPr>
          <w:rFonts w:ascii="TimesLT" w:hAnsi="TimesLT"/>
          <w:lang w:val="en-US"/>
        </w:rPr>
      </w:pPr>
      <w:r>
        <w:rPr>
          <w:rFonts w:ascii="TimesLT" w:hAnsi="TimesLT"/>
          <w:lang w:val="en-US"/>
        </w:rPr>
        <w:separator/>
      </w:r>
    </w:p>
  </w:footnote>
  <w:footnote w:type="continuationSeparator" w:id="0">
    <w:p w14:paraId="790BEA54" w14:textId="77777777" w:rsidR="001F4E54" w:rsidRDefault="00B500D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7" w14:textId="77777777" w:rsidR="001F4E54" w:rsidRDefault="00B500D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90BEA58" w14:textId="77777777" w:rsidR="001F4E54" w:rsidRDefault="001F4E5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9" w14:textId="77777777" w:rsidR="001F4E54" w:rsidRDefault="00B500D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8D3233">
      <w:rPr>
        <w:rFonts w:ascii="TimesLT" w:hAnsi="TimesLT"/>
        <w:noProof/>
        <w:lang w:val="en-US"/>
      </w:rPr>
      <w:t>4</w:t>
    </w:r>
    <w:r>
      <w:rPr>
        <w:rFonts w:ascii="TimesLT" w:hAnsi="TimesLT"/>
        <w:lang w:val="en-US"/>
      </w:rPr>
      <w:fldChar w:fldCharType="end"/>
    </w:r>
  </w:p>
  <w:p w14:paraId="790BEA5A" w14:textId="77777777" w:rsidR="001F4E54" w:rsidRDefault="001F4E5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A5E" w14:textId="77777777" w:rsidR="001F4E54" w:rsidRDefault="001F4E5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DB"/>
    <w:rsid w:val="001F4E54"/>
    <w:rsid w:val="008D3233"/>
    <w:rsid w:val="00B500D7"/>
    <w:rsid w:val="00F92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B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500D7"/>
    <w:rPr>
      <w:rFonts w:ascii="Tahoma" w:hAnsi="Tahoma" w:cs="Tahoma"/>
      <w:sz w:val="16"/>
      <w:szCs w:val="16"/>
    </w:rPr>
  </w:style>
  <w:style w:type="character" w:customStyle="1" w:styleId="DebesliotekstasDiagrama">
    <w:name w:val="Debesėlio tekstas Diagrama"/>
    <w:basedOn w:val="Numatytasispastraiposriftas"/>
    <w:link w:val="Debesliotekstas"/>
    <w:rsid w:val="00B5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500D7"/>
    <w:rPr>
      <w:rFonts w:ascii="Tahoma" w:hAnsi="Tahoma" w:cs="Tahoma"/>
      <w:sz w:val="16"/>
      <w:szCs w:val="16"/>
    </w:rPr>
  </w:style>
  <w:style w:type="character" w:customStyle="1" w:styleId="DebesliotekstasDiagrama">
    <w:name w:val="Debesėlio tekstas Diagrama"/>
    <w:basedOn w:val="Numatytasispastraiposriftas"/>
    <w:link w:val="Debesliotekstas"/>
    <w:rsid w:val="00B5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6171</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7109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2014-10-03T11:30:00Z</dcterms:created>
  <dc:creator>MANIUŠKIENĖ Violeta</dc:creator>
  <lastModifiedBy>JUOSPONIENĖ Karolina</lastModifiedBy>
  <lastPrinted>2004-12-10T05:45:00Z</lastPrinted>
  <dcterms:modified xsi:type="dcterms:W3CDTF">2014-11-21T07:00:00Z</dcterms:modified>
  <revision>4</revision>
</coreProperties>
</file>