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39213" w14:textId="291853CB" w:rsidR="00D713B6" w:rsidRDefault="003100D8" w:rsidP="003100D8">
      <w:pPr>
        <w:jc w:val="center"/>
        <w:rPr>
          <w:b/>
          <w:caps/>
          <w:sz w:val="26"/>
          <w:szCs w:val="24"/>
        </w:rPr>
      </w:pPr>
      <w:r>
        <w:rPr>
          <w:b/>
          <w:caps/>
          <w:noProof/>
          <w:szCs w:val="24"/>
          <w:lang w:eastAsia="lt-LT"/>
        </w:rPr>
        <w:drawing>
          <wp:inline distT="0" distB="0" distL="0" distR="0" wp14:anchorId="2F139698" wp14:editId="2F139699">
            <wp:extent cx="533400" cy="704850"/>
            <wp:effectExtent l="0" t="0" r="0" b="0"/>
            <wp:docPr id="1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9215" w14:textId="77777777" w:rsidR="00D713B6" w:rsidRDefault="003100D8">
      <w:pPr>
        <w:ind w:firstLine="21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KRETINGOS RAJONO SAVIVALDYBĖS TARYBA</w:t>
      </w:r>
    </w:p>
    <w:p w14:paraId="2F139216" w14:textId="77777777" w:rsidR="00D713B6" w:rsidRDefault="00D713B6">
      <w:pPr>
        <w:jc w:val="center"/>
        <w:rPr>
          <w:b/>
          <w:caps/>
          <w:sz w:val="26"/>
          <w:szCs w:val="26"/>
        </w:rPr>
      </w:pPr>
    </w:p>
    <w:p w14:paraId="2F139217" w14:textId="77777777" w:rsidR="00D713B6" w:rsidRDefault="003100D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SPRENDIMAS</w:t>
      </w:r>
    </w:p>
    <w:p w14:paraId="2F139218" w14:textId="77777777" w:rsidR="00D713B6" w:rsidRDefault="003100D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DĖL KRETINGOS RAJONO VYDMANTŲ SENIŪNIJOS ĮSTEIGIMO IR KRETINGOS RAJONO SAVIVALDYBĖS SENIŪNIJŲ APTARNAUJAMŲ TERITORIJŲ RIBŲ NUSTATYMO </w:t>
      </w:r>
    </w:p>
    <w:p w14:paraId="2F139219" w14:textId="77777777" w:rsidR="00D713B6" w:rsidRDefault="00D713B6">
      <w:pPr>
        <w:jc w:val="both"/>
        <w:rPr>
          <w:szCs w:val="24"/>
        </w:rPr>
      </w:pPr>
    </w:p>
    <w:p w14:paraId="2F13921A" w14:textId="77777777" w:rsidR="00D713B6" w:rsidRDefault="003100D8">
      <w:pPr>
        <w:jc w:val="center"/>
        <w:rPr>
          <w:szCs w:val="24"/>
        </w:rPr>
      </w:pPr>
      <w:r>
        <w:rPr>
          <w:szCs w:val="24"/>
        </w:rPr>
        <w:t>2016 m. gruodžio 22 d.  Nr. T2-320</w:t>
      </w:r>
    </w:p>
    <w:p w14:paraId="2F13921B" w14:textId="77777777" w:rsidR="00D713B6" w:rsidRDefault="003100D8">
      <w:pPr>
        <w:jc w:val="center"/>
        <w:rPr>
          <w:szCs w:val="24"/>
        </w:rPr>
      </w:pPr>
      <w:r>
        <w:rPr>
          <w:szCs w:val="24"/>
        </w:rPr>
        <w:t>Kretinga</w:t>
      </w:r>
    </w:p>
    <w:p w14:paraId="2F13921C" w14:textId="77777777" w:rsidR="00D713B6" w:rsidRDefault="00D713B6">
      <w:pPr>
        <w:suppressAutoHyphens/>
        <w:jc w:val="both"/>
        <w:rPr>
          <w:szCs w:val="24"/>
        </w:rPr>
      </w:pPr>
    </w:p>
    <w:p w14:paraId="6CF28F0A" w14:textId="77777777" w:rsidR="003100D8" w:rsidRDefault="003100D8">
      <w:pPr>
        <w:suppressAutoHyphens/>
        <w:jc w:val="both"/>
        <w:rPr>
          <w:szCs w:val="24"/>
        </w:rPr>
      </w:pPr>
    </w:p>
    <w:p w14:paraId="2F13921D" w14:textId="77777777" w:rsidR="00D713B6" w:rsidRDefault="003100D8">
      <w:pPr>
        <w:suppressAutoHyphens/>
        <w:ind w:firstLine="851"/>
        <w:jc w:val="both"/>
        <w:rPr>
          <w:kern w:val="2"/>
          <w:szCs w:val="24"/>
          <w:lang w:eastAsia="ar-SA"/>
        </w:rPr>
      </w:pPr>
      <w:r>
        <w:rPr>
          <w:szCs w:val="24"/>
        </w:rPr>
        <w:t>Vadovaudamasi Lietuvos</w:t>
      </w:r>
      <w:r>
        <w:rPr>
          <w:szCs w:val="24"/>
        </w:rPr>
        <w:t xml:space="preserve"> Respublikos vietos savivaldos įstatymo 16 straipsnio 2 dalies 13 punktu ir 31 straipsnio 1 dalimi, Lietuvos Respublikos teritorijos administracinių vienetų ir jų ribų įstatymo 7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straipsniu, Seniūnijų aptarnaujamų teritorijų ribų nustatymo ir keitimo, dok</w:t>
      </w:r>
      <w:r>
        <w:rPr>
          <w:szCs w:val="24"/>
        </w:rPr>
        <w:t>umentų pateikimo Lietuvos Respublikos adresų registro tvarkymo įstaigai tvarkos aprašo, patvirtinto Lietuvos Respublikos vidaus reikalų ministro 2010 m. rugpjūčio 26 d. įsakymu Nr. 1V-561 „Dėl Seniūnijų aptarnaujamų teritorijų ribų nustatymo ir keitimo, do</w:t>
      </w:r>
      <w:r>
        <w:rPr>
          <w:szCs w:val="24"/>
        </w:rPr>
        <w:t>kumentų pateikimo Lietuvos Respublikos adresų registro tvarkymo įstaigai tvarkos aprašo patvirtinimo“, 5 punktu ir įgyvendindama Kretingos rajono savivaldybės tarybos 2013 m. gruodžio 19 d. sprendimą Nr. T2-312 „Dėl pritarimo Vydmantų, Kiauleikių, Liepynės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Parąžės</w:t>
      </w:r>
      <w:proofErr w:type="spellEnd"/>
      <w:r>
        <w:rPr>
          <w:szCs w:val="24"/>
        </w:rPr>
        <w:t xml:space="preserve"> ir </w:t>
      </w:r>
      <w:proofErr w:type="spellStart"/>
      <w:r>
        <w:rPr>
          <w:szCs w:val="24"/>
        </w:rPr>
        <w:t>Pryšmančių</w:t>
      </w:r>
      <w:proofErr w:type="spellEnd"/>
      <w:r>
        <w:rPr>
          <w:szCs w:val="24"/>
        </w:rPr>
        <w:t xml:space="preserve"> kaimų gyventojų apklausos rezultatams“ ir Kretingos rajono savivaldybės tarybos 2016 m. birželio 30 d. sprendimą Nr. T2-212 „Dėl pritarimo </w:t>
      </w:r>
      <w:proofErr w:type="spellStart"/>
      <w:r>
        <w:rPr>
          <w:szCs w:val="24"/>
        </w:rPr>
        <w:t>Vilimiškės</w:t>
      </w:r>
      <w:proofErr w:type="spellEnd"/>
      <w:r>
        <w:rPr>
          <w:szCs w:val="24"/>
        </w:rPr>
        <w:t xml:space="preserve"> kaimo gyventojų apklausos rezultatams“, Kretingos rajono savivaldybės taryba  </w:t>
      </w:r>
      <w:r>
        <w:rPr>
          <w:kern w:val="2"/>
          <w:szCs w:val="24"/>
          <w:lang w:eastAsia="ar-SA"/>
        </w:rPr>
        <w:t xml:space="preserve">n u </w:t>
      </w:r>
      <w:r>
        <w:rPr>
          <w:kern w:val="2"/>
          <w:szCs w:val="24"/>
          <w:lang w:eastAsia="ar-SA"/>
        </w:rPr>
        <w:t xml:space="preserve">s p r e n d ž i a: </w:t>
      </w:r>
    </w:p>
    <w:p w14:paraId="2F13921E" w14:textId="77777777" w:rsidR="00D713B6" w:rsidRDefault="003100D8">
      <w:pPr>
        <w:suppressAutoHyphens/>
        <w:ind w:firstLine="851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1</w:t>
      </w:r>
      <w:r>
        <w:rPr>
          <w:kern w:val="2"/>
          <w:szCs w:val="24"/>
          <w:lang w:eastAsia="ar-SA"/>
        </w:rPr>
        <w:t xml:space="preserve">. Įsteigti Kretingos rajono Vydmantų seniūniją, kurios buveinė – Atžalyno g. 4-3, Vydmantų k., Kretingos r. sav., plotas – 3044,54 ha. </w:t>
      </w:r>
    </w:p>
    <w:p w14:paraId="2F13921F" w14:textId="77777777" w:rsidR="00D713B6" w:rsidRDefault="003100D8">
      <w:pPr>
        <w:suppressAutoHyphens/>
        <w:ind w:firstLine="851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2</w:t>
      </w:r>
      <w:r>
        <w:rPr>
          <w:kern w:val="2"/>
          <w:szCs w:val="24"/>
          <w:lang w:eastAsia="ar-SA"/>
        </w:rPr>
        <w:t xml:space="preserve">. Priskirti Kretingos rajono Vydmantų seniūnijai Kiauleikių, Liepynės, </w:t>
      </w:r>
      <w:proofErr w:type="spellStart"/>
      <w:r>
        <w:rPr>
          <w:kern w:val="2"/>
          <w:szCs w:val="24"/>
          <w:lang w:eastAsia="ar-SA"/>
        </w:rPr>
        <w:t>Parąžės</w:t>
      </w:r>
      <w:proofErr w:type="spellEnd"/>
      <w:r>
        <w:rPr>
          <w:kern w:val="2"/>
          <w:szCs w:val="24"/>
          <w:lang w:eastAsia="ar-SA"/>
        </w:rPr>
        <w:t xml:space="preserve">, </w:t>
      </w:r>
      <w:proofErr w:type="spellStart"/>
      <w:r>
        <w:rPr>
          <w:kern w:val="2"/>
          <w:szCs w:val="24"/>
          <w:lang w:eastAsia="ar-SA"/>
        </w:rPr>
        <w:t>Pryšmančių</w:t>
      </w:r>
      <w:proofErr w:type="spellEnd"/>
      <w:r>
        <w:rPr>
          <w:kern w:val="2"/>
          <w:szCs w:val="24"/>
          <w:lang w:eastAsia="ar-SA"/>
        </w:rPr>
        <w:t xml:space="preserve">, </w:t>
      </w:r>
      <w:proofErr w:type="spellStart"/>
      <w:r>
        <w:rPr>
          <w:kern w:val="2"/>
          <w:szCs w:val="24"/>
          <w:lang w:eastAsia="ar-SA"/>
        </w:rPr>
        <w:t>Vilimiškės</w:t>
      </w:r>
      <w:proofErr w:type="spellEnd"/>
      <w:r>
        <w:rPr>
          <w:kern w:val="2"/>
          <w:szCs w:val="24"/>
          <w:lang w:eastAsia="ar-SA"/>
        </w:rPr>
        <w:t>, Vydmantų gyvenamąsias vietoves, buvusias Kretingos seniūnijoje.</w:t>
      </w:r>
    </w:p>
    <w:p w14:paraId="2F139220" w14:textId="77777777" w:rsidR="00D713B6" w:rsidRDefault="003100D8">
      <w:pPr>
        <w:suppressAutoHyphens/>
        <w:ind w:firstLine="851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3</w:t>
      </w:r>
      <w:r>
        <w:rPr>
          <w:kern w:val="2"/>
          <w:szCs w:val="24"/>
          <w:lang w:eastAsia="ar-SA"/>
        </w:rPr>
        <w:t xml:space="preserve">. Priskirti </w:t>
      </w:r>
      <w:r>
        <w:rPr>
          <w:szCs w:val="24"/>
        </w:rPr>
        <w:t>Kretingos rajono</w:t>
      </w:r>
      <w:r>
        <w:rPr>
          <w:kern w:val="2"/>
          <w:szCs w:val="24"/>
          <w:lang w:eastAsia="ar-SA"/>
        </w:rPr>
        <w:t xml:space="preserve"> savivaldybės seniūnijų aptarnaujamoms teritorijoms gyvenamąsias vietoves ir kitas teritorijas pagal priedą.</w:t>
      </w:r>
    </w:p>
    <w:p w14:paraId="2F139221" w14:textId="77777777" w:rsidR="00D713B6" w:rsidRDefault="003100D8">
      <w:pPr>
        <w:suppressAutoHyphens/>
        <w:ind w:firstLine="851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4</w:t>
      </w:r>
      <w:r>
        <w:rPr>
          <w:kern w:val="2"/>
          <w:szCs w:val="24"/>
          <w:lang w:eastAsia="ar-SA"/>
        </w:rPr>
        <w:t xml:space="preserve">. Patvirtinti </w:t>
      </w:r>
      <w:r>
        <w:rPr>
          <w:szCs w:val="24"/>
        </w:rPr>
        <w:t>Kretingos rajono</w:t>
      </w:r>
      <w:r>
        <w:rPr>
          <w:kern w:val="2"/>
          <w:szCs w:val="24"/>
          <w:lang w:eastAsia="ar-SA"/>
        </w:rPr>
        <w:t xml:space="preserve"> </w:t>
      </w:r>
      <w:r>
        <w:rPr>
          <w:kern w:val="2"/>
          <w:szCs w:val="24"/>
          <w:lang w:eastAsia="ar-SA"/>
        </w:rPr>
        <w:t xml:space="preserve">savivaldybės seniūnijų aptarnaujamų teritorijų ribų nustatymo planą (pridedama). </w:t>
      </w:r>
    </w:p>
    <w:p w14:paraId="2F139222" w14:textId="77777777" w:rsidR="00D713B6" w:rsidRDefault="003100D8">
      <w:pPr>
        <w:suppressAutoHyphens/>
        <w:ind w:firstLine="851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5</w:t>
      </w:r>
      <w:r>
        <w:rPr>
          <w:kern w:val="2"/>
          <w:szCs w:val="24"/>
          <w:lang w:eastAsia="ar-SA"/>
        </w:rPr>
        <w:t>. Šis sprendimas įsigalioja 2017 m. liepos 1 d.</w:t>
      </w:r>
    </w:p>
    <w:p w14:paraId="2F139225" w14:textId="60A5AF5E" w:rsidR="00D713B6" w:rsidRDefault="003100D8" w:rsidP="003100D8">
      <w:pPr>
        <w:suppressAutoHyphens/>
        <w:ind w:firstLine="851"/>
        <w:jc w:val="both"/>
        <w:rPr>
          <w:szCs w:val="24"/>
        </w:rPr>
      </w:pPr>
      <w:r>
        <w:rPr>
          <w:kern w:val="2"/>
          <w:szCs w:val="24"/>
          <w:lang w:eastAsia="ar-SA"/>
        </w:rPr>
        <w:t>6</w:t>
      </w:r>
      <w:r>
        <w:rPr>
          <w:kern w:val="2"/>
          <w:szCs w:val="24"/>
          <w:lang w:eastAsia="ar-SA"/>
        </w:rPr>
        <w:t xml:space="preserve">. </w:t>
      </w:r>
      <w:r>
        <w:rPr>
          <w:color w:val="000000"/>
          <w:kern w:val="2"/>
          <w:szCs w:val="24"/>
          <w:lang w:eastAsia="ar-SA"/>
        </w:rPr>
        <w:t>Sprendimą skelbti Teisės aktų registre ir savivaldybės interneto svetainėje.</w:t>
      </w:r>
    </w:p>
    <w:p w14:paraId="291E33F2" w14:textId="77777777" w:rsidR="003100D8" w:rsidRDefault="003100D8">
      <w:pPr>
        <w:jc w:val="both"/>
      </w:pPr>
    </w:p>
    <w:p w14:paraId="6619E3E4" w14:textId="77777777" w:rsidR="003100D8" w:rsidRDefault="003100D8">
      <w:pPr>
        <w:jc w:val="both"/>
      </w:pPr>
    </w:p>
    <w:p w14:paraId="0A487CB8" w14:textId="77777777" w:rsidR="003100D8" w:rsidRDefault="003100D8">
      <w:pPr>
        <w:jc w:val="both"/>
      </w:pPr>
    </w:p>
    <w:p w14:paraId="2F139231" w14:textId="4A52A0C7" w:rsidR="00D713B6" w:rsidRDefault="003100D8" w:rsidP="003100D8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                 Juozas Mažeika</w:t>
      </w:r>
    </w:p>
    <w:bookmarkStart w:id="0" w:name="_GoBack" w:displacedByCustomXml="prev"/>
    <w:p w14:paraId="77782101" w14:textId="77777777" w:rsidR="003100D8" w:rsidRDefault="003100D8">
      <w:pPr>
        <w:tabs>
          <w:tab w:val="left" w:pos="1298"/>
          <w:tab w:val="left" w:pos="6521"/>
        </w:tabs>
        <w:ind w:firstLine="5080"/>
      </w:pPr>
      <w:r>
        <w:br w:type="page"/>
      </w:r>
    </w:p>
    <w:p w14:paraId="2F139232" w14:textId="31B13CD9" w:rsidR="00D713B6" w:rsidRDefault="003100D8">
      <w:pPr>
        <w:tabs>
          <w:tab w:val="left" w:pos="1298"/>
          <w:tab w:val="left" w:pos="6521"/>
        </w:tabs>
        <w:ind w:firstLine="5080"/>
        <w:rPr>
          <w:szCs w:val="24"/>
        </w:rPr>
      </w:pPr>
      <w:r>
        <w:rPr>
          <w:szCs w:val="24"/>
        </w:rPr>
        <w:lastRenderedPageBreak/>
        <w:t>Kretingos rajono savivaldybės tarybos</w:t>
      </w:r>
    </w:p>
    <w:p w14:paraId="2F139233" w14:textId="77777777" w:rsidR="00D713B6" w:rsidRDefault="003100D8">
      <w:pPr>
        <w:tabs>
          <w:tab w:val="left" w:pos="5954"/>
        </w:tabs>
        <w:ind w:firstLine="5146"/>
        <w:rPr>
          <w:szCs w:val="24"/>
        </w:rPr>
      </w:pPr>
      <w:r>
        <w:rPr>
          <w:szCs w:val="24"/>
        </w:rPr>
        <w:t>2016 m. gruodžio 22 d. sprendimo Nr. T2-320</w:t>
      </w:r>
    </w:p>
    <w:p w14:paraId="2F139234" w14:textId="77777777" w:rsidR="00D713B6" w:rsidRDefault="003100D8">
      <w:pPr>
        <w:tabs>
          <w:tab w:val="left" w:pos="5954"/>
        </w:tabs>
        <w:ind w:firstLine="5146"/>
        <w:rPr>
          <w:szCs w:val="24"/>
        </w:rPr>
      </w:pPr>
      <w:r>
        <w:rPr>
          <w:szCs w:val="24"/>
        </w:rPr>
        <w:t>priedas</w:t>
      </w:r>
    </w:p>
    <w:p w14:paraId="2F139235" w14:textId="77777777" w:rsidR="00D713B6" w:rsidRDefault="00D713B6">
      <w:pPr>
        <w:jc w:val="center"/>
        <w:rPr>
          <w:b/>
          <w:bCs/>
          <w:szCs w:val="24"/>
        </w:rPr>
      </w:pPr>
    </w:p>
    <w:p w14:paraId="2F139236" w14:textId="77777777" w:rsidR="00D713B6" w:rsidRDefault="00D713B6">
      <w:pPr>
        <w:jc w:val="center"/>
        <w:rPr>
          <w:b/>
          <w:bCs/>
          <w:szCs w:val="24"/>
        </w:rPr>
      </w:pPr>
    </w:p>
    <w:p w14:paraId="2F139237" w14:textId="77777777" w:rsidR="00D713B6" w:rsidRDefault="003100D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KRETINGOS RAJONO SAVIVALDYBĖS SENIŪNIJŲ APTARNAUJAMOMS TERITORIJOMS PRISKIRTŲ </w:t>
      </w:r>
      <w:r>
        <w:rPr>
          <w:b/>
          <w:bCs/>
          <w:szCs w:val="24"/>
        </w:rPr>
        <w:t>GYVENAMŲJŲ VIETOVIŲ IR KITŲ TERITORIJŲ</w:t>
      </w:r>
    </w:p>
    <w:p w14:paraId="2F139238" w14:textId="77777777" w:rsidR="00D713B6" w:rsidRDefault="003100D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SĄRAŠAS</w:t>
      </w:r>
    </w:p>
    <w:p w14:paraId="2F139239" w14:textId="77777777" w:rsidR="00D713B6" w:rsidRDefault="00D713B6">
      <w:pPr>
        <w:jc w:val="center"/>
        <w:rPr>
          <w:b/>
          <w:bCs/>
          <w:szCs w:val="24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880"/>
        <w:gridCol w:w="3346"/>
        <w:gridCol w:w="2410"/>
      </w:tblGrid>
      <w:tr w:rsidR="00D713B6" w14:paraId="2F13923E" w14:textId="77777777">
        <w:trPr>
          <w:trHeight w:val="27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3A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3B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Gyvenamosios vietovės pavadinimas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3C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Gyvenamosios vietovės pavadinimas vardininko linksniu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3D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Plotas (ha)</w:t>
            </w:r>
          </w:p>
        </w:tc>
      </w:tr>
      <w:tr w:rsidR="00D713B6" w14:paraId="2F139243" w14:textId="77777777">
        <w:trPr>
          <w:trHeight w:val="27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923F" w14:textId="77777777" w:rsidR="00D713B6" w:rsidRDefault="00D713B6">
            <w:pPr>
              <w:rPr>
                <w:b/>
                <w:bCs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9240" w14:textId="77777777" w:rsidR="00D713B6" w:rsidRDefault="00D713B6">
            <w:pPr>
              <w:rPr>
                <w:b/>
                <w:bCs/>
                <w:szCs w:val="24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9241" w14:textId="77777777" w:rsidR="00D713B6" w:rsidRDefault="00D713B6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9242" w14:textId="77777777" w:rsidR="00D713B6" w:rsidRDefault="00D713B6">
            <w:pPr>
              <w:rPr>
                <w:b/>
                <w:bCs/>
                <w:szCs w:val="24"/>
              </w:rPr>
            </w:pPr>
          </w:p>
        </w:tc>
      </w:tr>
      <w:tr w:rsidR="00D713B6" w14:paraId="2F139245" w14:textId="77777777">
        <w:trPr>
          <w:trHeight w:val="28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44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Darbėnų seniūnija</w:t>
            </w:r>
          </w:p>
        </w:tc>
      </w:tr>
      <w:tr w:rsidR="00D713B6" w14:paraId="2F13924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4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4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Akmenalių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4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Akmenalės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4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524,27</w:t>
            </w:r>
          </w:p>
        </w:tc>
      </w:tr>
      <w:tr w:rsidR="00D713B6" w14:paraId="2F13924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4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4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Auksūdžio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4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Auksūdys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4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1011,57</w:t>
            </w:r>
          </w:p>
        </w:tc>
      </w:tr>
      <w:tr w:rsidR="00D713B6" w14:paraId="2F139254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Aušrakaimio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Aušrakaimis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125,54</w:t>
            </w:r>
          </w:p>
        </w:tc>
      </w:tr>
      <w:tr w:rsidR="00D713B6" w14:paraId="2F13925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Barkelių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Barkeliai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306,96</w:t>
            </w:r>
          </w:p>
        </w:tc>
      </w:tr>
      <w:tr w:rsidR="00D713B6" w14:paraId="2F13925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Benaičių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Benaičiai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583,53</w:t>
            </w:r>
          </w:p>
        </w:tc>
      </w:tr>
      <w:tr w:rsidR="00D713B6" w14:paraId="2F13926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5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Biržtvininkų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Biržtvininkai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172,15</w:t>
            </w:r>
          </w:p>
        </w:tc>
      </w:tr>
      <w:tr w:rsidR="00D713B6" w14:paraId="2F13926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Buginių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Buginiai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127,38</w:t>
            </w:r>
          </w:p>
        </w:tc>
      </w:tr>
      <w:tr w:rsidR="00D713B6" w14:paraId="2F13926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Darataičių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Darataičiai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111,37</w:t>
            </w:r>
          </w:p>
        </w:tc>
      </w:tr>
      <w:tr w:rsidR="00D713B6" w14:paraId="2F13927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6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Darbalių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Darbalės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485,13</w:t>
            </w:r>
          </w:p>
        </w:tc>
      </w:tr>
      <w:tr w:rsidR="00D713B6" w14:paraId="2F13927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4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Darbėnų mstl.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5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Darbėnai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815,02</w:t>
            </w:r>
          </w:p>
        </w:tc>
      </w:tr>
      <w:tr w:rsidR="00D713B6" w14:paraId="2F13927C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Daubėnų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Daubėnai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322,56</w:t>
            </w:r>
          </w:p>
        </w:tc>
      </w:tr>
      <w:tr w:rsidR="00D713B6" w14:paraId="2F139281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Dirgalio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7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Dirgalis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393,82</w:t>
            </w:r>
          </w:p>
        </w:tc>
      </w:tr>
      <w:tr w:rsidR="00D713B6" w14:paraId="2F13928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Drumulio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Drumulis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93,84</w:t>
            </w:r>
          </w:p>
        </w:tc>
      </w:tr>
      <w:tr w:rsidR="00D713B6" w14:paraId="2F13928B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Dubašių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Dubašiai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68,23</w:t>
            </w:r>
          </w:p>
        </w:tc>
      </w:tr>
      <w:tr w:rsidR="00D713B6" w14:paraId="2F13929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Ežkepių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Ežkepiai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8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71,46</w:t>
            </w:r>
          </w:p>
        </w:tc>
      </w:tr>
      <w:tr w:rsidR="00D713B6" w14:paraId="2F13929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Gargždupio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Gargždupis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108,95</w:t>
            </w:r>
          </w:p>
        </w:tc>
      </w:tr>
      <w:tr w:rsidR="00D713B6" w14:paraId="2F13929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Genčų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Medsėdžių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Genčų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Medsėdžiai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350,41</w:t>
            </w:r>
          </w:p>
        </w:tc>
      </w:tr>
      <w:tr w:rsidR="00D713B6" w14:paraId="2F13929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C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Grūšlaukės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D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Grūšlaukė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9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1428,83</w:t>
            </w:r>
          </w:p>
        </w:tc>
      </w:tr>
      <w:tr w:rsidR="00D713B6" w14:paraId="2F1392A4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1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Ilginių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2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Ilginiai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20,77</w:t>
            </w:r>
          </w:p>
        </w:tc>
      </w:tr>
      <w:tr w:rsidR="00D713B6" w14:paraId="2F1392A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Joskaudų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Joskaudai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730,69</w:t>
            </w:r>
          </w:p>
        </w:tc>
      </w:tr>
      <w:tr w:rsidR="00D713B6" w14:paraId="2F1392A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B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Juzumų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C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Juzumai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116,20</w:t>
            </w:r>
          </w:p>
        </w:tc>
      </w:tr>
      <w:tr w:rsidR="00D713B6" w14:paraId="2F1392B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A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Kadagynų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1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Kadagynai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125,44</w:t>
            </w:r>
          </w:p>
        </w:tc>
      </w:tr>
      <w:tr w:rsidR="00D713B6" w14:paraId="2F1392B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Kalgraužių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Kalgraužiai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62,61</w:t>
            </w:r>
          </w:p>
        </w:tc>
      </w:tr>
      <w:tr w:rsidR="00D713B6" w14:paraId="2F1392B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Kašučių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Kašučiai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589,20</w:t>
            </w:r>
          </w:p>
        </w:tc>
      </w:tr>
      <w:tr w:rsidR="00D713B6" w14:paraId="2F1392C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B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Kiaupiškių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Kiaupiškės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389,96</w:t>
            </w:r>
          </w:p>
        </w:tc>
      </w:tr>
      <w:tr w:rsidR="00D713B6" w14:paraId="2F1392C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Knėžų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Knėžai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550,34</w:t>
            </w:r>
          </w:p>
        </w:tc>
      </w:tr>
      <w:tr w:rsidR="00D713B6" w14:paraId="2F1392CC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9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Kumpikų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A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Kumpikai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721,14</w:t>
            </w:r>
          </w:p>
        </w:tc>
      </w:tr>
      <w:tr w:rsidR="00D713B6" w14:paraId="2F1392D1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Kuniginės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C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Kuniginė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74,99</w:t>
            </w:r>
          </w:p>
        </w:tc>
      </w:tr>
      <w:tr w:rsidR="00D713B6" w14:paraId="2F1392D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3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Latvelių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4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Latveliai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512,17</w:t>
            </w:r>
          </w:p>
        </w:tc>
      </w:tr>
      <w:tr w:rsidR="00D713B6" w14:paraId="2F1392DB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8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Laukelių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9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Laukeliai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186,06</w:t>
            </w:r>
          </w:p>
        </w:tc>
      </w:tr>
      <w:tr w:rsidR="00D713B6" w14:paraId="2F1392E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Laukžemės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Laukžemė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690,15</w:t>
            </w:r>
          </w:p>
        </w:tc>
      </w:tr>
      <w:tr w:rsidR="00D713B6" w14:paraId="2F1392E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Lazdininkų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Lazdininkai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1216,90</w:t>
            </w:r>
          </w:p>
        </w:tc>
      </w:tr>
      <w:tr w:rsidR="00D713B6" w14:paraId="2F1392E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Lendimų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Lendimai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145,87</w:t>
            </w:r>
          </w:p>
        </w:tc>
      </w:tr>
      <w:tr w:rsidR="00D713B6" w14:paraId="2F1392E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Maloniškių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Maloniškiai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E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129,08</w:t>
            </w:r>
          </w:p>
        </w:tc>
      </w:tr>
      <w:tr w:rsidR="00D713B6" w14:paraId="2F1392F4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1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Mančių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Mančiai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380,30</w:t>
            </w:r>
          </w:p>
        </w:tc>
      </w:tr>
      <w:tr w:rsidR="00D713B6" w14:paraId="2F1392F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Mažonų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Mažonai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173,48</w:t>
            </w:r>
          </w:p>
        </w:tc>
      </w:tr>
      <w:tr w:rsidR="00D713B6" w14:paraId="2F1392F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B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Mažučių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C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Mažučiai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195,25</w:t>
            </w:r>
          </w:p>
        </w:tc>
      </w:tr>
      <w:tr w:rsidR="00D713B6" w14:paraId="2F13930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F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Medininkų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1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Medininkai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5,21</w:t>
            </w:r>
          </w:p>
        </w:tc>
      </w:tr>
      <w:tr w:rsidR="00D713B6" w14:paraId="2F13930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Medomiškių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Medomiškiai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573,75</w:t>
            </w:r>
          </w:p>
        </w:tc>
      </w:tr>
      <w:tr w:rsidR="00D713B6" w14:paraId="2F13930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Medšarkių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Medšarkiai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123,88</w:t>
            </w:r>
          </w:p>
        </w:tc>
      </w:tr>
      <w:tr w:rsidR="00D713B6" w14:paraId="2F13931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0F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 xml:space="preserve">Naujosios </w:t>
            </w:r>
            <w:proofErr w:type="spellStart"/>
            <w:r>
              <w:rPr>
                <w:szCs w:val="24"/>
              </w:rPr>
              <w:t>Įpilties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 xml:space="preserve">Naujoji </w:t>
            </w:r>
            <w:proofErr w:type="spellStart"/>
            <w:r>
              <w:rPr>
                <w:szCs w:val="24"/>
              </w:rPr>
              <w:t>Įpiltis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1343,02</w:t>
            </w:r>
          </w:p>
        </w:tc>
      </w:tr>
      <w:tr w:rsidR="00D713B6" w14:paraId="2F13931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4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Naujukų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5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Naujukai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136,52</w:t>
            </w:r>
          </w:p>
        </w:tc>
      </w:tr>
      <w:tr w:rsidR="00D713B6" w14:paraId="2F13931C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9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Nausėdų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A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Nausėdai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714,93</w:t>
            </w:r>
          </w:p>
        </w:tc>
      </w:tr>
      <w:tr w:rsidR="00D713B6" w14:paraId="2F139321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Pasertupio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1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Pasertupis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301,65</w:t>
            </w:r>
          </w:p>
        </w:tc>
      </w:tr>
      <w:tr w:rsidR="00D713B6" w14:paraId="2F13932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Peldžių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Peldžiai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188,58</w:t>
            </w:r>
          </w:p>
        </w:tc>
      </w:tr>
      <w:tr w:rsidR="00D713B6" w14:paraId="2F13932B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8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Pelėkių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9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Pelėkiai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434,35</w:t>
            </w:r>
          </w:p>
        </w:tc>
      </w:tr>
      <w:tr w:rsidR="00D713B6" w14:paraId="2F13933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Pemperių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Pemperiai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2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301,86</w:t>
            </w:r>
          </w:p>
        </w:tc>
      </w:tr>
      <w:tr w:rsidR="00D713B6" w14:paraId="2F13933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2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Plokščių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3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Plokščiai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662,29</w:t>
            </w:r>
          </w:p>
        </w:tc>
      </w:tr>
      <w:tr w:rsidR="00D713B6" w14:paraId="2F13933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Prūdgalio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Prūdgalis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121,87</w:t>
            </w:r>
          </w:p>
        </w:tc>
      </w:tr>
      <w:tr w:rsidR="00D713B6" w14:paraId="2F13933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Rubiniškės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Rubiniškė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3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69,20</w:t>
            </w:r>
          </w:p>
        </w:tc>
      </w:tr>
      <w:tr w:rsidR="00D713B6" w14:paraId="2F139344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Sausdravų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Sausdravai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212,64</w:t>
            </w:r>
          </w:p>
        </w:tc>
      </w:tr>
      <w:tr w:rsidR="00D713B6" w14:paraId="2F13934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6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 xml:space="preserve">Senosios </w:t>
            </w:r>
            <w:proofErr w:type="spellStart"/>
            <w:r>
              <w:rPr>
                <w:szCs w:val="24"/>
              </w:rPr>
              <w:t>Įpilties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7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 xml:space="preserve">Senoji </w:t>
            </w:r>
            <w:proofErr w:type="spellStart"/>
            <w:r>
              <w:rPr>
                <w:szCs w:val="24"/>
              </w:rPr>
              <w:t>Įpiltis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458,09</w:t>
            </w:r>
          </w:p>
        </w:tc>
      </w:tr>
      <w:tr w:rsidR="00D713B6" w14:paraId="2F13934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B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Serapinų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C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Serapinai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113,24</w:t>
            </w:r>
          </w:p>
        </w:tc>
      </w:tr>
      <w:tr w:rsidR="00D713B6" w14:paraId="2F13935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4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Smeltės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1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Smeltė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129,29</w:t>
            </w:r>
          </w:p>
        </w:tc>
      </w:tr>
      <w:tr w:rsidR="00D713B6" w14:paraId="2F13935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Sūdėnų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Sūdėnai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472,99</w:t>
            </w:r>
          </w:p>
        </w:tc>
      </w:tr>
      <w:tr w:rsidR="00D713B6" w14:paraId="2F13935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Šlaveitų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Šlaveitai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1012,32</w:t>
            </w:r>
          </w:p>
        </w:tc>
      </w:tr>
      <w:tr w:rsidR="00D713B6" w14:paraId="2F13936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5F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Šukės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Šukė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501,51</w:t>
            </w:r>
          </w:p>
        </w:tc>
      </w:tr>
      <w:tr w:rsidR="00D713B6" w14:paraId="2F13936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Užkylininkų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Užkylininkai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27,88</w:t>
            </w:r>
          </w:p>
        </w:tc>
      </w:tr>
      <w:tr w:rsidR="00D713B6" w14:paraId="2F13936C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Užparkasių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Užparkasiai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55,73</w:t>
            </w:r>
          </w:p>
        </w:tc>
      </w:tr>
      <w:tr w:rsidR="00D713B6" w14:paraId="2F139371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E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Vaineikių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6F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Vaineikiai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910,79</w:t>
            </w:r>
          </w:p>
        </w:tc>
      </w:tr>
      <w:tr w:rsidR="00D713B6" w14:paraId="2F13937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3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 xml:space="preserve">Vaineikių </w:t>
            </w:r>
            <w:proofErr w:type="spellStart"/>
            <w:r>
              <w:rPr>
                <w:szCs w:val="24"/>
              </w:rPr>
              <w:t>Medsėdžių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4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 xml:space="preserve">Vaineikių </w:t>
            </w:r>
            <w:proofErr w:type="spellStart"/>
            <w:r>
              <w:rPr>
                <w:szCs w:val="24"/>
              </w:rPr>
              <w:t>Medsėdžiai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313,69</w:t>
            </w:r>
          </w:p>
        </w:tc>
      </w:tr>
      <w:tr w:rsidR="00D713B6" w14:paraId="2F13937B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8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Želvių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9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Želviai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324,12</w:t>
            </w:r>
          </w:p>
        </w:tc>
      </w:tr>
      <w:tr w:rsidR="00D713B6" w14:paraId="2F13938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D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Žiogelių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E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Žiogeliai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7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255,57</w:t>
            </w:r>
          </w:p>
        </w:tc>
      </w:tr>
      <w:tr w:rsidR="00D713B6" w14:paraId="2F13938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2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Žynelių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3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Žyneliai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384,68</w:t>
            </w:r>
          </w:p>
        </w:tc>
      </w:tr>
      <w:tr w:rsidR="00D713B6" w14:paraId="2F139389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6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7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gyvenamųjų vietovių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8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24261,27</w:t>
            </w:r>
          </w:p>
        </w:tc>
      </w:tr>
      <w:tr w:rsidR="00D713B6" w14:paraId="2F13938D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A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B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Nepriskirta gyvenamosioms teritorijoms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C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8438,93</w:t>
            </w:r>
          </w:p>
        </w:tc>
      </w:tr>
      <w:tr w:rsidR="00D713B6" w14:paraId="2F139391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E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8F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Darbėnų seniūnijos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0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32700,20</w:t>
            </w:r>
          </w:p>
        </w:tc>
      </w:tr>
      <w:tr w:rsidR="00D713B6" w14:paraId="2F139393" w14:textId="77777777">
        <w:trPr>
          <w:trHeight w:val="28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2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Imbarės</w:t>
            </w:r>
            <w:proofErr w:type="spellEnd"/>
            <w:r>
              <w:rPr>
                <w:b/>
                <w:bCs/>
                <w:szCs w:val="24"/>
              </w:rPr>
              <w:t xml:space="preserve"> seniūnija</w:t>
            </w:r>
          </w:p>
        </w:tc>
      </w:tr>
      <w:tr w:rsidR="00D713B6" w14:paraId="2F13939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5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Alko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6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Alkas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61,90</w:t>
            </w:r>
          </w:p>
        </w:tc>
      </w:tr>
      <w:tr w:rsidR="00D713B6" w14:paraId="2F13939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Bajoralių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Bajoraliai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334,04</w:t>
            </w:r>
          </w:p>
        </w:tc>
      </w:tr>
      <w:tr w:rsidR="00D713B6" w14:paraId="2F1393A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9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Bargalio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Bargalis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223,82</w:t>
            </w:r>
          </w:p>
        </w:tc>
      </w:tr>
      <w:tr w:rsidR="00D713B6" w14:paraId="2F1393A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Barzdžių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Barzdžiai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459,52</w:t>
            </w:r>
          </w:p>
        </w:tc>
      </w:tr>
      <w:tr w:rsidR="00D713B6" w14:paraId="2F1393AC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Barzdžių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Medsėdžių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Barzdžių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Medsėdžiai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544,96</w:t>
            </w:r>
          </w:p>
        </w:tc>
      </w:tr>
      <w:tr w:rsidR="00D713B6" w14:paraId="2F1393B1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Dvaralio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A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Dvaralis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91,48</w:t>
            </w:r>
          </w:p>
        </w:tc>
      </w:tr>
      <w:tr w:rsidR="00D713B6" w14:paraId="2F1393B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Dvarčininkų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Dvarčininkai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160,77</w:t>
            </w:r>
          </w:p>
        </w:tc>
      </w:tr>
      <w:tr w:rsidR="00D713B6" w14:paraId="2F1393BB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Erlėnų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Erlėnai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946,72</w:t>
            </w:r>
          </w:p>
        </w:tc>
      </w:tr>
      <w:tr w:rsidR="00D713B6" w14:paraId="2F1393C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Gaivališkės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Gaivališkė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B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238,07</w:t>
            </w:r>
          </w:p>
        </w:tc>
      </w:tr>
      <w:tr w:rsidR="00D713B6" w14:paraId="2F1393C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Gargždelės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Gargždelė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348,82</w:t>
            </w:r>
          </w:p>
        </w:tc>
      </w:tr>
      <w:tr w:rsidR="00D713B6" w14:paraId="2F1393C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Gedgaudžių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Gedgaudžiai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193,03</w:t>
            </w:r>
          </w:p>
        </w:tc>
      </w:tr>
      <w:tr w:rsidR="00D713B6" w14:paraId="2F1393C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Imbarės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Imbarė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C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731,17</w:t>
            </w:r>
          </w:p>
        </w:tc>
      </w:tr>
      <w:tr w:rsidR="00D713B6" w14:paraId="2F1393D4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Jakštaičių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Jakštaičiai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657,96</w:t>
            </w:r>
          </w:p>
        </w:tc>
      </w:tr>
      <w:tr w:rsidR="00D713B6" w14:paraId="2F1393D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Juodupėnų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Juodupėnai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850,78</w:t>
            </w:r>
          </w:p>
        </w:tc>
      </w:tr>
      <w:tr w:rsidR="00D713B6" w14:paraId="2F1393D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B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Kadagyno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C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Kadagynas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74,66</w:t>
            </w:r>
          </w:p>
        </w:tc>
      </w:tr>
      <w:tr w:rsidR="00D713B6" w14:paraId="2F1393E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D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Kalnalio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Kalnalis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56,61</w:t>
            </w:r>
          </w:p>
        </w:tc>
      </w:tr>
      <w:tr w:rsidR="00D713B6" w14:paraId="2F1393E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5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Kalniškių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6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Kalniškiai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44,37</w:t>
            </w:r>
          </w:p>
        </w:tc>
      </w:tr>
      <w:tr w:rsidR="00D713B6" w14:paraId="2F1393E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Kirkšių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Kirkšiai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116,69</w:t>
            </w:r>
          </w:p>
        </w:tc>
      </w:tr>
      <w:tr w:rsidR="00D713B6" w14:paraId="2F1393F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E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Klausgalvų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Klausgalvai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443,31</w:t>
            </w:r>
          </w:p>
        </w:tc>
      </w:tr>
      <w:tr w:rsidR="00D713B6" w14:paraId="2F1393F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Klausgalvų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Medsėdžių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Klausgalvų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Medsėdžiai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393,18</w:t>
            </w:r>
          </w:p>
        </w:tc>
      </w:tr>
      <w:tr w:rsidR="00D713B6" w14:paraId="2F1393FC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Klecininkų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Klecininkai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</w:tr>
      <w:tr w:rsidR="00D713B6" w14:paraId="2F139401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E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Laivių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3F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Laiviai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894,56</w:t>
            </w:r>
          </w:p>
        </w:tc>
      </w:tr>
      <w:tr w:rsidR="00D713B6" w14:paraId="2F13940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Leliūnų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Leliūnai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241,42</w:t>
            </w:r>
          </w:p>
        </w:tc>
      </w:tr>
      <w:tr w:rsidR="00D713B6" w14:paraId="2F13940B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8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Mažųjų Žalimų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9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Mažieji Žalimai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718,29</w:t>
            </w:r>
          </w:p>
        </w:tc>
      </w:tr>
      <w:tr w:rsidR="00D713B6" w14:paraId="2F13941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Narmantų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Narmantai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0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373,88</w:t>
            </w:r>
          </w:p>
        </w:tc>
      </w:tr>
      <w:tr w:rsidR="00D713B6" w14:paraId="2F13941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Nerėpų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Nerėpai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221,27</w:t>
            </w:r>
          </w:p>
        </w:tc>
      </w:tr>
      <w:tr w:rsidR="00D713B6" w14:paraId="2F13941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Pesčių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Pesčiai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94,13</w:t>
            </w:r>
          </w:p>
        </w:tc>
      </w:tr>
      <w:tr w:rsidR="00D713B6" w14:paraId="2F13941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Reketės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Reketė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1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683,49</w:t>
            </w:r>
          </w:p>
        </w:tc>
      </w:tr>
      <w:tr w:rsidR="00D713B6" w14:paraId="2F139424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Skaudalių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Skaudaliai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651,67</w:t>
            </w:r>
          </w:p>
        </w:tc>
      </w:tr>
      <w:tr w:rsidR="00D713B6" w14:paraId="2F13942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Šaučikių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Šaučikiai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288,73</w:t>
            </w:r>
          </w:p>
        </w:tc>
      </w:tr>
      <w:tr w:rsidR="00D713B6" w14:paraId="2F13942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Tuzų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Tuzai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1213</w:t>
            </w:r>
          </w:p>
        </w:tc>
      </w:tr>
      <w:tr w:rsidR="00D713B6" w14:paraId="2F13943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2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Žeimių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1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Žeimiai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968,37</w:t>
            </w:r>
          </w:p>
        </w:tc>
      </w:tr>
      <w:tr w:rsidR="00D713B6" w14:paraId="2F13943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Žudgalio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Žudgalis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212,10</w:t>
            </w:r>
          </w:p>
        </w:tc>
      </w:tr>
      <w:tr w:rsidR="00D713B6" w14:paraId="2F13943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Žvainių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Žvainiai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514,20</w:t>
            </w:r>
          </w:p>
        </w:tc>
      </w:tr>
      <w:tr w:rsidR="00D713B6" w14:paraId="2F139441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E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3F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gyvenamųjų vietovių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0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14285,97</w:t>
            </w:r>
          </w:p>
        </w:tc>
      </w:tr>
      <w:tr w:rsidR="00D713B6" w14:paraId="2F139445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2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3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Nepriskirta gyvenamosioms teritorijoms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4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635,23</w:t>
            </w:r>
          </w:p>
        </w:tc>
      </w:tr>
      <w:tr w:rsidR="00D713B6" w14:paraId="2F139449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6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7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Bendras </w:t>
            </w:r>
            <w:proofErr w:type="spellStart"/>
            <w:r>
              <w:rPr>
                <w:b/>
                <w:bCs/>
                <w:szCs w:val="24"/>
              </w:rPr>
              <w:t>Imbarės</w:t>
            </w:r>
            <w:proofErr w:type="spellEnd"/>
            <w:r>
              <w:rPr>
                <w:b/>
                <w:bCs/>
                <w:szCs w:val="24"/>
              </w:rPr>
              <w:t xml:space="preserve"> seniūnijos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8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14921,20</w:t>
            </w:r>
          </w:p>
        </w:tc>
      </w:tr>
      <w:tr w:rsidR="00D713B6" w14:paraId="2F13944B" w14:textId="77777777">
        <w:trPr>
          <w:trHeight w:val="28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A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Kartenos seniūnija</w:t>
            </w:r>
          </w:p>
        </w:tc>
      </w:tr>
      <w:tr w:rsidR="00D713B6" w14:paraId="2F13945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Abakų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Abakai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4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494,52</w:t>
            </w:r>
          </w:p>
        </w:tc>
      </w:tr>
      <w:tr w:rsidR="00D713B6" w14:paraId="2F13945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2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Anužių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3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Anužiai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426,14</w:t>
            </w:r>
          </w:p>
        </w:tc>
      </w:tr>
      <w:tr w:rsidR="00D713B6" w14:paraId="2F13945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Balsiškių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Balsiškiai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891,66</w:t>
            </w:r>
          </w:p>
        </w:tc>
      </w:tr>
      <w:tr w:rsidR="00D713B6" w14:paraId="2F13945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Cigonalių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Cigonaliai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5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86,83</w:t>
            </w:r>
          </w:p>
        </w:tc>
      </w:tr>
      <w:tr w:rsidR="00D713B6" w14:paraId="2F139464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Dauginčių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Dauginčiai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678,47</w:t>
            </w:r>
          </w:p>
        </w:tc>
      </w:tr>
      <w:tr w:rsidR="00D713B6" w14:paraId="2F13946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6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Eitučių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7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Eitučiai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429,77</w:t>
            </w:r>
          </w:p>
        </w:tc>
      </w:tr>
      <w:tr w:rsidR="00D713B6" w14:paraId="2F13946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B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Gaudučių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C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Gaudučiai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462,77</w:t>
            </w:r>
          </w:p>
        </w:tc>
      </w:tr>
      <w:tr w:rsidR="00D713B6" w14:paraId="2F13947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6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Gintarų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1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Gintarai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405,08</w:t>
            </w:r>
          </w:p>
        </w:tc>
      </w:tr>
      <w:tr w:rsidR="00D713B6" w14:paraId="2F13947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5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Kalniškių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6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Kalniškiai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230,67</w:t>
            </w:r>
          </w:p>
        </w:tc>
      </w:tr>
      <w:tr w:rsidR="00D713B6" w14:paraId="2F13947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A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Kartenos mstl.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B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Kartena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553,63</w:t>
            </w:r>
          </w:p>
        </w:tc>
      </w:tr>
      <w:tr w:rsidR="00D713B6" w14:paraId="2F13948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7F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Kupšių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Kupšiai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245,99</w:t>
            </w:r>
          </w:p>
        </w:tc>
      </w:tr>
      <w:tr w:rsidR="00D713B6" w14:paraId="2F13948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Lapgaudžių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Lapgaudžiai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53,84</w:t>
            </w:r>
          </w:p>
        </w:tc>
      </w:tr>
      <w:tr w:rsidR="00D713B6" w14:paraId="2F13948C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Lygnugariškių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Lygnugariškiai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87,07</w:t>
            </w:r>
          </w:p>
        </w:tc>
      </w:tr>
      <w:tr w:rsidR="00D713B6" w14:paraId="2F139491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E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Lubių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8F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Lubiai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303,70</w:t>
            </w:r>
          </w:p>
        </w:tc>
      </w:tr>
      <w:tr w:rsidR="00D713B6" w14:paraId="2F13949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Lūgnalių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Lūgnaliai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304,24</w:t>
            </w:r>
          </w:p>
        </w:tc>
      </w:tr>
      <w:tr w:rsidR="00D713B6" w14:paraId="2F13949B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Martynaičių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Martynaičiai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339,92</w:t>
            </w:r>
          </w:p>
        </w:tc>
      </w:tr>
      <w:tr w:rsidR="00D713B6" w14:paraId="2F1394A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Pecelių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Peceliai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9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172,36</w:t>
            </w:r>
          </w:p>
        </w:tc>
      </w:tr>
      <w:tr w:rsidR="00D713B6" w14:paraId="2F1394A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2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Sakuočių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Sakuočiai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218,96</w:t>
            </w:r>
          </w:p>
        </w:tc>
      </w:tr>
      <w:tr w:rsidR="00D713B6" w14:paraId="2F1394A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7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Vėlaičių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Vėlaičiai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471,47</w:t>
            </w:r>
          </w:p>
        </w:tc>
      </w:tr>
      <w:tr w:rsidR="00D713B6" w14:paraId="2F1394A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C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Žadeikių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D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Žadeikiai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A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574,18</w:t>
            </w:r>
          </w:p>
        </w:tc>
      </w:tr>
      <w:tr w:rsidR="00D713B6" w14:paraId="2F1394B3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0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1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gyvenamųjų vietovių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2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7431,27</w:t>
            </w:r>
          </w:p>
        </w:tc>
      </w:tr>
      <w:tr w:rsidR="00D713B6" w14:paraId="2F1394B7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4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5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Nepriskirta gyvenamosioms teritorijoms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6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1116,11</w:t>
            </w:r>
          </w:p>
        </w:tc>
      </w:tr>
      <w:tr w:rsidR="00D713B6" w14:paraId="2F1394BB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8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9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Kartenos seniūnijos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A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8547,38</w:t>
            </w:r>
          </w:p>
        </w:tc>
      </w:tr>
      <w:tr w:rsidR="00D713B6" w14:paraId="2F1394BD" w14:textId="77777777">
        <w:trPr>
          <w:trHeight w:val="28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C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Kretingos miesto seniūnija</w:t>
            </w:r>
          </w:p>
        </w:tc>
      </w:tr>
      <w:tr w:rsidR="00D713B6" w14:paraId="2F1394C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BF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Kretingos m.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Kretinga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1558,14</w:t>
            </w:r>
          </w:p>
        </w:tc>
      </w:tr>
      <w:tr w:rsidR="00D713B6" w14:paraId="2F1394C6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3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4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Bendras gyvenamųjų </w:t>
            </w:r>
            <w:r>
              <w:rPr>
                <w:b/>
                <w:bCs/>
                <w:szCs w:val="24"/>
              </w:rPr>
              <w:t>vietovių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5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1558,14</w:t>
            </w:r>
          </w:p>
        </w:tc>
      </w:tr>
      <w:tr w:rsidR="00D713B6" w14:paraId="2F1394CA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7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8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Nepriskirta gyvenamosioms teritorijoms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9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D713B6" w14:paraId="2F1394CE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B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C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Kretingos miesto seniūnijos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D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1558,14</w:t>
            </w:r>
          </w:p>
        </w:tc>
      </w:tr>
      <w:tr w:rsidR="00D713B6" w14:paraId="2F1394D0" w14:textId="77777777">
        <w:trPr>
          <w:trHeight w:val="28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CF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Kretingos seniūnija</w:t>
            </w:r>
          </w:p>
        </w:tc>
      </w:tr>
      <w:tr w:rsidR="00D713B6" w14:paraId="2F1394D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Ankštakių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Ankštakiai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495,79</w:t>
            </w:r>
          </w:p>
        </w:tc>
      </w:tr>
      <w:tr w:rsidR="00D713B6" w14:paraId="2F1394D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7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Daktarų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8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Daktarai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552,98</w:t>
            </w:r>
          </w:p>
        </w:tc>
      </w:tr>
      <w:tr w:rsidR="00D713B6" w14:paraId="2F1394D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Dimitravo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Dimitravas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D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27,07</w:t>
            </w:r>
          </w:p>
        </w:tc>
      </w:tr>
      <w:tr w:rsidR="00D713B6" w14:paraId="2F1394E4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Genčų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Genčai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592,40</w:t>
            </w:r>
          </w:p>
        </w:tc>
      </w:tr>
      <w:tr w:rsidR="00D713B6" w14:paraId="2F1394E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6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Gestautų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7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Gestautai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54,85</w:t>
            </w:r>
          </w:p>
        </w:tc>
      </w:tr>
      <w:tr w:rsidR="00D713B6" w14:paraId="2F1394E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Grykšių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Grykšiai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229,27</w:t>
            </w:r>
          </w:p>
        </w:tc>
      </w:tr>
      <w:tr w:rsidR="00D713B6" w14:paraId="2F1394F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E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Klibių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1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Klibiai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753,86</w:t>
            </w:r>
          </w:p>
        </w:tc>
      </w:tr>
      <w:tr w:rsidR="00D713B6" w14:paraId="2F1394F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Kretingsodžio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Kretingsodis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334,66</w:t>
            </w:r>
          </w:p>
        </w:tc>
      </w:tr>
      <w:tr w:rsidR="00D713B6" w14:paraId="2F1394F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Kurmaičių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Kurmaičiai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741,80</w:t>
            </w:r>
          </w:p>
        </w:tc>
      </w:tr>
      <w:tr w:rsidR="00D713B6" w14:paraId="2F13950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4F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Kvecių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Kveciai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916,87</w:t>
            </w:r>
          </w:p>
        </w:tc>
      </w:tr>
      <w:tr w:rsidR="00D713B6" w14:paraId="2F13950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Negarbos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Negarba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160,16</w:t>
            </w:r>
          </w:p>
        </w:tc>
      </w:tr>
      <w:tr w:rsidR="00D713B6" w14:paraId="2F13950C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Padvarių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Padvariai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784,06</w:t>
            </w:r>
          </w:p>
        </w:tc>
      </w:tr>
      <w:tr w:rsidR="00D713B6" w14:paraId="2F139511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Pajuodupių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0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Pajuodupiai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137,61</w:t>
            </w:r>
          </w:p>
        </w:tc>
      </w:tr>
      <w:tr w:rsidR="00D713B6" w14:paraId="2F13951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3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Ruginių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4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Ruginiai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709,09</w:t>
            </w:r>
          </w:p>
        </w:tc>
      </w:tr>
      <w:tr w:rsidR="00D713B6" w14:paraId="2F13951B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8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Rūdaičių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9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Rūdaičiai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1129,28</w:t>
            </w:r>
          </w:p>
        </w:tc>
      </w:tr>
      <w:tr w:rsidR="00D713B6" w14:paraId="2F13952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D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Senkų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Senkai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1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478,01</w:t>
            </w:r>
          </w:p>
        </w:tc>
      </w:tr>
      <w:tr w:rsidR="00D713B6" w14:paraId="2F13952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2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Tarvydų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3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Tarvydai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349,44</w:t>
            </w:r>
          </w:p>
        </w:tc>
      </w:tr>
      <w:tr w:rsidR="00D713B6" w14:paraId="2F13952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Tintelių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Tinteliai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200,51</w:t>
            </w:r>
          </w:p>
        </w:tc>
      </w:tr>
      <w:tr w:rsidR="00D713B6" w14:paraId="2F13952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Traidžių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Traidžiai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2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387,23</w:t>
            </w:r>
          </w:p>
        </w:tc>
      </w:tr>
      <w:tr w:rsidR="00D713B6" w14:paraId="2F139534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Tūbausių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Tūbausiai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1264,04</w:t>
            </w:r>
          </w:p>
        </w:tc>
      </w:tr>
      <w:tr w:rsidR="00D713B6" w14:paraId="2F13953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6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Užpelkių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7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Užpelkiai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380,59</w:t>
            </w:r>
          </w:p>
        </w:tc>
      </w:tr>
      <w:tr w:rsidR="00D713B6" w14:paraId="2F13953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B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Voveraičių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Voveraičiai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854,49</w:t>
            </w:r>
          </w:p>
        </w:tc>
      </w:tr>
      <w:tr w:rsidR="00D713B6" w14:paraId="2F13954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3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Žibininkų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Žibininkai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599,02</w:t>
            </w:r>
          </w:p>
        </w:tc>
      </w:tr>
      <w:tr w:rsidR="00D713B6" w14:paraId="2F139547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4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5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gyvenamųjų vietovių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6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12133,08</w:t>
            </w:r>
          </w:p>
        </w:tc>
      </w:tr>
      <w:tr w:rsidR="00D713B6" w14:paraId="2F13954B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8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9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Nepriskirta gyvenamosioms teritorijoms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A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2340,32</w:t>
            </w:r>
          </w:p>
        </w:tc>
      </w:tr>
      <w:tr w:rsidR="00D713B6" w14:paraId="2F13954F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C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D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Bendras </w:t>
            </w:r>
            <w:r>
              <w:rPr>
                <w:b/>
                <w:bCs/>
                <w:szCs w:val="24"/>
              </w:rPr>
              <w:t>Kretingos seniūnijos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4E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14473,40</w:t>
            </w:r>
          </w:p>
        </w:tc>
      </w:tr>
      <w:tr w:rsidR="00D713B6" w14:paraId="2F139551" w14:textId="77777777">
        <w:trPr>
          <w:trHeight w:val="28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0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Kūlupėnų</w:t>
            </w:r>
            <w:proofErr w:type="spellEnd"/>
            <w:r>
              <w:rPr>
                <w:b/>
                <w:bCs/>
                <w:szCs w:val="24"/>
              </w:rPr>
              <w:t xml:space="preserve"> seniūnija</w:t>
            </w:r>
          </w:p>
        </w:tc>
      </w:tr>
      <w:tr w:rsidR="00D713B6" w14:paraId="2F13955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Asteikių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Asteikiai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372,82</w:t>
            </w:r>
          </w:p>
        </w:tc>
      </w:tr>
      <w:tr w:rsidR="00D713B6" w14:paraId="2F13955B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7" w14:textId="77777777" w:rsidR="00D713B6" w:rsidRDefault="003100D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Aukštkalvių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Aukštkalviai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237,89</w:t>
            </w:r>
          </w:p>
        </w:tc>
      </w:tr>
      <w:tr w:rsidR="00D713B6" w14:paraId="2F13956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C" w14:textId="77777777" w:rsidR="00D713B6" w:rsidRDefault="003100D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D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Didžiųjų Žalimų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E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Didieji Žalimai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5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269,14</w:t>
            </w:r>
          </w:p>
        </w:tc>
      </w:tr>
      <w:tr w:rsidR="00D713B6" w14:paraId="2F13956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1" w14:textId="77777777" w:rsidR="00D713B6" w:rsidRDefault="003100D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Grabšyčių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Grabšyčiai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38,31</w:t>
            </w:r>
          </w:p>
        </w:tc>
      </w:tr>
      <w:tr w:rsidR="00D713B6" w14:paraId="2F13956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6" w14:textId="77777777" w:rsidR="00D713B6" w:rsidRDefault="003100D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Kūlsodžio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Kūlsodis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584,85</w:t>
            </w:r>
          </w:p>
        </w:tc>
      </w:tr>
      <w:tr w:rsidR="00D713B6" w14:paraId="2F13956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B" w14:textId="77777777" w:rsidR="00D713B6" w:rsidRDefault="003100D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Kūlupėnų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Kūlupėnai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6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1385,58</w:t>
            </w:r>
          </w:p>
        </w:tc>
      </w:tr>
      <w:tr w:rsidR="00D713B6" w14:paraId="2F139574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Nasrėnų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Nasrėnai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491,22</w:t>
            </w:r>
          </w:p>
        </w:tc>
      </w:tr>
      <w:tr w:rsidR="00D713B6" w14:paraId="2F13957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6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Pipirų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7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Pipirai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140,01</w:t>
            </w:r>
          </w:p>
        </w:tc>
      </w:tr>
      <w:tr w:rsidR="00D713B6" w14:paraId="2F13957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Prystovų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Prystovai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553,33</w:t>
            </w:r>
          </w:p>
        </w:tc>
      </w:tr>
      <w:tr w:rsidR="00D713B6" w14:paraId="2F13958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7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Sauserių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Sauseriai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425,52</w:t>
            </w:r>
          </w:p>
        </w:tc>
      </w:tr>
      <w:tr w:rsidR="00D713B6" w14:paraId="2F13958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Stropelių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Stropeliai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282,58</w:t>
            </w:r>
          </w:p>
        </w:tc>
      </w:tr>
      <w:tr w:rsidR="00D713B6" w14:paraId="2F13958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Šalyno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Šalynas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193,87</w:t>
            </w:r>
          </w:p>
        </w:tc>
      </w:tr>
      <w:tr w:rsidR="00D713B6" w14:paraId="2F13959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8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Šatilgalio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Šatilgalis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205,70</w:t>
            </w:r>
          </w:p>
        </w:tc>
      </w:tr>
      <w:tr w:rsidR="00D713B6" w14:paraId="2F13959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Tintelių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Tinteliai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401,64</w:t>
            </w:r>
          </w:p>
        </w:tc>
      </w:tr>
      <w:tr w:rsidR="00D713B6" w14:paraId="2F13959B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8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9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gyvenamųjų vietovių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A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5582,46</w:t>
            </w:r>
          </w:p>
        </w:tc>
      </w:tr>
      <w:tr w:rsidR="00D713B6" w14:paraId="2F13959F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C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D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Nepriskirta gyvenamosioms teritorijoms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9E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1323,67</w:t>
            </w:r>
          </w:p>
        </w:tc>
      </w:tr>
      <w:tr w:rsidR="00D713B6" w14:paraId="2F1395A3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0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1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Bendras </w:t>
            </w:r>
            <w:proofErr w:type="spellStart"/>
            <w:r>
              <w:rPr>
                <w:b/>
                <w:bCs/>
                <w:szCs w:val="24"/>
              </w:rPr>
              <w:t>Kūlupėnų</w:t>
            </w:r>
            <w:proofErr w:type="spellEnd"/>
            <w:r>
              <w:rPr>
                <w:b/>
                <w:bCs/>
                <w:szCs w:val="24"/>
              </w:rPr>
              <w:t xml:space="preserve"> seniūnijos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2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6906,13</w:t>
            </w:r>
          </w:p>
        </w:tc>
      </w:tr>
      <w:tr w:rsidR="00D713B6" w14:paraId="2F1395A5" w14:textId="77777777">
        <w:trPr>
          <w:trHeight w:val="28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4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Salantų miesto seniūnija</w:t>
            </w:r>
          </w:p>
        </w:tc>
      </w:tr>
      <w:tr w:rsidR="00D713B6" w14:paraId="2F1395A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6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1. 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7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Salantų m.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8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Salantai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319,83</w:t>
            </w:r>
          </w:p>
        </w:tc>
      </w:tr>
      <w:tr w:rsidR="00D713B6" w14:paraId="2F1395AE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B" w14:textId="77777777" w:rsidR="00D713B6" w:rsidRDefault="00D713B6">
            <w:pPr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C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Bendras </w:t>
            </w:r>
            <w:r>
              <w:rPr>
                <w:b/>
                <w:bCs/>
                <w:szCs w:val="24"/>
              </w:rPr>
              <w:t>gyvenamųjų vietovių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D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319,83</w:t>
            </w:r>
          </w:p>
        </w:tc>
      </w:tr>
      <w:tr w:rsidR="00D713B6" w14:paraId="2F1395B2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AF" w14:textId="77777777" w:rsidR="00D713B6" w:rsidRDefault="00D713B6">
            <w:pPr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0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Nepriskirta gyvenamosioms teritorijoms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1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D713B6" w14:paraId="2F1395B6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3" w14:textId="77777777" w:rsidR="00D713B6" w:rsidRDefault="00D713B6">
            <w:pPr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4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Salantų miesto seniūnijos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5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319,83</w:t>
            </w:r>
          </w:p>
        </w:tc>
      </w:tr>
      <w:tr w:rsidR="00D713B6" w14:paraId="2F1395B8" w14:textId="77777777">
        <w:trPr>
          <w:trHeight w:val="28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7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Vydmantų seniūnija</w:t>
            </w:r>
          </w:p>
        </w:tc>
      </w:tr>
      <w:tr w:rsidR="00D713B6" w14:paraId="2F1395B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A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Kiauleikių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B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Kiauleikiai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798,63</w:t>
            </w:r>
          </w:p>
        </w:tc>
      </w:tr>
      <w:tr w:rsidR="00D713B6" w14:paraId="2F1395C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BF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Liepynės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Liepynė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95,52</w:t>
            </w:r>
          </w:p>
        </w:tc>
      </w:tr>
      <w:tr w:rsidR="00D713B6" w14:paraId="2F1395C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Parąžės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5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Parąžė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175,30</w:t>
            </w:r>
          </w:p>
        </w:tc>
      </w:tr>
      <w:tr w:rsidR="00D713B6" w14:paraId="2F1395CC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Pryšmančių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Pryšmančiai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726,85</w:t>
            </w:r>
          </w:p>
        </w:tc>
      </w:tr>
      <w:tr w:rsidR="00D713B6" w14:paraId="2F1395D1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Vilimiškės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C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Vilimiškė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197,99</w:t>
            </w:r>
          </w:p>
        </w:tc>
      </w:tr>
      <w:tr w:rsidR="00D713B6" w14:paraId="2F1395D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3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Vydmantų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4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Vydmantai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936,24</w:t>
            </w:r>
          </w:p>
        </w:tc>
      </w:tr>
      <w:tr w:rsidR="00D713B6" w14:paraId="2F1395DA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7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8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gyvenamųjų vietovių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9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2930,53</w:t>
            </w:r>
          </w:p>
        </w:tc>
      </w:tr>
      <w:tr w:rsidR="00D713B6" w14:paraId="2F1395DE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B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C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Nepriskirta gyvenamosioms teritorijoms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D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114,01</w:t>
            </w:r>
          </w:p>
        </w:tc>
      </w:tr>
      <w:tr w:rsidR="00D713B6" w14:paraId="2F1395E2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DF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0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Vydmantų seniūnijos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1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3044,54</w:t>
            </w:r>
          </w:p>
        </w:tc>
      </w:tr>
      <w:tr w:rsidR="00D713B6" w14:paraId="2F1395E4" w14:textId="77777777">
        <w:trPr>
          <w:trHeight w:val="28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3" w14:textId="77777777" w:rsidR="00D713B6" w:rsidRDefault="003100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Žalgirio </w:t>
            </w:r>
            <w:r>
              <w:rPr>
                <w:b/>
                <w:bCs/>
                <w:szCs w:val="24"/>
              </w:rPr>
              <w:t>seniūnija</w:t>
            </w:r>
          </w:p>
        </w:tc>
      </w:tr>
      <w:tr w:rsidR="00D713B6" w14:paraId="2F1395E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6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Baublių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7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Baubliai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1347,57</w:t>
            </w:r>
          </w:p>
        </w:tc>
      </w:tr>
      <w:tr w:rsidR="00D713B6" w14:paraId="2F1395E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B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Budrių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C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Budriai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1531,14</w:t>
            </w:r>
          </w:p>
        </w:tc>
      </w:tr>
      <w:tr w:rsidR="00D713B6" w14:paraId="2F1395F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E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Bumbulių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Bumbuliai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301,44</w:t>
            </w:r>
          </w:p>
        </w:tc>
      </w:tr>
      <w:tr w:rsidR="00D713B6" w14:paraId="2F1395F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Būbelių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Būbeliai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93,21</w:t>
            </w:r>
          </w:p>
        </w:tc>
      </w:tr>
      <w:tr w:rsidR="00D713B6" w14:paraId="2F1395F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A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Būdviečių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B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Būdviečiai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432,41</w:t>
            </w:r>
          </w:p>
        </w:tc>
      </w:tr>
      <w:tr w:rsidR="00D713B6" w14:paraId="2F13960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5F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Dupulčių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Dupulčiai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317,96</w:t>
            </w:r>
          </w:p>
        </w:tc>
      </w:tr>
      <w:tr w:rsidR="00D713B6" w14:paraId="2F13960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Ėgliškių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Ėgliškiai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313,94</w:t>
            </w:r>
          </w:p>
        </w:tc>
      </w:tr>
      <w:tr w:rsidR="00D713B6" w14:paraId="2F13960C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9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 xml:space="preserve">Greičių </w:t>
            </w:r>
            <w:r>
              <w:rPr>
                <w:szCs w:val="24"/>
              </w:rPr>
              <w:t>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A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Greičiai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113,36</w:t>
            </w:r>
          </w:p>
        </w:tc>
      </w:tr>
      <w:tr w:rsidR="00D713B6" w14:paraId="2F139611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E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Jokūbavo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0F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Jokūbavas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605,58</w:t>
            </w:r>
          </w:p>
        </w:tc>
      </w:tr>
      <w:tr w:rsidR="00D713B6" w14:paraId="2F13961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3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Kalno Grikštų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4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Kalno Grikštai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228,93</w:t>
            </w:r>
          </w:p>
        </w:tc>
      </w:tr>
      <w:tr w:rsidR="00D713B6" w14:paraId="2F13961B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8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Kėkštų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9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Kėkštai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308,02</w:t>
            </w:r>
          </w:p>
        </w:tc>
      </w:tr>
      <w:tr w:rsidR="00D713B6" w14:paraId="2F13962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Kluonalių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Kluonaliai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1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623,42</w:t>
            </w:r>
          </w:p>
        </w:tc>
      </w:tr>
      <w:tr w:rsidR="00D713B6" w14:paraId="2F13962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Kukoriškių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Kukoriškiai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61,55</w:t>
            </w:r>
          </w:p>
        </w:tc>
      </w:tr>
      <w:tr w:rsidR="00D713B6" w14:paraId="2F13962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Kumponų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vs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Kumponai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39,51</w:t>
            </w:r>
          </w:p>
        </w:tc>
      </w:tr>
      <w:tr w:rsidR="00D713B6" w14:paraId="2F13962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Laumalių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Laumalės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2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436,70</w:t>
            </w:r>
          </w:p>
        </w:tc>
      </w:tr>
      <w:tr w:rsidR="00D713B6" w14:paraId="2F139634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1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Mikoliškių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Mikoliškiai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392,94</w:t>
            </w:r>
          </w:p>
        </w:tc>
      </w:tr>
      <w:tr w:rsidR="00D713B6" w14:paraId="2F139639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Mišučių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7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Mišučiai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726,35</w:t>
            </w:r>
          </w:p>
        </w:tc>
      </w:tr>
      <w:tr w:rsidR="00D713B6" w14:paraId="2F13963E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B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Nausodžio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C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Nausodis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723,45</w:t>
            </w:r>
          </w:p>
        </w:tc>
      </w:tr>
      <w:tr w:rsidR="00D713B6" w14:paraId="2F139643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3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0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Petreikių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1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Petreikiai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300,86</w:t>
            </w:r>
          </w:p>
        </w:tc>
      </w:tr>
      <w:tr w:rsidR="00D713B6" w14:paraId="2F139648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Petrikaičių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6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Petrikaičiai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333,75</w:t>
            </w:r>
          </w:p>
        </w:tc>
      </w:tr>
      <w:tr w:rsidR="00D713B6" w14:paraId="2F13964D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A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Raguviškių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B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Raguviškiai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674,29</w:t>
            </w:r>
          </w:p>
        </w:tc>
      </w:tr>
      <w:tr w:rsidR="00D713B6" w14:paraId="2F139652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4F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Rubulių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0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Rubuliai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1292,19</w:t>
            </w:r>
          </w:p>
        </w:tc>
      </w:tr>
      <w:tr w:rsidR="00D713B6" w14:paraId="2F139657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3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4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Slučkų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5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Slučkai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69,46</w:t>
            </w:r>
          </w:p>
        </w:tc>
      </w:tr>
      <w:tr w:rsidR="00D713B6" w14:paraId="2F13965C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8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9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Suktinių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A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Suktiniai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62,20</w:t>
            </w:r>
          </w:p>
        </w:tc>
      </w:tr>
      <w:tr w:rsidR="00D713B6" w14:paraId="2F139661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D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E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Šašaičių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5F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Šašaičiai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0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682,39</w:t>
            </w:r>
          </w:p>
        </w:tc>
      </w:tr>
      <w:tr w:rsidR="00D713B6" w14:paraId="2F139666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2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3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Tolių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4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Toliai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5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342,39</w:t>
            </w:r>
          </w:p>
        </w:tc>
      </w:tr>
      <w:tr w:rsidR="00D713B6" w14:paraId="2F13966B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7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8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Utrių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9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Utriai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A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91,60</w:t>
            </w:r>
          </w:p>
        </w:tc>
      </w:tr>
      <w:tr w:rsidR="00D713B6" w14:paraId="2F139670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C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D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Valėnų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E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Valėnai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6F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381,16</w:t>
            </w:r>
          </w:p>
        </w:tc>
      </w:tr>
      <w:tr w:rsidR="00D713B6" w14:paraId="2F139675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1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2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Žygų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3" w14:textId="77777777" w:rsidR="00D713B6" w:rsidRDefault="003100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Žygai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4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166,58</w:t>
            </w:r>
          </w:p>
        </w:tc>
      </w:tr>
      <w:tr w:rsidR="00D713B6" w14:paraId="2F13967A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6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7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Žutautų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8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>Žutautai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9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521,75</w:t>
            </w:r>
          </w:p>
        </w:tc>
      </w:tr>
      <w:tr w:rsidR="00D713B6" w14:paraId="2F13967F" w14:textId="77777777">
        <w:trPr>
          <w:trHeight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B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C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 xml:space="preserve">Žutautų </w:t>
            </w:r>
            <w:proofErr w:type="spellStart"/>
            <w:r>
              <w:rPr>
                <w:szCs w:val="24"/>
              </w:rPr>
              <w:t>Medsėdžių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D" w14:textId="77777777" w:rsidR="00D713B6" w:rsidRDefault="003100D8">
            <w:pPr>
              <w:rPr>
                <w:szCs w:val="24"/>
              </w:rPr>
            </w:pPr>
            <w:r>
              <w:rPr>
                <w:szCs w:val="24"/>
              </w:rPr>
              <w:t xml:space="preserve">Žutautų </w:t>
            </w:r>
            <w:proofErr w:type="spellStart"/>
            <w:r>
              <w:rPr>
                <w:szCs w:val="24"/>
              </w:rPr>
              <w:t>Medsėdžiai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7E" w14:textId="77777777" w:rsidR="00D713B6" w:rsidRDefault="00310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290,42</w:t>
            </w:r>
          </w:p>
        </w:tc>
      </w:tr>
      <w:tr w:rsidR="00D713B6" w14:paraId="2F139683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80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81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gyvenamųjų vietovių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82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13806,52</w:t>
            </w:r>
          </w:p>
        </w:tc>
      </w:tr>
      <w:tr w:rsidR="00D713B6" w14:paraId="2F139687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84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85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Nepriskirta gyvenamosioms teritorijoms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86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2651,68</w:t>
            </w:r>
          </w:p>
        </w:tc>
      </w:tr>
      <w:tr w:rsidR="00D713B6" w14:paraId="2F13968B" w14:textId="77777777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88" w14:textId="77777777" w:rsidR="00D713B6" w:rsidRDefault="00D713B6">
            <w:pPr>
              <w:jc w:val="center"/>
              <w:rPr>
                <w:szCs w:val="24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89" w14:textId="77777777" w:rsidR="00D713B6" w:rsidRDefault="003100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Bendras Žalgirio seniūnijos plotas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68A" w14:textId="77777777" w:rsidR="00D713B6" w:rsidRDefault="00310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16458,20</w:t>
            </w:r>
          </w:p>
        </w:tc>
      </w:tr>
    </w:tbl>
    <w:p w14:paraId="2F13968C" w14:textId="77777777" w:rsidR="00D713B6" w:rsidRDefault="00D713B6">
      <w:pPr>
        <w:rPr>
          <w:sz w:val="2"/>
          <w:szCs w:val="2"/>
        </w:rPr>
      </w:pPr>
    </w:p>
    <w:p w14:paraId="2F13968D" w14:textId="77777777" w:rsidR="00D713B6" w:rsidRDefault="00D713B6">
      <w:pPr>
        <w:jc w:val="center"/>
        <w:rPr>
          <w:b/>
          <w:szCs w:val="24"/>
        </w:rPr>
      </w:pPr>
    </w:p>
    <w:p w14:paraId="2F13968E" w14:textId="77777777" w:rsidR="00D713B6" w:rsidRDefault="00D713B6">
      <w:pPr>
        <w:rPr>
          <w:sz w:val="2"/>
          <w:szCs w:val="2"/>
        </w:rPr>
      </w:pPr>
    </w:p>
    <w:p w14:paraId="2F13968F" w14:textId="5E906357" w:rsidR="00D713B6" w:rsidRDefault="003100D8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</w:t>
      </w:r>
    </w:p>
    <w:p w14:paraId="2F139690" w14:textId="77777777" w:rsidR="00D713B6" w:rsidRDefault="00D713B6">
      <w:pPr>
        <w:rPr>
          <w:sz w:val="2"/>
          <w:szCs w:val="2"/>
        </w:rPr>
      </w:pPr>
    </w:p>
    <w:p w14:paraId="2F139691" w14:textId="77777777" w:rsidR="00D713B6" w:rsidRDefault="00D713B6">
      <w:pPr>
        <w:jc w:val="center"/>
        <w:rPr>
          <w:b/>
          <w:szCs w:val="24"/>
        </w:rPr>
      </w:pPr>
    </w:p>
    <w:p w14:paraId="2F139692" w14:textId="77777777" w:rsidR="00D713B6" w:rsidRDefault="00D713B6">
      <w:pPr>
        <w:rPr>
          <w:sz w:val="2"/>
          <w:szCs w:val="2"/>
        </w:rPr>
      </w:pPr>
    </w:p>
    <w:p w14:paraId="2F139693" w14:textId="77777777" w:rsidR="00D713B6" w:rsidRDefault="00D713B6">
      <w:pPr>
        <w:jc w:val="center"/>
        <w:rPr>
          <w:b/>
          <w:szCs w:val="24"/>
        </w:rPr>
      </w:pPr>
    </w:p>
    <w:p w14:paraId="2F139694" w14:textId="77777777" w:rsidR="00D713B6" w:rsidRDefault="00D713B6">
      <w:pPr>
        <w:rPr>
          <w:sz w:val="2"/>
          <w:szCs w:val="2"/>
        </w:rPr>
      </w:pPr>
    </w:p>
    <w:p w14:paraId="2F139695" w14:textId="77777777" w:rsidR="00D713B6" w:rsidRDefault="00D713B6">
      <w:pPr>
        <w:jc w:val="center"/>
        <w:rPr>
          <w:b/>
          <w:szCs w:val="24"/>
        </w:rPr>
      </w:pPr>
    </w:p>
    <w:p w14:paraId="2F139696" w14:textId="77777777" w:rsidR="00D713B6" w:rsidRDefault="00D713B6">
      <w:pPr>
        <w:rPr>
          <w:sz w:val="2"/>
          <w:szCs w:val="2"/>
        </w:rPr>
      </w:pPr>
    </w:p>
    <w:p w14:paraId="2F139697" w14:textId="53FE51AE" w:rsidR="00D713B6" w:rsidRDefault="003100D8">
      <w:pPr>
        <w:jc w:val="center"/>
        <w:rPr>
          <w:b/>
          <w:szCs w:val="24"/>
        </w:rPr>
      </w:pPr>
    </w:p>
    <w:bookmarkEnd w:id="0" w:displacedByCustomXml="next"/>
    <w:sectPr w:rsidR="00D713B6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8E"/>
    <w:rsid w:val="003100D8"/>
    <w:rsid w:val="003C528E"/>
    <w:rsid w:val="00D7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139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1432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Tarybos sprendimo projekto</vt:lpstr>
      <vt:lpstr>Tarybos sprendimo projekto</vt:lpstr>
    </vt:vector>
  </TitlesOfParts>
  <Company/>
  <LinksUpToDate>false</LinksUpToDate>
  <CharactersWithSpaces>10584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2016-12-28T09:40:00Z</dcterms:created>
  <dc:creator>Windows User</dc:creator>
  <lastModifiedBy>SEIMAS</lastModifiedBy>
  <lastPrinted>2016-12-12T13:44:00Z</lastPrinted>
  <dcterms:modified xsi:type="dcterms:W3CDTF">2016-12-28T11:52:00Z</dcterms:modified>
  <revision>3</revision>
  <dc:title>Tarybos sprendimo projekto</dc:title>
</coreProperties>
</file>