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ed8411b8bec48568bb3181c5f0ee745"/>
        <w:id w:val="852699865"/>
        <w:lock w:val="sdtLocked"/>
      </w:sdtPr>
      <w:sdtEndPr/>
      <w:sdtContent>
        <w:p w14:paraId="70C4A9F4" w14:textId="77777777" w:rsidR="00B82A17" w:rsidRDefault="00B82A17">
          <w:pPr>
            <w:tabs>
              <w:tab w:val="center" w:pos="4153"/>
              <w:tab w:val="right" w:pos="8306"/>
            </w:tabs>
            <w:jc w:val="both"/>
          </w:pPr>
        </w:p>
        <w:p w14:paraId="70C4A9F5" w14:textId="77777777" w:rsidR="00B82A17" w:rsidRDefault="00B82A17">
          <w:pPr>
            <w:rPr>
              <w:sz w:val="14"/>
              <w:szCs w:val="14"/>
            </w:rPr>
          </w:pPr>
        </w:p>
        <w:p w14:paraId="70C4A9F6" w14:textId="77777777" w:rsidR="00B82A17" w:rsidRDefault="003C3C6F">
          <w:pPr>
            <w:jc w:val="center"/>
            <w:rPr>
              <w:lang w:eastAsia="lt-LT"/>
            </w:rPr>
          </w:pPr>
          <w:r>
            <w:rPr>
              <w:noProof/>
              <w:lang w:eastAsia="lt-LT"/>
            </w:rPr>
            <w:drawing>
              <wp:inline distT="0" distB="0" distL="0" distR="0" wp14:anchorId="70C4AA0A" wp14:editId="70C4AA0B">
                <wp:extent cx="552450" cy="609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2450" cy="609600"/>
                        </a:xfrm>
                        <a:prstGeom prst="rect">
                          <a:avLst/>
                        </a:prstGeom>
                        <a:noFill/>
                      </pic:spPr>
                    </pic:pic>
                  </a:graphicData>
                </a:graphic>
              </wp:inline>
            </w:drawing>
          </w:r>
        </w:p>
        <w:p w14:paraId="70C4A9F7" w14:textId="77777777" w:rsidR="00B82A17" w:rsidRDefault="00B82A17">
          <w:pPr>
            <w:rPr>
              <w:sz w:val="14"/>
              <w:szCs w:val="14"/>
            </w:rPr>
          </w:pPr>
        </w:p>
        <w:p w14:paraId="70C4A9F8" w14:textId="77777777" w:rsidR="00B82A17" w:rsidRDefault="003C3C6F">
          <w:pPr>
            <w:jc w:val="center"/>
            <w:rPr>
              <w:b/>
              <w:caps/>
            </w:rPr>
          </w:pPr>
          <w:r>
            <w:rPr>
              <w:b/>
              <w:caps/>
            </w:rPr>
            <w:t>LIETUVOS RESPUBLIKOS ENERGETIKOS MINISTRAS</w:t>
          </w:r>
        </w:p>
        <w:p w14:paraId="70C4A9F9" w14:textId="77777777" w:rsidR="00B82A17" w:rsidRDefault="00B82A17">
          <w:pPr>
            <w:jc w:val="center"/>
            <w:rPr>
              <w:b/>
              <w:caps/>
            </w:rPr>
          </w:pPr>
        </w:p>
        <w:p w14:paraId="70C4A9FA" w14:textId="77777777" w:rsidR="00B82A17" w:rsidRDefault="003C3C6F">
          <w:pPr>
            <w:jc w:val="center"/>
            <w:rPr>
              <w:b/>
              <w:caps/>
            </w:rPr>
          </w:pPr>
          <w:r>
            <w:rPr>
              <w:b/>
              <w:caps/>
            </w:rPr>
            <w:t>įsakymas</w:t>
          </w:r>
        </w:p>
        <w:p w14:paraId="70C4A9FB" w14:textId="77777777" w:rsidR="00B82A17" w:rsidRDefault="003C3C6F">
          <w:pPr>
            <w:jc w:val="center"/>
            <w:rPr>
              <w:b/>
              <w:caps/>
            </w:rPr>
          </w:pPr>
          <w:r>
            <w:rPr>
              <w:b/>
              <w:caps/>
            </w:rPr>
            <w:t xml:space="preserve">DĖL Lietuvos Respublikos energetikos ministro 2010 m. </w:t>
          </w:r>
        </w:p>
        <w:p w14:paraId="70C4A9FC" w14:textId="77777777" w:rsidR="00B82A17" w:rsidRDefault="003C3C6F">
          <w:pPr>
            <w:jc w:val="center"/>
            <w:rPr>
              <w:b/>
              <w:caps/>
            </w:rPr>
          </w:pPr>
          <w:r>
            <w:rPr>
              <w:b/>
              <w:caps/>
            </w:rPr>
            <w:t xml:space="preserve">gegužės 19 d. įsakymo Nr. 1-145 „DĖL informacijos, susijusios su energetikos veikla, teikimo valstybės institucijoms, įstaigoms ir trečiosioms šalims taisyklių patvirtinimo“ pakeitimo </w:t>
          </w:r>
        </w:p>
        <w:p w14:paraId="70C4A9FD" w14:textId="77777777" w:rsidR="00B82A17" w:rsidRDefault="00B82A17">
          <w:pPr>
            <w:jc w:val="center"/>
            <w:rPr>
              <w:b/>
              <w:caps/>
            </w:rPr>
          </w:pPr>
        </w:p>
        <w:p w14:paraId="70C4A9FE" w14:textId="18C05AB6" w:rsidR="00B82A17" w:rsidRDefault="003C3C6F">
          <w:pPr>
            <w:jc w:val="center"/>
          </w:pPr>
          <w:r>
            <w:t xml:space="preserve">2015 m. </w:t>
          </w:r>
          <w:r w:rsidR="00B14D82">
            <w:t>vasario 2</w:t>
          </w:r>
          <w:r>
            <w:t xml:space="preserve"> d. Nr. </w:t>
          </w:r>
          <w:r w:rsidR="00B14D82">
            <w:t>1-29</w:t>
          </w:r>
        </w:p>
        <w:p w14:paraId="70C4A9FF" w14:textId="77777777" w:rsidR="00B82A17" w:rsidRDefault="003C3C6F">
          <w:pPr>
            <w:jc w:val="center"/>
          </w:pPr>
          <w:r>
            <w:t>Vilnius</w:t>
          </w:r>
        </w:p>
        <w:p w14:paraId="70C4AA00" w14:textId="77777777" w:rsidR="00B82A17" w:rsidRDefault="00B82A17">
          <w:pPr>
            <w:ind w:firstLine="720"/>
            <w:jc w:val="both"/>
          </w:pPr>
        </w:p>
        <w:sdt>
          <w:sdtPr>
            <w:alias w:val="pastraipa"/>
            <w:tag w:val="part_531c56c62ccd44139c8d71de2a5ccbb5"/>
            <w:id w:val="-1699229324"/>
            <w:lock w:val="sdtLocked"/>
          </w:sdtPr>
          <w:sdtEndPr/>
          <w:sdtContent>
            <w:p w14:paraId="70C4AA01" w14:textId="2664A85F" w:rsidR="00B82A17" w:rsidRDefault="003C3C6F">
              <w:pPr>
                <w:ind w:firstLine="720"/>
                <w:jc w:val="both"/>
              </w:pPr>
              <w:r>
                <w:t>P a k e i č i u Lietuvos Respublikos energetikos ministro 2010 m. gegužės 19 d. įsakymą Nr. 1-145 „Dėl Informacijos, susijusios su energetikos veikla, teikimo valstybės institucijoms, įstaigoms ir trečiosioms šalims taisyklių patvirtinimo“ (toliau – įsakymas):</w:t>
              </w:r>
            </w:p>
          </w:sdtContent>
        </w:sdt>
        <w:sdt>
          <w:sdtPr>
            <w:alias w:val="1 p."/>
            <w:tag w:val="part_ee88e6bdb69a45ddbb5763e987810b67"/>
            <w:id w:val="-17156701"/>
            <w:lock w:val="sdtLocked"/>
          </w:sdtPr>
          <w:sdtEndPr/>
          <w:sdtContent>
            <w:p w14:paraId="70C4AA02" w14:textId="77777777" w:rsidR="00B82A17" w:rsidRDefault="00820270">
              <w:pPr>
                <w:ind w:firstLine="709"/>
                <w:jc w:val="both"/>
              </w:pPr>
              <w:sdt>
                <w:sdtPr>
                  <w:alias w:val="Numeris"/>
                  <w:tag w:val="nr_ee88e6bdb69a45ddbb5763e987810b67"/>
                  <w:id w:val="-1143269725"/>
                  <w:lock w:val="sdtLocked"/>
                </w:sdtPr>
                <w:sdtEndPr/>
                <w:sdtContent>
                  <w:r w:rsidR="003C3C6F">
                    <w:t>1</w:t>
                  </w:r>
                </w:sdtContent>
              </w:sdt>
              <w:r w:rsidR="003C3C6F">
                <w:t xml:space="preserve">. Pakeičiu įsakymo preambulę ir išdėstau ją taip: </w:t>
              </w:r>
            </w:p>
            <w:sdt>
              <w:sdtPr>
                <w:alias w:val="citata"/>
                <w:tag w:val="part_a77cce2223e24b00a5726e5d3b1957b8"/>
                <w:id w:val="656883975"/>
                <w:lock w:val="sdtLocked"/>
              </w:sdtPr>
              <w:sdtEndPr/>
              <w:sdtContent>
                <w:sdt>
                  <w:sdtPr>
                    <w:alias w:val="preambule"/>
                    <w:tag w:val="part_247646d205764658adeeb74d872fbe7e"/>
                    <w:id w:val="-1494182118"/>
                    <w:lock w:val="sdtLocked"/>
                  </w:sdtPr>
                  <w:sdtEndPr/>
                  <w:sdtContent>
                    <w:p w14:paraId="70C4AA03" w14:textId="77777777" w:rsidR="00B82A17" w:rsidRDefault="003C3C6F">
                      <w:pPr>
                        <w:ind w:firstLine="709"/>
                        <w:jc w:val="both"/>
                      </w:pPr>
                      <w:r>
                        <w:t>„Vadovaudamasis Lietuvos Respublikos energetikos įstatymo 25 straipsnio 1 ir 4 dalimis, Lietuvos Respu</w:t>
                      </w:r>
                      <w:bookmarkStart w:id="0" w:name="_GoBack"/>
                      <w:bookmarkEnd w:id="0"/>
                      <w:r>
                        <w:t>blikos šilumos ūkio įstatymo 22 straipsnio 5 dalimi, Lietuvos Respublikos energijos išteklių rinkos įstatymo 8 straipsnio 1 dalies 10 punktu,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(OJ L 84, 20/03/2014, p. 61–68) (toliau – Reglamentas Nr. 256/2014)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p>
                  </w:sdtContent>
                </w:sdt>
              </w:sdtContent>
            </w:sdt>
          </w:sdtContent>
        </w:sdt>
        <w:sdt>
          <w:sdtPr>
            <w:alias w:val="2 p."/>
            <w:tag w:val="part_ee44de7fce5a418c92f21bbd2ba6fe3c"/>
            <w:id w:val="1499691554"/>
            <w:lock w:val="sdtLocked"/>
          </w:sdtPr>
          <w:sdtEndPr/>
          <w:sdtContent>
            <w:p w14:paraId="70C4AA04" w14:textId="77777777" w:rsidR="00B82A17" w:rsidRDefault="00820270">
              <w:pPr>
                <w:ind w:firstLine="709"/>
                <w:jc w:val="both"/>
              </w:pPr>
              <w:sdt>
                <w:sdtPr>
                  <w:alias w:val="Numeris"/>
                  <w:tag w:val="nr_ee44de7fce5a418c92f21bbd2ba6fe3c"/>
                  <w:id w:val="189262375"/>
                  <w:lock w:val="sdtLocked"/>
                </w:sdtPr>
                <w:sdtEndPr/>
                <w:sdtContent>
                  <w:r w:rsidR="003C3C6F">
                    <w:t>2</w:t>
                  </w:r>
                </w:sdtContent>
              </w:sdt>
              <w:r w:rsidR="003C3C6F">
                <w:t>. Pakeičiu nurodytuoju įsakymu patvirtintų Informacijos, susijusios su energetikos veikla, teikimo valstybės institucijoms, įstaigoms ir trečiosioms šalims taisyklių 48.1 papunktį ir išdėstau jį taip:</w:t>
              </w:r>
            </w:p>
            <w:sdt>
              <w:sdtPr>
                <w:alias w:val="citata"/>
                <w:tag w:val="part_00adb0c5654e4f41a42d0f852b1420b9"/>
                <w:id w:val="797566446"/>
                <w:lock w:val="sdtLocked"/>
              </w:sdtPr>
              <w:sdtEndPr/>
              <w:sdtContent>
                <w:sdt>
                  <w:sdtPr>
                    <w:alias w:val="48.1 p."/>
                    <w:tag w:val="part_ea21e2036f1c4bf6aa5b256a66cb0385"/>
                    <w:id w:val="1288471091"/>
                    <w:lock w:val="sdtLocked"/>
                  </w:sdtPr>
                  <w:sdtEndPr/>
                  <w:sdtContent>
                    <w:p w14:paraId="70C4AA08" w14:textId="66B533BF" w:rsidR="00B82A17" w:rsidRDefault="003C3C6F" w:rsidP="00B14D82">
                      <w:pPr>
                        <w:ind w:firstLine="709"/>
                        <w:jc w:val="both"/>
                      </w:pPr>
                      <w:r>
                        <w:t>„</w:t>
                      </w:r>
                      <w:sdt>
                        <w:sdtPr>
                          <w:alias w:val="Numeris"/>
                          <w:tag w:val="nr_ea21e2036f1c4bf6aa5b256a66cb0385"/>
                          <w:id w:val="1155880099"/>
                          <w:lock w:val="sdtLocked"/>
                        </w:sdtPr>
                        <w:sdtEndPr/>
                        <w:sdtContent>
                          <w:r>
                            <w:rPr>
                              <w:szCs w:val="24"/>
                            </w:rPr>
                            <w:t>48.1</w:t>
                          </w:r>
                        </w:sdtContent>
                      </w:sdt>
                      <w:r>
                        <w:rPr>
                          <w:szCs w:val="24"/>
                        </w:rPr>
                        <w:t>. energijos ir (ar) kuro pirkimo sąnaudos; įsigyto biokuro sąnaudos yra išreiškiamos nurodant pirkto kuro rūšį, sąlyginio kuro kiekį (tne), kainą su transportavimo kaštais (</w:t>
                      </w:r>
                      <w:proofErr w:type="spellStart"/>
                      <w:r>
                        <w:rPr>
                          <w:szCs w:val="24"/>
                        </w:rPr>
                        <w:t>eur</w:t>
                      </w:r>
                      <w:proofErr w:type="spellEnd"/>
                      <w:r>
                        <w:rPr>
                          <w:szCs w:val="24"/>
                        </w:rPr>
                        <w:t>/</w:t>
                      </w:r>
                      <w:proofErr w:type="spellStart"/>
                      <w:r>
                        <w:rPr>
                          <w:szCs w:val="24"/>
                        </w:rPr>
                        <w:t>tne</w:t>
                      </w:r>
                      <w:proofErr w:type="spellEnd"/>
                      <w:r>
                        <w:rPr>
                          <w:szCs w:val="24"/>
                        </w:rPr>
                        <w:t>);“.</w:t>
                      </w:r>
                    </w:p>
                  </w:sdtContent>
                </w:sdt>
              </w:sdtContent>
            </w:sdt>
          </w:sdtContent>
        </w:sdt>
        <w:sdt>
          <w:sdtPr>
            <w:alias w:val="signatura"/>
            <w:tag w:val="part_1326a7a9be5e41d1992053eb0b2ce7b9"/>
            <w:id w:val="-977454633"/>
            <w:lock w:val="sdtLocked"/>
          </w:sdtPr>
          <w:sdtEndPr/>
          <w:sdtContent>
            <w:p w14:paraId="63B265FA" w14:textId="77777777" w:rsidR="00B14D82" w:rsidRDefault="00B14D82">
              <w:pPr>
                <w:jc w:val="both"/>
              </w:pPr>
            </w:p>
            <w:p w14:paraId="4E4DDB45" w14:textId="77777777" w:rsidR="00B14D82" w:rsidRDefault="00B14D82">
              <w:pPr>
                <w:jc w:val="both"/>
              </w:pPr>
            </w:p>
            <w:p w14:paraId="1BE1B6C4" w14:textId="77777777" w:rsidR="00B14D82" w:rsidRDefault="00B14D82">
              <w:pPr>
                <w:jc w:val="both"/>
              </w:pPr>
            </w:p>
            <w:p w14:paraId="70C4AA09" w14:textId="4DFF1823" w:rsidR="00B82A17" w:rsidRDefault="003C3C6F">
              <w:pPr>
                <w:jc w:val="both"/>
              </w:pPr>
              <w:r>
                <w:t>Energetikos ministras</w:t>
              </w:r>
              <w:r>
                <w:tab/>
                <w:t xml:space="preserve">  </w:t>
              </w:r>
              <w:r w:rsidR="00B14D82">
                <w:tab/>
              </w:r>
              <w:r w:rsidR="00B14D82">
                <w:tab/>
              </w:r>
              <w:r w:rsidR="00B14D82">
                <w:tab/>
              </w:r>
              <w:r w:rsidR="00B14D82">
                <w:tab/>
              </w:r>
              <w:r w:rsidR="00B14D82">
                <w:tab/>
              </w:r>
              <w:r w:rsidR="00B14D82">
                <w:tab/>
              </w:r>
              <w:r w:rsidR="00B14D82">
                <w:tab/>
              </w:r>
              <w:r w:rsidR="00B14D82">
                <w:tab/>
              </w:r>
              <w:r>
                <w:t>Rokas Masiulis</w:t>
              </w:r>
            </w:p>
          </w:sdtContent>
        </w:sdt>
      </w:sdtContent>
    </w:sdt>
    <w:sectPr w:rsidR="00B82A17">
      <w:headerReference w:type="even" r:id="rId9"/>
      <w:headerReference w:type="default" r:id="rId10"/>
      <w:footerReference w:type="even" r:id="rId11"/>
      <w:footerReference w:type="default" r:id="rId12"/>
      <w:headerReference w:type="first" r:id="rId13"/>
      <w:footerReference w:type="first" r:id="rId14"/>
      <w:pgSz w:w="11906" w:h="16838" w:code="9"/>
      <w:pgMar w:top="1134" w:right="62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C4AA0E" w14:textId="77777777" w:rsidR="00B82A17" w:rsidRDefault="003C3C6F">
      <w:pPr>
        <w:jc w:val="both"/>
      </w:pPr>
      <w:r>
        <w:separator/>
      </w:r>
    </w:p>
  </w:endnote>
  <w:endnote w:type="continuationSeparator" w:id="0">
    <w:p w14:paraId="70C4AA0F" w14:textId="77777777" w:rsidR="00B82A17" w:rsidRDefault="003C3C6F">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4AA12" w14:textId="77777777" w:rsidR="00B82A17" w:rsidRDefault="003C3C6F">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70C4AA13" w14:textId="77777777" w:rsidR="00B82A17" w:rsidRDefault="00B82A17">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4AA14" w14:textId="77777777" w:rsidR="00B82A17" w:rsidRDefault="00B82A17">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4AA16" w14:textId="77777777" w:rsidR="00B82A17" w:rsidRDefault="00B82A17">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C4AA0C" w14:textId="77777777" w:rsidR="00B82A17" w:rsidRDefault="003C3C6F">
      <w:pPr>
        <w:jc w:val="both"/>
      </w:pPr>
      <w:r>
        <w:separator/>
      </w:r>
    </w:p>
  </w:footnote>
  <w:footnote w:type="continuationSeparator" w:id="0">
    <w:p w14:paraId="70C4AA0D" w14:textId="77777777" w:rsidR="00B82A17" w:rsidRDefault="003C3C6F">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4AA10" w14:textId="77777777" w:rsidR="00B82A17" w:rsidRDefault="00B82A17">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4AA11" w14:textId="77777777" w:rsidR="00B82A17" w:rsidRDefault="003C3C6F">
    <w:pPr>
      <w:tabs>
        <w:tab w:val="center" w:pos="4153"/>
        <w:tab w:val="right" w:pos="8306"/>
      </w:tabs>
      <w:jc w:val="center"/>
    </w:pPr>
    <w:r>
      <w:fldChar w:fldCharType="begin"/>
    </w:r>
    <w:r>
      <w:instrText xml:space="preserve"> PAGE </w:instrText>
    </w:r>
    <w:r>
      <w:fldChar w:fldCharType="separate"/>
    </w:r>
    <w: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4AA15" w14:textId="77777777" w:rsidR="00B82A17" w:rsidRDefault="00B82A17">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CF6"/>
    <w:rsid w:val="003C3C6F"/>
    <w:rsid w:val="004B2CF6"/>
    <w:rsid w:val="00820270"/>
    <w:rsid w:val="00B14D82"/>
    <w:rsid w:val="00B82A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C4A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14D82"/>
    <w:rPr>
      <w:rFonts w:ascii="Tahoma" w:hAnsi="Tahoma" w:cs="Tahoma"/>
      <w:sz w:val="16"/>
      <w:szCs w:val="16"/>
    </w:rPr>
  </w:style>
  <w:style w:type="character" w:customStyle="1" w:styleId="DebesliotekstasDiagrama">
    <w:name w:val="Debesėlio tekstas Diagrama"/>
    <w:basedOn w:val="Numatytasispastraiposriftas"/>
    <w:link w:val="Debesliotekstas"/>
    <w:rsid w:val="00B14D8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14D82"/>
    <w:rPr>
      <w:rFonts w:ascii="Tahoma" w:hAnsi="Tahoma" w:cs="Tahoma"/>
      <w:sz w:val="16"/>
      <w:szCs w:val="16"/>
    </w:rPr>
  </w:style>
  <w:style w:type="character" w:customStyle="1" w:styleId="DebesliotekstasDiagrama">
    <w:name w:val="Debesėlio tekstas Diagrama"/>
    <w:basedOn w:val="Numatytasispastraiposriftas"/>
    <w:link w:val="Debesliotekstas"/>
    <w:rsid w:val="00B14D8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6271387">
      <w:bodyDiv w:val="1"/>
      <w:marLeft w:val="0"/>
      <w:marRight w:val="0"/>
      <w:marTop w:val="0"/>
      <w:marBottom w:val="0"/>
      <w:divBdr>
        <w:top w:val="none" w:sz="0" w:space="0" w:color="auto"/>
        <w:left w:val="none" w:sz="0" w:space="0" w:color="auto"/>
        <w:bottom w:val="none" w:sz="0" w:space="0" w:color="auto"/>
        <w:right w:val="none" w:sz="0" w:space="0" w:color="auto"/>
      </w:divBdr>
    </w:div>
    <w:div w:id="862671438">
      <w:bodyDiv w:val="1"/>
      <w:marLeft w:val="0"/>
      <w:marRight w:val="0"/>
      <w:marTop w:val="0"/>
      <w:marBottom w:val="0"/>
      <w:divBdr>
        <w:top w:val="none" w:sz="0" w:space="0" w:color="auto"/>
        <w:left w:val="none" w:sz="0" w:space="0" w:color="auto"/>
        <w:bottom w:val="none" w:sz="0" w:space="0" w:color="auto"/>
        <w:right w:val="none" w:sz="0" w:space="0" w:color="auto"/>
      </w:divBdr>
    </w:div>
    <w:div w:id="1143083335">
      <w:bodyDiv w:val="1"/>
      <w:marLeft w:val="0"/>
      <w:marRight w:val="0"/>
      <w:marTop w:val="0"/>
      <w:marBottom w:val="0"/>
      <w:divBdr>
        <w:top w:val="none" w:sz="0" w:space="0" w:color="auto"/>
        <w:left w:val="none" w:sz="0" w:space="0" w:color="auto"/>
        <w:bottom w:val="none" w:sz="0" w:space="0" w:color="auto"/>
        <w:right w:val="none" w:sz="0" w:space="0" w:color="auto"/>
      </w:divBdr>
    </w:div>
    <w:div w:id="1934780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bg1"/>
        </a:solidFill>
        <a:ln w="6350">
          <a:solidFill>
            <a:prstClr val="black"/>
          </a:solid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4ed8ed640df405a8840b658ca693b9e" PartId="1ed8411b8bec48568bb3181c5f0ee745">
    <Part Type="pastraipa" Nr="" Abbr="" Title="" Notes="" DocPartId="7575c66095ec45ecb8e982d53fdb3ace" PartId="531c56c62ccd44139c8d71de2a5ccbb5"/>
    <Part Type="punktas" Nr="1" Abbr="1 p." DocPartId="4f9af7f06be0474ab200e051c01f821d" PartId="ee88e6bdb69a45ddbb5763e987810b67">
      <Part Type="citata" DocPartId="c109afc72c5b42bda3eb7b71f7a50cae" PartId="a77cce2223e24b00a5726e5d3b1957b8">
        <Part Type="preambule" Nr="" Abbr="" Title="" Notes="" DocPartId="c92493e4e09148f3a0f44bea2d72384f" PartId="247646d205764658adeeb74d872fbe7e"/>
      </Part>
    </Part>
    <Part Type="punktas" Nr="2" Abbr="2 p." DocPartId="ca31a0dd98454530985f948dc7770bce" PartId="ee44de7fce5a418c92f21bbd2ba6fe3c">
      <Part Type="citata" DocPartId="ab846d7ef4f34d8695ea3db836e5c91a" PartId="00adb0c5654e4f41a42d0f852b1420b9">
        <Part Type="punktas" Nr="48.1" Abbr="48.1 p." DocPartId="9ef320050a8b4c009b58d178f6b2ff69" PartId="ea21e2036f1c4bf6aa5b256a66cb0385"/>
      </Part>
    </Part>
    <Part Type="signatura" DocPartId="1138c81e3fcc442bb3256f4ab387014e" PartId="1326a7a9be5e41d1992053eb0b2ce7b9"/>
  </Part>
</Parts>
</file>

<file path=customXml/itemProps1.xml><?xml version="1.0" encoding="utf-8"?>
<ds:datastoreItem xmlns:ds="http://schemas.openxmlformats.org/officeDocument/2006/customXml" ds:itemID="{BFDA8B17-04EA-4F2F-A092-3BB52C0C94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347</Words>
  <Characters>2268</Characters>
  <Application>Microsoft Office Word</Application>
  <DocSecurity>0</DocSecurity>
  <Lines>18</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2610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Janina Danaitiene</dc:creator>
  <cp:lastModifiedBy>JUOSPONIENĖ Karolina</cp:lastModifiedBy>
  <cp:revision>5</cp:revision>
  <cp:lastPrinted>2014-07-14T05:29:00Z</cp:lastPrinted>
  <dcterms:created xsi:type="dcterms:W3CDTF">2015-02-06T09:03:00Z</dcterms:created>
  <dcterms:modified xsi:type="dcterms:W3CDTF">2015-02-19T07:32:00Z</dcterms:modified>
</cp:coreProperties>
</file>