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7ffea57dc1f44f090bdc69ef5a81838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UŽIMTUMO ĮSTATYMO NR. XII-2470 24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XIV-2741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ea28044d8b941b598b4f9642ccab7f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ea28044d8b941b598b4f9642ccab7f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ea28044d8b941b598b4f9642ccab7f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24 straipsnio pakeitimas</w:t>
                  </w:r>
                </w:sdtContent>
              </w:sdt>
            </w:p>
            <w:sdt>
              <w:sdtPr>
                <w:alias w:val="1 str. 1 d."/>
                <w:tag w:val="part_6ca3f06901e546bdab0e1f9c3ec0574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Pakeisti 24 straipsnio 1 dalies 3 punktą ir jį išdėstyti taip:</w:t>
                  </w:r>
                </w:p>
                <w:sdt>
                  <w:sdtPr>
                    <w:alias w:val="citata"/>
                    <w:tag w:val="part_97678ea8ec3847b68faf401763e6c754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90d0146932634d4c9659916060498e6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0d0146932634d4c9659916060498e6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bedarbis atlieka privalomąją pradinę karo tarnybą ar alternatyviąją krašto apsaugos tarnybą arba bedarbis, kuris yra karys savanoris, </w:t>
                          </w:r>
                          <w:r>
                            <w:rPr>
                              <w:bCs/>
                              <w:szCs w:val="24"/>
                            </w:rPr>
                            <w:t>savanoriškos nenuolatinės karo tarnybos karys</w:t>
                          </w:r>
                          <w:r>
                            <w:rPr>
                              <w:szCs w:val="24"/>
                            </w:rPr>
                            <w:t xml:space="preserve"> ar </w:t>
                          </w:r>
                          <w:r>
                            <w:rPr>
                              <w:bCs/>
                              <w:szCs w:val="24"/>
                            </w:rPr>
                            <w:t>aktyviojo kariuomenės personalo rezervo karys, ar rezervo</w:t>
                          </w:r>
                          <w:r>
                            <w:rPr>
                              <w:szCs w:val="24"/>
                            </w:rPr>
                            <w:t xml:space="preserve"> karys, pašaukiamas į pratybas, mokymus ar vykdyti tarnybos užduočių, kai už tarnybos dienas jam mokamas atlyginimas;“.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df6f98a4b7948ba997e11c5280ed8b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df6f98a4b7948ba997e11c5280ed8b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df6f98a4b7948ba997e11c5280ed8b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16a845f7aa204b82bed52d45f93a6ed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r>
                    <w:rPr>
                      <w:lang w:eastAsia="lt-LT"/>
                    </w:rPr>
                    <w:t>Šis įstatymas įsigalioja 2024 m. liepos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439c623734c48d6890b0de18dd821a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A5EBC64-73F2-454D-B926-CAF148E74D0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8067812997e4602b71e75f36a0a5dcc" PartId="77ffea57dc1f44f090bdc69ef5a81838">
    <Part Type="straipsnis" Nr="1" Abbr="1 str." Title="24 straipsnio pakeitimas" DocPartId="b04dac951d0241f889c9602eb170167c" PartId="eea28044d8b941b598b4f9642ccab7fa">
      <Part Type="strDalis" Nr="1" Abbr="1 str. 1 d." DocPartId="1d45302c8a2f4456bc0a15e6814fa7cb" PartId="6ca3f06901e546bdab0e1f9c3ec05746">
        <Part Type="citata" DocPartId="d6322e36edb5424ca92b61201eb16209" PartId="97678ea8ec3847b68faf401763e6c754">
          <Part Type="strPunktas" Nr="3" Abbr="3 p." DocPartId="6dd906ff0ea7437aae8417e81ce72586" PartId="90d0146932634d4c9659916060498e6f"/>
        </Part>
      </Part>
    </Part>
    <Part Type="straipsnis" Nr="2" Abbr="2 str." Title="Įstatymo įsigaliojimas" DocPartId="eb61260e6bd84575b03d624b9f704799" PartId="7df6f98a4b7948ba997e11c5280ed8bd">
      <Part Type="strDalis" Nr="1" Abbr="2 str. 1 d." DocPartId="f32422e3033c4af9af3dbbc9062018b2" PartId="16a845f7aa204b82bed52d45f93a6eda"/>
    </Part>
    <Part Type="signatura" DocPartId="0f06d66876c54f288ad5fcae167aae00" PartId="9439c623734c48d6890b0de18dd821a8"/>
  </Part>
</Parts>
</file>

<file path=customXml/itemProps1.xml><?xml version="1.0" encoding="utf-8"?>
<ds:datastoreItem xmlns:ds="http://schemas.openxmlformats.org/officeDocument/2006/customXml" ds:itemID="{DA7010DA-8582-4E22-A4B1-5828933AA4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105</Words>
  <Characters>683</Characters>
  <Application>Microsoft Office Word</Application>
  <DocSecurity>4</DocSecurity>
  <Lines>27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774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2024-06-26T05:19:00Z</dcterms:created>
  <dc:creator>„Windows“ vartotojas</dc:creator>
  <lastModifiedBy>adlibuser</lastModifiedBy>
  <lastPrinted>2004-12-10T05:45:00Z</lastPrinted>
  <dcterms:modified xsi:type="dcterms:W3CDTF">2024-06-26T05:19:00Z</dcterms:modified>
  <revision>2</revision>
</coreProperties>
</file>