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68DF4" w14:textId="77777777" w:rsidR="007F316B" w:rsidRDefault="007F316B">
      <w:pPr>
        <w:tabs>
          <w:tab w:val="center" w:pos="4153"/>
          <w:tab w:val="right" w:pos="8306"/>
        </w:tabs>
        <w:rPr>
          <w:rFonts w:ascii="TimesLT" w:hAnsi="TimesLT"/>
          <w:lang w:val="en-US"/>
        </w:rPr>
      </w:pPr>
    </w:p>
    <w:p w14:paraId="26068DF5" w14:textId="77777777" w:rsidR="007F316B" w:rsidRDefault="00930027">
      <w:pPr>
        <w:jc w:val="center"/>
        <w:rPr>
          <w:caps/>
          <w:sz w:val="22"/>
        </w:rPr>
      </w:pPr>
      <w:r>
        <w:rPr>
          <w:caps/>
          <w:noProof/>
          <w:lang w:eastAsia="lt-LT"/>
        </w:rPr>
        <w:drawing>
          <wp:inline distT="0" distB="0" distL="0" distR="0" wp14:anchorId="26068E0E" wp14:editId="26068E0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6068DF6" w14:textId="77777777" w:rsidR="007F316B" w:rsidRDefault="007F316B">
      <w:pPr>
        <w:jc w:val="center"/>
        <w:rPr>
          <w:caps/>
          <w:sz w:val="12"/>
          <w:szCs w:val="12"/>
        </w:rPr>
      </w:pPr>
    </w:p>
    <w:p w14:paraId="26068DF7" w14:textId="77777777" w:rsidR="007F316B" w:rsidRDefault="00930027">
      <w:pPr>
        <w:jc w:val="center"/>
        <w:rPr>
          <w:b/>
          <w:bCs/>
          <w:caps/>
        </w:rPr>
      </w:pPr>
      <w:r>
        <w:rPr>
          <w:b/>
          <w:bCs/>
          <w:caps/>
        </w:rPr>
        <w:t>LIETUVOS RESPUBLIKOS</w:t>
      </w:r>
    </w:p>
    <w:p w14:paraId="26068DF8" w14:textId="77777777" w:rsidR="007F316B" w:rsidRDefault="00930027">
      <w:pPr>
        <w:jc w:val="center"/>
        <w:rPr>
          <w:b/>
          <w:caps/>
        </w:rPr>
      </w:pPr>
      <w:r>
        <w:rPr>
          <w:b/>
          <w:caps/>
        </w:rPr>
        <w:t>ŠILUMOS ŪKIO ĮSTATYMO NR. IX-1565 33 STRAIPSNIO PAKEITIMO</w:t>
      </w:r>
    </w:p>
    <w:p w14:paraId="26068DF9" w14:textId="77777777" w:rsidR="007F316B" w:rsidRDefault="00930027">
      <w:pPr>
        <w:jc w:val="center"/>
        <w:rPr>
          <w:caps/>
        </w:rPr>
      </w:pPr>
      <w:r>
        <w:rPr>
          <w:b/>
          <w:caps/>
        </w:rPr>
        <w:t>ĮSTATYMAS</w:t>
      </w:r>
    </w:p>
    <w:p w14:paraId="26068DFA" w14:textId="77777777" w:rsidR="007F316B" w:rsidRDefault="007F316B">
      <w:pPr>
        <w:jc w:val="center"/>
        <w:rPr>
          <w:b/>
          <w:caps/>
        </w:rPr>
      </w:pPr>
    </w:p>
    <w:p w14:paraId="26068DFB" w14:textId="77777777" w:rsidR="007F316B" w:rsidRDefault="00930027">
      <w:pPr>
        <w:jc w:val="center"/>
        <w:rPr>
          <w:sz w:val="22"/>
        </w:rPr>
      </w:pPr>
      <w:r>
        <w:rPr>
          <w:sz w:val="22"/>
        </w:rPr>
        <w:t>2015 m. birželio 16 d. Nr. XII-1791</w:t>
      </w:r>
    </w:p>
    <w:p w14:paraId="26068DFC" w14:textId="77777777" w:rsidR="007F316B" w:rsidRDefault="00930027">
      <w:pPr>
        <w:jc w:val="center"/>
        <w:rPr>
          <w:sz w:val="22"/>
        </w:rPr>
      </w:pPr>
      <w:r>
        <w:rPr>
          <w:sz w:val="22"/>
        </w:rPr>
        <w:t>Vilnius</w:t>
      </w:r>
    </w:p>
    <w:p w14:paraId="26068DFD" w14:textId="77777777" w:rsidR="007F316B" w:rsidRDefault="007F316B">
      <w:pPr>
        <w:jc w:val="center"/>
        <w:rPr>
          <w:sz w:val="22"/>
        </w:rPr>
      </w:pPr>
    </w:p>
    <w:p w14:paraId="26068E00" w14:textId="77777777" w:rsidR="007F316B" w:rsidRDefault="007F316B">
      <w:pPr>
        <w:tabs>
          <w:tab w:val="center" w:pos="4153"/>
          <w:tab w:val="right" w:pos="8306"/>
        </w:tabs>
        <w:rPr>
          <w:rFonts w:ascii="TimesLT" w:hAnsi="TimesLT"/>
          <w:lang w:val="en-US"/>
        </w:rPr>
      </w:pPr>
    </w:p>
    <w:p w14:paraId="26068E01" w14:textId="77777777" w:rsidR="007F316B" w:rsidRDefault="00930027">
      <w:pPr>
        <w:spacing w:line="360" w:lineRule="auto"/>
        <w:ind w:firstLine="720"/>
        <w:rPr>
          <w:szCs w:val="24"/>
          <w:lang w:eastAsia="lt-LT"/>
        </w:rPr>
      </w:pPr>
      <w:r>
        <w:rPr>
          <w:b/>
          <w:szCs w:val="24"/>
          <w:lang w:eastAsia="lt-LT"/>
        </w:rPr>
        <w:t>1</w:t>
      </w:r>
      <w:r>
        <w:rPr>
          <w:b/>
          <w:szCs w:val="24"/>
          <w:lang w:eastAsia="lt-LT"/>
        </w:rPr>
        <w:t xml:space="preserve"> straipsnis</w:t>
      </w:r>
      <w:r>
        <w:rPr>
          <w:szCs w:val="24"/>
          <w:lang w:eastAsia="lt-LT"/>
        </w:rPr>
        <w:t xml:space="preserve">. </w:t>
      </w:r>
      <w:r>
        <w:rPr>
          <w:b/>
          <w:szCs w:val="24"/>
          <w:lang w:eastAsia="lt-LT"/>
        </w:rPr>
        <w:t>33 straipsnio pakeitimas</w:t>
      </w:r>
    </w:p>
    <w:p w14:paraId="26068E02" w14:textId="77777777" w:rsidR="007F316B" w:rsidRDefault="00930027">
      <w:pPr>
        <w:spacing w:line="360" w:lineRule="auto"/>
        <w:ind w:firstLine="720"/>
        <w:rPr>
          <w:szCs w:val="24"/>
          <w:lang w:eastAsia="lt-LT"/>
        </w:rPr>
      </w:pPr>
      <w:r>
        <w:rPr>
          <w:szCs w:val="24"/>
          <w:lang w:eastAsia="lt-LT"/>
        </w:rPr>
        <w:t>Pakeisti 33 straipsnį ir jį išdėstyti taip:</w:t>
      </w:r>
    </w:p>
    <w:p w14:paraId="26068E03" w14:textId="77777777" w:rsidR="007F316B" w:rsidRDefault="00930027">
      <w:pPr>
        <w:spacing w:line="360" w:lineRule="auto"/>
        <w:ind w:firstLine="720"/>
        <w:jc w:val="both"/>
        <w:rPr>
          <w:b/>
          <w:szCs w:val="24"/>
        </w:rPr>
      </w:pPr>
      <w:r>
        <w:rPr>
          <w:szCs w:val="24"/>
        </w:rPr>
        <w:t>„</w:t>
      </w:r>
      <w:r>
        <w:rPr>
          <w:b/>
          <w:szCs w:val="24"/>
        </w:rPr>
        <w:t>33</w:t>
      </w:r>
      <w:r>
        <w:rPr>
          <w:b/>
          <w:szCs w:val="24"/>
        </w:rPr>
        <w:t xml:space="preserve"> straipsnis. </w:t>
      </w:r>
      <w:r>
        <w:rPr>
          <w:b/>
          <w:szCs w:val="24"/>
        </w:rPr>
        <w:t>Maksimalios šilumos suvartojimo normos daugiabučiuose namuose</w:t>
      </w:r>
    </w:p>
    <w:p w14:paraId="26068E04" w14:textId="77777777" w:rsidR="007F316B" w:rsidRDefault="00930027">
      <w:pPr>
        <w:spacing w:line="360" w:lineRule="auto"/>
        <w:ind w:firstLine="720"/>
        <w:jc w:val="both"/>
        <w:rPr>
          <w:szCs w:val="24"/>
        </w:rPr>
      </w:pPr>
      <w:r>
        <w:rPr>
          <w:szCs w:val="24"/>
        </w:rPr>
        <w:t xml:space="preserve">Valstybinė kainų ir energetikos kontrolės komisija, atsižvelgdama </w:t>
      </w:r>
      <w:r>
        <w:rPr>
          <w:szCs w:val="24"/>
        </w:rPr>
        <w:t>į Lietuvos Respublikos Seimo patvirtintoje Nacionalinės energetinės nepriklausomybės strategijoje nustatytas energijos vartojimo efektyvumo didinimo gaires, nustato maksimalias metines šilumos suvartojimo normas, išreikštas kWh/m</w:t>
      </w:r>
      <w:r>
        <w:rPr>
          <w:szCs w:val="24"/>
          <w:vertAlign w:val="superscript"/>
        </w:rPr>
        <w:t>2</w:t>
      </w:r>
      <w:r>
        <w:rPr>
          <w:szCs w:val="24"/>
        </w:rPr>
        <w:t xml:space="preserve"> per kalendorinius metus, </w:t>
      </w:r>
      <w:r>
        <w:rPr>
          <w:szCs w:val="24"/>
        </w:rPr>
        <w:t>daugiabučių namų butams ir kitoms patalpoms šildyti, kurios skelbiamos viešai ne vėliau kaip prieš šešis mėnesius iki jų įsigaliojimo dienos. Šios normos taikomos daugiabučių namų energiniam efektyvumui vertinti, planuojant priemones ir lėšas jų energiniam</w:t>
      </w:r>
      <w:r>
        <w:rPr>
          <w:szCs w:val="24"/>
        </w:rPr>
        <w:t xml:space="preserve"> efektyvumui didinti.“</w:t>
      </w:r>
    </w:p>
    <w:p w14:paraId="26068E05" w14:textId="77777777" w:rsidR="007F316B" w:rsidRDefault="00930027">
      <w:pPr>
        <w:spacing w:line="360" w:lineRule="auto"/>
        <w:ind w:firstLine="720"/>
        <w:jc w:val="both"/>
        <w:rPr>
          <w:szCs w:val="24"/>
        </w:rPr>
      </w:pPr>
    </w:p>
    <w:p w14:paraId="26068E06" w14:textId="77777777" w:rsidR="007F316B" w:rsidRDefault="00930027">
      <w:pPr>
        <w:spacing w:line="360" w:lineRule="auto"/>
        <w:ind w:firstLine="720"/>
        <w:rPr>
          <w:b/>
        </w:rPr>
      </w:pPr>
      <w:r>
        <w:rPr>
          <w:b/>
        </w:rPr>
        <w:t>2</w:t>
      </w:r>
      <w:r>
        <w:rPr>
          <w:b/>
        </w:rPr>
        <w:t xml:space="preserve"> straipsnis. </w:t>
      </w:r>
      <w:r>
        <w:rPr>
          <w:b/>
        </w:rPr>
        <w:t>Įstatymo įsigaliojimas</w:t>
      </w:r>
    </w:p>
    <w:p w14:paraId="26068E07" w14:textId="77777777" w:rsidR="007F316B" w:rsidRDefault="00930027">
      <w:pPr>
        <w:spacing w:line="360" w:lineRule="auto"/>
        <w:ind w:firstLine="720"/>
      </w:pPr>
      <w:r>
        <w:t xml:space="preserve">Šis įstatymas įsigalioja 2015 m. liepos 1 d. </w:t>
      </w:r>
    </w:p>
    <w:p w14:paraId="26068E08" w14:textId="77777777" w:rsidR="007F316B" w:rsidRDefault="00930027">
      <w:pPr>
        <w:spacing w:line="360" w:lineRule="auto"/>
        <w:ind w:firstLine="720"/>
        <w:jc w:val="both"/>
        <w:rPr>
          <w:i/>
          <w:szCs w:val="24"/>
        </w:rPr>
      </w:pPr>
    </w:p>
    <w:bookmarkStart w:id="0" w:name="_GoBack" w:displacedByCustomXml="prev"/>
    <w:p w14:paraId="26068E09" w14:textId="77777777" w:rsidR="007F316B" w:rsidRDefault="00930027">
      <w:pPr>
        <w:spacing w:line="360" w:lineRule="auto"/>
        <w:ind w:firstLine="720"/>
        <w:jc w:val="both"/>
        <w:rPr>
          <w:i/>
          <w:szCs w:val="24"/>
        </w:rPr>
      </w:pPr>
      <w:r>
        <w:rPr>
          <w:i/>
          <w:szCs w:val="24"/>
        </w:rPr>
        <w:t>Skelbiu šį Lietuvos Respublikos Seimo priimtą įstatymą.</w:t>
      </w:r>
    </w:p>
    <w:p w14:paraId="26068E0A" w14:textId="77777777" w:rsidR="007F316B" w:rsidRDefault="007F316B">
      <w:pPr>
        <w:spacing w:line="360" w:lineRule="auto"/>
        <w:rPr>
          <w:i/>
          <w:szCs w:val="24"/>
        </w:rPr>
      </w:pPr>
    </w:p>
    <w:p w14:paraId="26068E0B" w14:textId="77777777" w:rsidR="007F316B" w:rsidRDefault="007F316B">
      <w:pPr>
        <w:spacing w:line="360" w:lineRule="auto"/>
        <w:rPr>
          <w:i/>
          <w:szCs w:val="24"/>
        </w:rPr>
      </w:pPr>
    </w:p>
    <w:p w14:paraId="26068E0C" w14:textId="77777777" w:rsidR="007F316B" w:rsidRDefault="007F316B">
      <w:pPr>
        <w:spacing w:line="360" w:lineRule="auto"/>
      </w:pPr>
    </w:p>
    <w:p w14:paraId="26068E0D" w14:textId="77777777" w:rsidR="007F316B" w:rsidRDefault="00930027">
      <w:pPr>
        <w:tabs>
          <w:tab w:val="right" w:pos="9356"/>
        </w:tabs>
      </w:pPr>
      <w:r>
        <w:t>Respublikos Prezidentė</w:t>
      </w:r>
      <w:r>
        <w:rPr>
          <w:caps/>
        </w:rPr>
        <w:tab/>
      </w:r>
      <w:r>
        <w:t>Dalia Grybauskaitė</w:t>
      </w:r>
    </w:p>
    <w:bookmarkEnd w:id="0" w:displacedByCustomXml="next"/>
    <w:sectPr w:rsidR="007F316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8E12" w14:textId="77777777" w:rsidR="007F316B" w:rsidRDefault="00930027">
      <w:pPr>
        <w:rPr>
          <w:rFonts w:ascii="TimesLT" w:hAnsi="TimesLT"/>
          <w:lang w:val="en-US"/>
        </w:rPr>
      </w:pPr>
      <w:r>
        <w:rPr>
          <w:rFonts w:ascii="TimesLT" w:hAnsi="TimesLT"/>
          <w:lang w:val="en-US"/>
        </w:rPr>
        <w:separator/>
      </w:r>
    </w:p>
  </w:endnote>
  <w:endnote w:type="continuationSeparator" w:id="0">
    <w:p w14:paraId="26068E13" w14:textId="77777777" w:rsidR="007F316B" w:rsidRDefault="0093002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8E18" w14:textId="77777777" w:rsidR="007F316B" w:rsidRDefault="0093002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6068E19" w14:textId="77777777" w:rsidR="007F316B" w:rsidRDefault="007F316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8E1A" w14:textId="77777777" w:rsidR="007F316B" w:rsidRDefault="0093002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26068E1B" w14:textId="77777777" w:rsidR="007F316B" w:rsidRDefault="007F316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8E1D" w14:textId="77777777" w:rsidR="007F316B" w:rsidRDefault="007F316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68E10" w14:textId="77777777" w:rsidR="007F316B" w:rsidRDefault="00930027">
      <w:pPr>
        <w:rPr>
          <w:rFonts w:ascii="TimesLT" w:hAnsi="TimesLT"/>
          <w:lang w:val="en-US"/>
        </w:rPr>
      </w:pPr>
      <w:r>
        <w:rPr>
          <w:rFonts w:ascii="TimesLT" w:hAnsi="TimesLT"/>
          <w:lang w:val="en-US"/>
        </w:rPr>
        <w:separator/>
      </w:r>
    </w:p>
  </w:footnote>
  <w:footnote w:type="continuationSeparator" w:id="0">
    <w:p w14:paraId="26068E11" w14:textId="77777777" w:rsidR="007F316B" w:rsidRDefault="0093002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8E14" w14:textId="77777777" w:rsidR="007F316B" w:rsidRDefault="0093002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6068E15" w14:textId="77777777" w:rsidR="007F316B" w:rsidRDefault="007F316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8E16" w14:textId="77777777" w:rsidR="007F316B" w:rsidRDefault="0093002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26068E17" w14:textId="77777777" w:rsidR="007F316B" w:rsidRDefault="007F316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8E1C" w14:textId="77777777" w:rsidR="007F316B" w:rsidRDefault="007F316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7D"/>
    <w:rsid w:val="0078697D"/>
    <w:rsid w:val="007F316B"/>
    <w:rsid w:val="00930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987</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1116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2015-06-19T12:11:00Z</dcterms:created>
  <dc:creator>MANIUŠKIENĖ Violeta</dc:creator>
  <lastModifiedBy>GUMBYTĖ Danguolė</lastModifiedBy>
  <lastPrinted>2015-06-16T08:22:00Z</lastPrinted>
  <dcterms:modified xsi:type="dcterms:W3CDTF">2015-06-19T13:03:00Z</dcterms:modified>
  <revision>3</revision>
</coreProperties>
</file>