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4c58035b0434940aed30304cc28fffc"/>
        <w:id w:val="134690454"/>
        <w:lock w:val="sdtLocked"/>
      </w:sdtPr>
      <w:sdtEndPr/>
      <w:sdtContent>
        <w:p w14:paraId="58449DBF" w14:textId="29F953C9" w:rsidR="00E20BF0" w:rsidRDefault="00E20BF0" w:rsidP="00040C0C">
          <w:pPr>
            <w:tabs>
              <w:tab w:val="center" w:pos="4153"/>
              <w:tab w:val="right" w:pos="8306"/>
            </w:tabs>
            <w:overflowPunct w:val="0"/>
            <w:jc w:val="center"/>
            <w:textAlignment w:val="baseline"/>
            <w:rPr>
              <w:sz w:val="8"/>
            </w:rPr>
          </w:pPr>
        </w:p>
        <w:p w14:paraId="0BC80DBF" w14:textId="60392CD0" w:rsidR="00040C0C" w:rsidRDefault="00040C0C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noProof/>
              <w:lang w:eastAsia="lt-LT"/>
            </w:rPr>
            <w:drawing>
              <wp:inline distT="0" distB="0" distL="0" distR="0" wp14:anchorId="0C78FF4F" wp14:editId="18E721B7">
                <wp:extent cx="1061085" cy="724535"/>
                <wp:effectExtent l="0" t="0" r="5715" b="0"/>
                <wp:docPr id="1" name="Picture 1" descr="LOGOnespalv-maz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 descr="LOGOnespalv-maz2"/>
                        <pic:cNvPicPr/>
                      </pic:nvPicPr>
                      <pic:blipFill>
                        <a:blip r:embed="rId7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45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3F2A98EA" w14:textId="77777777" w:rsidR="00040C0C" w:rsidRDefault="00040C0C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2727E7CE" w14:textId="14C40619" w:rsidR="00E20BF0" w:rsidRDefault="007F06E0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40F47F1C" w14:textId="77777777" w:rsidR="00E20BF0" w:rsidRDefault="00E20BF0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7EBD34A1" w14:textId="77777777" w:rsidR="00E20BF0" w:rsidRDefault="007F06E0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7CD9338B" w14:textId="1C6DD0F8" w:rsidR="00E20BF0" w:rsidRDefault="007F06E0">
          <w:pPr>
            <w:overflowPunct w:val="0"/>
            <w:jc w:val="center"/>
            <w:textAlignment w:val="baseline"/>
            <w:rPr>
              <w:color w:val="000000"/>
              <w:szCs w:val="24"/>
            </w:rPr>
          </w:pPr>
          <w:r>
            <w:rPr>
              <w:b/>
              <w:color w:val="000000"/>
              <w:szCs w:val="24"/>
              <w:lang w:val="de-DE"/>
            </w:rPr>
            <w:t xml:space="preserve">DĖL ŽEMĖS ŪKIO MINISTRO 2023 M. BALANDŽIO 3 D. ĮSAKYMO NR. 3D-203 „DĖL ŽEMĖS ŪKIO MINISTRO 2019 M. GEGUŽĖS 29 D. ĮSAKYMO NR. 3D-332 „DĖL </w:t>
          </w:r>
          <w:r>
            <w:rPr>
              <w:b/>
              <w:color w:val="000000"/>
              <w:szCs w:val="24"/>
              <w:lang w:val="en-GB"/>
            </w:rPr>
            <w:t>TRĘŠIAMŲJŲ PRODUKTŲ NAUDOJIMO REIKALAVIMŲ APRAŠO PATVIRTINIMO“ PAKEITIMO“ PAKEITIMO</w:t>
          </w:r>
        </w:p>
        <w:p w14:paraId="7770DDBC" w14:textId="77777777" w:rsidR="00E20BF0" w:rsidRDefault="00E20BF0">
          <w:pPr>
            <w:overflowPunct w:val="0"/>
            <w:jc w:val="center"/>
            <w:textAlignment w:val="baseline"/>
          </w:pPr>
        </w:p>
        <w:p w14:paraId="3FF767B6" w14:textId="620B7CC0" w:rsidR="00E20BF0" w:rsidRDefault="007F06E0">
          <w:pPr>
            <w:overflowPunct w:val="0"/>
            <w:jc w:val="center"/>
            <w:textAlignment w:val="baseline"/>
            <w:rPr>
              <w:b/>
              <w:bCs/>
            </w:rPr>
          </w:pPr>
          <w:r>
            <w:t xml:space="preserve">2023 m. rugpjūčio </w:t>
          </w:r>
          <w:r>
            <w:rPr>
              <w:lang w:val="en-US"/>
            </w:rPr>
            <w:t>10</w:t>
          </w:r>
          <w:r>
            <w:t xml:space="preserve"> d. Nr. </w:t>
          </w:r>
          <w:r>
            <w:rPr>
              <w:bCs/>
            </w:rPr>
            <w:t>3D-540</w:t>
          </w:r>
        </w:p>
        <w:p w14:paraId="600CA44D" w14:textId="4F3A0961" w:rsidR="00E20BF0" w:rsidRDefault="007F06E0">
          <w:pPr>
            <w:overflowPunct w:val="0"/>
            <w:jc w:val="center"/>
            <w:textAlignment w:val="baseline"/>
          </w:pPr>
          <w:r>
            <w:rPr>
              <w:bCs/>
            </w:rPr>
            <w:t>Vilnius</w:t>
          </w:r>
        </w:p>
        <w:p w14:paraId="28C6125D" w14:textId="77777777" w:rsidR="00E20BF0" w:rsidRDefault="00E20BF0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6c9830b493d4444f97b6c84bcb3bd84e"/>
            <w:id w:val="1825706379"/>
            <w:lock w:val="sdtLocked"/>
          </w:sdtPr>
          <w:sdtEndPr/>
          <w:sdtContent>
            <w:p w14:paraId="2E72E674" w14:textId="77777777" w:rsidR="00E20BF0" w:rsidRDefault="007F06E0">
              <w:pPr>
                <w:overflowPunct w:val="0"/>
                <w:spacing w:line="360" w:lineRule="auto"/>
                <w:ind w:left="142" w:right="10" w:firstLine="578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 a k e i č i u </w:t>
              </w:r>
              <w:r>
                <w:rPr>
                  <w:color w:val="000000"/>
                  <w:szCs w:val="22"/>
                  <w:lang w:eastAsia="lt-LT"/>
                </w:rPr>
                <w:t xml:space="preserve">Lietuvos Respublikos  žemės ūkio ministro 2023 m. balandžio 3 d. įsakymą Nr. 3D-203 „Dėl </w:t>
              </w:r>
              <w:r>
                <w:rPr>
                  <w:color w:val="000000"/>
                  <w:szCs w:val="24"/>
                  <w:lang w:eastAsia="lt-LT"/>
                </w:rPr>
                <w:t>žemės ūkio ministro 2019 m. gegužės 29 d. įsakymo Nr. 3D-332 „Dėl Tręšiamųjų produktų naudojimo reikalavimų aprašo patvirtinimo“ pakeitimo“:</w:t>
              </w:r>
            </w:p>
          </w:sdtContent>
        </w:sdt>
        <w:sdt>
          <w:sdtPr>
            <w:alias w:val="1 p."/>
            <w:tag w:val="part_6ced7f655bc74e8f87fed73ab82c69c7"/>
            <w:id w:val="1177078934"/>
            <w:lock w:val="sdtLocked"/>
          </w:sdtPr>
          <w:sdtEndPr/>
          <w:sdtContent>
            <w:p w14:paraId="08FFC0EB" w14:textId="2C2039C1" w:rsidR="00E20BF0" w:rsidRDefault="00040C0C">
              <w:pPr>
                <w:overflowPunct w:val="0"/>
                <w:spacing w:line="360" w:lineRule="auto"/>
                <w:ind w:left="567" w:right="11" w:firstLine="357"/>
                <w:jc w:val="both"/>
                <w:textAlignment w:val="baseline"/>
                <w:rPr>
                  <w:color w:val="000000"/>
                  <w:szCs w:val="24"/>
                  <w:lang w:val="en-GB"/>
                </w:rPr>
              </w:pPr>
              <w:sdt>
                <w:sdtPr>
                  <w:alias w:val="Numeris"/>
                  <w:tag w:val="nr_6ced7f655bc74e8f87fed73ab82c69c7"/>
                  <w:id w:val="1477183604"/>
                  <w:lock w:val="sdtLocked"/>
                </w:sdtPr>
                <w:sdtEndPr/>
                <w:sdtContent>
                  <w:r w:rsidR="007F06E0"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 w:rsidR="007F06E0">
                <w:rPr>
                  <w:color w:val="000000"/>
                  <w:szCs w:val="24"/>
                  <w:lang w:eastAsia="lt-LT"/>
                </w:rPr>
                <w:t>.</w:t>
              </w:r>
              <w:r w:rsidR="007F06E0">
                <w:rPr>
                  <w:color w:val="000000"/>
                  <w:szCs w:val="24"/>
                  <w:lang w:eastAsia="lt-LT"/>
                </w:rPr>
                <w:tab/>
              </w:r>
              <w:proofErr w:type="spellStart"/>
              <w:r w:rsidR="007F06E0">
                <w:rPr>
                  <w:color w:val="000000"/>
                  <w:szCs w:val="24"/>
                  <w:lang w:val="en-GB"/>
                </w:rPr>
                <w:t>Pakeičiu</w:t>
              </w:r>
              <w:proofErr w:type="spellEnd"/>
              <w:r w:rsidR="007F06E0">
                <w:rPr>
                  <w:color w:val="000000"/>
                  <w:szCs w:val="24"/>
                  <w:lang w:val="en-GB"/>
                </w:rPr>
                <w:t xml:space="preserve"> 1.13 </w:t>
              </w:r>
              <w:proofErr w:type="spellStart"/>
              <w:r w:rsidR="007F06E0">
                <w:rPr>
                  <w:color w:val="000000"/>
                  <w:szCs w:val="24"/>
                  <w:lang w:val="en-GB"/>
                </w:rPr>
                <w:t>papunktį</w:t>
              </w:r>
              <w:proofErr w:type="spellEnd"/>
              <w:r w:rsidR="007F06E0">
                <w:rPr>
                  <w:color w:val="000000"/>
                  <w:szCs w:val="24"/>
                  <w:lang w:val="en-GB"/>
                </w:rPr>
                <w:t xml:space="preserve"> </w:t>
              </w:r>
              <w:proofErr w:type="spellStart"/>
              <w:r w:rsidR="007F06E0">
                <w:rPr>
                  <w:color w:val="000000"/>
                  <w:szCs w:val="24"/>
                  <w:lang w:val="en-GB"/>
                </w:rPr>
                <w:t>ir</w:t>
              </w:r>
              <w:proofErr w:type="spellEnd"/>
              <w:r w:rsidR="007F06E0">
                <w:rPr>
                  <w:color w:val="000000"/>
                  <w:szCs w:val="24"/>
                  <w:lang w:val="en-GB"/>
                </w:rPr>
                <w:t xml:space="preserve"> </w:t>
              </w:r>
              <w:proofErr w:type="spellStart"/>
              <w:r w:rsidR="007F06E0">
                <w:rPr>
                  <w:color w:val="000000"/>
                  <w:szCs w:val="24"/>
                  <w:lang w:val="en-GB"/>
                </w:rPr>
                <w:t>jį</w:t>
              </w:r>
              <w:proofErr w:type="spellEnd"/>
              <w:r w:rsidR="007F06E0">
                <w:rPr>
                  <w:color w:val="000000"/>
                  <w:szCs w:val="24"/>
                  <w:lang w:val="en-GB"/>
                </w:rPr>
                <w:t xml:space="preserve"> </w:t>
              </w:r>
              <w:proofErr w:type="spellStart"/>
              <w:r w:rsidR="007F06E0">
                <w:rPr>
                  <w:color w:val="000000"/>
                  <w:szCs w:val="24"/>
                  <w:lang w:val="en-GB"/>
                </w:rPr>
                <w:t>išdėstau</w:t>
              </w:r>
              <w:proofErr w:type="spellEnd"/>
              <w:r w:rsidR="007F06E0">
                <w:rPr>
                  <w:color w:val="000000"/>
                  <w:szCs w:val="24"/>
                  <w:lang w:val="en-GB"/>
                </w:rPr>
                <w:t xml:space="preserve"> </w:t>
              </w:r>
              <w:proofErr w:type="spellStart"/>
              <w:r w:rsidR="007F06E0">
                <w:rPr>
                  <w:color w:val="000000"/>
                  <w:szCs w:val="24"/>
                  <w:lang w:val="en-GB"/>
                </w:rPr>
                <w:t>taip</w:t>
              </w:r>
              <w:proofErr w:type="spellEnd"/>
              <w:r w:rsidR="007F06E0">
                <w:rPr>
                  <w:color w:val="000000"/>
                  <w:szCs w:val="24"/>
                  <w:lang w:val="en-GB"/>
                </w:rPr>
                <w:t>:</w:t>
              </w:r>
            </w:p>
            <w:sdt>
              <w:sdtPr>
                <w:alias w:val="citata"/>
                <w:tag w:val="part_8c975f9a42fc43f99c156ce83dbdb829"/>
                <w:id w:val="-1121145707"/>
                <w:lock w:val="sdtLocked"/>
              </w:sdtPr>
              <w:sdtEndPr/>
              <w:sdtContent>
                <w:sdt>
                  <w:sdtPr>
                    <w:alias w:val="1.13 pp."/>
                    <w:tag w:val="part_b5f6a99c2fdd41799571a1e3e90774d6"/>
                    <w:id w:val="633689576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14:paraId="5698AF01" w14:textId="20A5C77F" w:rsidR="00E20BF0" w:rsidRDefault="007F06E0">
                      <w:pPr>
                        <w:overflowPunct w:val="0"/>
                        <w:spacing w:line="360" w:lineRule="auto"/>
                        <w:ind w:firstLine="851"/>
                        <w:jc w:val="both"/>
                        <w:textAlignment w:val="baseline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5f6a99c2fdd41799571a1e3e90774d6"/>
                          <w:id w:val="-198052745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32 punktą ir jį išdėstau taip:</w:t>
                      </w:r>
                    </w:p>
                    <w:sdt>
                      <w:sdtPr>
                        <w:rPr>
                          <w:szCs w:val="24"/>
                        </w:rPr>
                        <w:alias w:val="citata"/>
                        <w:tag w:val="part_2776021699064a91b073e9e1715e9ff8"/>
                        <w:id w:val="975954408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sdt>
                          <w:sdtPr>
                            <w:rPr>
                              <w:szCs w:val="24"/>
                            </w:rPr>
                            <w:alias w:val="32 p."/>
                            <w:tag w:val="part_6ce2e92fa56249da8b5bda2f670baa07"/>
                            <w:id w:val="1660113419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Content>
                            <w:p w14:paraId="3A7EA154" w14:textId="714DBBD0" w:rsidR="00E20BF0" w:rsidRDefault="007F06E0">
                              <w:pPr>
                                <w:overflowPunct w:val="0"/>
                                <w:spacing w:line="360" w:lineRule="auto"/>
                                <w:ind w:firstLine="851"/>
                                <w:jc w:val="both"/>
                                <w:textAlignment w:val="baseline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rPr>
                                    <w:szCs w:val="24"/>
                                  </w:rPr>
                                  <w:alias w:val="Numeris"/>
                                  <w:tag w:val="nr_6ce2e92fa56249da8b5bda2f670baa07"/>
                                  <w:id w:val="-427269930"/>
                                  <w:lock w:val="sdtLocked"/>
                                  <w:placeholder>
                                    <w:docPart w:val="DefaultPlaceholder_-1854013440"/>
                                  </w:placeholder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32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 xml:space="preserve">Žemės ūkio veiklos subjektas, ne rečiau kaip du kartus – iki liepos 1 d. ir iki gruodžio 1 d., turi įvesti duomenis apie einamaisiais metais panaudotas </w:t>
                              </w:r>
                              <w:r>
                                <w:rPr>
                                  <w:lang w:eastAsia="lt-LT"/>
                                </w:rPr>
                                <w:t>mineralines (neorganines) ir (arba</w:t>
                              </w:r>
                              <w:bookmarkStart w:id="0" w:name="_GoBack"/>
                              <w:bookmarkEnd w:id="0"/>
                              <w:r>
                                <w:rPr>
                                  <w:lang w:eastAsia="lt-LT"/>
                                </w:rPr>
                                <w:t xml:space="preserve">) organines trąšas, išskyrus neorganines antrinių augalų maisto medžiagų (kalcio, magnio, natrio, sieros) bei </w:t>
                              </w:r>
                              <w:proofErr w:type="spellStart"/>
                              <w:r>
                                <w:rPr>
                                  <w:lang w:eastAsia="lt-LT"/>
                                </w:rPr>
                                <w:t>mikroelementines</w:t>
                              </w:r>
                              <w:proofErr w:type="spellEnd"/>
                              <w:r>
                                <w:rPr>
                                  <w:lang w:eastAsia="lt-LT"/>
                                </w:rPr>
                                <w:t xml:space="preserve"> trąšas, Paraiškų priėmimo informacinėje sistemoje (prisijungus adresu </w:t>
                              </w:r>
                              <w:r>
                                <w:rPr>
                                  <w:color w:val="000000"/>
                                  <w:u w:val="single"/>
                                  <w:lang w:eastAsia="lt-LT"/>
                                </w:rPr>
                                <w:t>https://paseliai.vic.lt)</w:t>
                              </w:r>
                              <w:r>
                                <w:rPr>
                                  <w:szCs w:val="24"/>
                                </w:rPr>
                                <w:t>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e5b4c6e5ef8e485f910f3439f925e473"/>
            <w:id w:val="690193903"/>
            <w:lock w:val="sdtLocked"/>
          </w:sdtPr>
          <w:sdtEndPr/>
          <w:sdtContent>
            <w:p w14:paraId="26FFDB26" w14:textId="024AD70B" w:rsidR="00E20BF0" w:rsidRDefault="00040C0C">
              <w:pPr>
                <w:overflowPunct w:val="0"/>
                <w:spacing w:line="360" w:lineRule="auto"/>
                <w:ind w:left="1270" w:right="11" w:hanging="357"/>
                <w:jc w:val="both"/>
                <w:textAlignment w:val="baseline"/>
                <w:rPr>
                  <w:color w:val="000000"/>
                  <w:szCs w:val="24"/>
                  <w:lang w:val="en-GB"/>
                </w:rPr>
              </w:pPr>
              <w:sdt>
                <w:sdtPr>
                  <w:alias w:val="Numeris"/>
                  <w:tag w:val="nr_e5b4c6e5ef8e485f910f3439f925e473"/>
                  <w:id w:val="-267313171"/>
                  <w:lock w:val="sdtLocked"/>
                </w:sdtPr>
                <w:sdtEndPr/>
                <w:sdtContent>
                  <w:r w:rsidR="007F06E0"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 w:rsidR="007F06E0">
                <w:rPr>
                  <w:color w:val="000000"/>
                  <w:szCs w:val="24"/>
                  <w:lang w:eastAsia="lt-LT"/>
                </w:rPr>
                <w:t>.</w:t>
              </w:r>
              <w:r w:rsidR="007F06E0">
                <w:rPr>
                  <w:color w:val="000000"/>
                  <w:szCs w:val="24"/>
                  <w:lang w:eastAsia="lt-LT"/>
                </w:rPr>
                <w:tab/>
              </w:r>
              <w:proofErr w:type="spellStart"/>
              <w:r w:rsidR="007F06E0">
                <w:rPr>
                  <w:color w:val="000000"/>
                  <w:szCs w:val="24"/>
                  <w:lang w:val="en-GB"/>
                </w:rPr>
                <w:t>Pakeičiu</w:t>
              </w:r>
              <w:proofErr w:type="spellEnd"/>
              <w:r w:rsidR="007F06E0">
                <w:rPr>
                  <w:color w:val="000000"/>
                  <w:szCs w:val="24"/>
                  <w:lang w:val="en-GB"/>
                </w:rPr>
                <w:t xml:space="preserve"> </w:t>
              </w:r>
              <w:r w:rsidR="007F06E0">
                <w:rPr>
                  <w:szCs w:val="24"/>
                  <w:lang w:val="en-GB"/>
                </w:rPr>
                <w:t xml:space="preserve">2 </w:t>
              </w:r>
              <w:proofErr w:type="spellStart"/>
              <w:r w:rsidR="007F06E0">
                <w:rPr>
                  <w:szCs w:val="24"/>
                  <w:lang w:val="en-GB"/>
                </w:rPr>
                <w:t>punktą</w:t>
              </w:r>
              <w:proofErr w:type="spellEnd"/>
              <w:r w:rsidR="007F06E0">
                <w:rPr>
                  <w:szCs w:val="24"/>
                  <w:lang w:val="en-GB"/>
                </w:rPr>
                <w:t xml:space="preserve"> </w:t>
              </w:r>
              <w:proofErr w:type="spellStart"/>
              <w:r w:rsidR="007F06E0">
                <w:rPr>
                  <w:szCs w:val="24"/>
                  <w:lang w:val="en-GB"/>
                </w:rPr>
                <w:t>ir</w:t>
              </w:r>
              <w:proofErr w:type="spellEnd"/>
              <w:r w:rsidR="007F06E0">
                <w:rPr>
                  <w:szCs w:val="24"/>
                  <w:lang w:val="en-GB"/>
                </w:rPr>
                <w:t xml:space="preserve"> </w:t>
              </w:r>
              <w:proofErr w:type="spellStart"/>
              <w:r w:rsidR="007F06E0">
                <w:rPr>
                  <w:szCs w:val="24"/>
                  <w:lang w:val="en-GB"/>
                </w:rPr>
                <w:t>jį</w:t>
              </w:r>
              <w:proofErr w:type="spellEnd"/>
              <w:r w:rsidR="007F06E0">
                <w:rPr>
                  <w:szCs w:val="24"/>
                  <w:lang w:val="en-GB"/>
                </w:rPr>
                <w:t xml:space="preserve"> </w:t>
              </w:r>
              <w:proofErr w:type="spellStart"/>
              <w:r w:rsidR="007F06E0">
                <w:rPr>
                  <w:szCs w:val="24"/>
                  <w:lang w:val="en-GB"/>
                </w:rPr>
                <w:t>išdėstau</w:t>
              </w:r>
              <w:proofErr w:type="spellEnd"/>
              <w:r w:rsidR="007F06E0">
                <w:rPr>
                  <w:szCs w:val="24"/>
                  <w:lang w:val="en-GB"/>
                </w:rPr>
                <w:t xml:space="preserve"> </w:t>
              </w:r>
              <w:proofErr w:type="spellStart"/>
              <w:r w:rsidR="007F06E0">
                <w:rPr>
                  <w:szCs w:val="24"/>
                  <w:lang w:val="en-GB"/>
                </w:rPr>
                <w:t>taip</w:t>
              </w:r>
              <w:proofErr w:type="spellEnd"/>
              <w:r w:rsidR="007F06E0">
                <w:rPr>
                  <w:szCs w:val="24"/>
                  <w:lang w:val="en-GB"/>
                </w:rPr>
                <w:t>:</w:t>
              </w:r>
            </w:p>
            <w:sdt>
              <w:sdtPr>
                <w:alias w:val="citata"/>
                <w:tag w:val="part_d7ac8d78344448e3a7190de9c465a600"/>
                <w:id w:val="418534656"/>
                <w:lock w:val="sdtLocked"/>
              </w:sdtPr>
              <w:sdtEndPr/>
              <w:sdtContent>
                <w:sdt>
                  <w:sdtPr>
                    <w:alias w:val="2 p."/>
                    <w:tag w:val="part_7dfd5c9d972a434387260f9a3cbd2044"/>
                    <w:id w:val="1208912008"/>
                    <w:lock w:val="sdtLocked"/>
                  </w:sdtPr>
                  <w:sdtEndPr/>
                  <w:sdtContent>
                    <w:p w14:paraId="40870D28" w14:textId="6344CA43" w:rsidR="00E20BF0" w:rsidRDefault="007F06E0">
                      <w:pPr>
                        <w:overflowPunct w:val="0"/>
                        <w:spacing w:line="360" w:lineRule="atLeast"/>
                        <w:ind w:firstLine="851"/>
                        <w:jc w:val="both"/>
                        <w:textAlignment w:val="baseline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7dfd5c9d972a434387260f9a3cbd2044"/>
                          <w:id w:val="21593832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pacing w:val="20"/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pacing w:val="20"/>
                          <w:szCs w:val="24"/>
                          <w:lang w:eastAsia="lt-LT"/>
                        </w:rPr>
                        <w:t>.</w:t>
                      </w:r>
                      <w:r w:rsidR="00040C0C">
                        <w:rPr>
                          <w:color w:val="000000"/>
                          <w:spacing w:val="2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60"/>
                          <w:szCs w:val="24"/>
                          <w:lang w:eastAsia="lt-LT"/>
                        </w:rPr>
                        <w:t>Nustatau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, kad:</w:t>
                      </w:r>
                    </w:p>
                    <w:sdt>
                      <w:sdtPr>
                        <w:alias w:val="2.1 pp."/>
                        <w:tag w:val="part_919031e4bfd34afa9f6986d48969d655"/>
                        <w:id w:val="1414894357"/>
                        <w:lock w:val="sdtLocked"/>
                      </w:sdtPr>
                      <w:sdtEndPr/>
                      <w:sdtContent>
                        <w:p w14:paraId="181094E5" w14:textId="77777777" w:rsidR="00E20BF0" w:rsidRDefault="00040C0C">
                          <w:pPr>
                            <w:overflowPunct w:val="0"/>
                            <w:spacing w:line="360" w:lineRule="atLeast"/>
                            <w:ind w:firstLine="868"/>
                            <w:jc w:val="both"/>
                            <w:textAlignment w:val="baseline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19031e4bfd34afa9f6986d48969d655"/>
                              <w:id w:val="1487441204"/>
                              <w:lock w:val="sdtLocked"/>
                            </w:sdtPr>
                            <w:sdtEndPr/>
                            <w:sdtContent>
                              <w:r w:rsidR="007F06E0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2.1</w:t>
                              </w:r>
                            </w:sdtContent>
                          </w:sdt>
                          <w:r w:rsidR="007F06E0"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šis įsakymas, išskyrus </w:t>
                          </w:r>
                          <w:r w:rsidR="007F06E0">
                            <w:rPr>
                              <w:szCs w:val="24"/>
                            </w:rPr>
                            <w:t>1.13 ir 1.17 papunkčius</w:t>
                          </w:r>
                          <w:r w:rsidR="007F06E0">
                            <w:rPr>
                              <w:color w:val="000000"/>
                              <w:szCs w:val="24"/>
                              <w:lang w:eastAsia="lt-LT"/>
                            </w:rPr>
                            <w:t>, įsigalioja 2023 m. birželio 1 d.;</w:t>
                          </w:r>
                        </w:p>
                      </w:sdtContent>
                    </w:sdt>
                    <w:sdt>
                      <w:sdtPr>
                        <w:alias w:val="2.2 pp."/>
                        <w:tag w:val="part_c2507c0d78734ede8cea26cea5c9a791"/>
                        <w:id w:val="-97636115"/>
                        <w:lock w:val="sdtLocked"/>
                      </w:sdtPr>
                      <w:sdtEndPr/>
                      <w:sdtContent>
                        <w:p w14:paraId="78B5EE8A" w14:textId="01B65E88" w:rsidR="00E20BF0" w:rsidRDefault="00040C0C" w:rsidP="003D2B0F">
                          <w:pPr>
                            <w:overflowPunct w:val="0"/>
                            <w:spacing w:line="360" w:lineRule="atLeast"/>
                            <w:ind w:firstLine="868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c2507c0d78734ede8cea26cea5c9a791"/>
                              <w:id w:val="-175275104"/>
                              <w:lock w:val="sdtLocked"/>
                            </w:sdtPr>
                            <w:sdtEndPr/>
                            <w:sdtContent>
                              <w:r w:rsidR="007F06E0"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2.2</w:t>
                              </w:r>
                            </w:sdtContent>
                          </w:sdt>
                          <w:r w:rsidR="007F06E0"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šio įsakymo </w:t>
                          </w:r>
                          <w:r w:rsidR="007F06E0">
                            <w:rPr>
                              <w:szCs w:val="24"/>
                            </w:rPr>
                            <w:t xml:space="preserve">1.13 ir 1.17 papunkčiai </w:t>
                          </w:r>
                          <w:r w:rsidR="007F06E0">
                            <w:rPr>
                              <w:color w:val="000000"/>
                              <w:szCs w:val="24"/>
                              <w:lang w:eastAsia="lt-LT"/>
                            </w:rPr>
                            <w:t>įsigalioja 2023 m. rugsėjo 1 d.“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66eef8dcf41c46a59bbfd241c1a0893f"/>
            <w:id w:val="-1970045334"/>
            <w:lock w:val="sdtLocked"/>
          </w:sdtPr>
          <w:sdtEndPr/>
          <w:sdtContent>
            <w:p w14:paraId="08EF7B53" w14:textId="77777777" w:rsidR="003D2B0F" w:rsidRDefault="003D2B0F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43FC0B6C" w14:textId="77777777" w:rsidR="003D2B0F" w:rsidRDefault="003D2B0F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6C0728D1" w14:textId="77777777" w:rsidR="003D2B0F" w:rsidRDefault="003D2B0F">
              <w:pPr>
                <w:overflowPunct w:val="0"/>
                <w:spacing w:line="360" w:lineRule="auto"/>
                <w:jc w:val="both"/>
                <w:textAlignment w:val="baseline"/>
              </w:pPr>
            </w:p>
            <w:p w14:paraId="29DE7D17" w14:textId="374EFB30" w:rsidR="00E20BF0" w:rsidRDefault="007F06E0">
              <w:pPr>
                <w:overflowPunct w:val="0"/>
                <w:spacing w:line="360" w:lineRule="auto"/>
                <w:jc w:val="both"/>
                <w:textAlignment w:val="baseline"/>
              </w:pPr>
              <w:r>
                <w:t>Žemės ūkio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Kęstutis Navickas</w:t>
              </w:r>
            </w:p>
            <w:p w14:paraId="14B5EBB9" w14:textId="4A0E3507" w:rsidR="00E20BF0" w:rsidRDefault="00040C0C">
              <w:pPr>
                <w:overflowPunct w:val="0"/>
                <w:spacing w:line="360" w:lineRule="auto"/>
                <w:jc w:val="both"/>
                <w:textAlignment w:val="baseline"/>
              </w:pPr>
            </w:p>
          </w:sdtContent>
        </w:sdt>
      </w:sdtContent>
    </w:sdt>
    <w:sectPr w:rsidR="00E20BF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1134" w:right="1134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31E730" w14:textId="77777777" w:rsidR="00E20BF0" w:rsidRDefault="007F06E0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153B7F9C" w14:textId="77777777" w:rsidR="00E20BF0" w:rsidRDefault="007F06E0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4D4DE9" w14:textId="77777777" w:rsidR="00E20BF0" w:rsidRDefault="00E20BF0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AF2BA7" w14:textId="77777777" w:rsidR="00E20BF0" w:rsidRDefault="00E20BF0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FBFD03" w14:textId="77777777" w:rsidR="00E20BF0" w:rsidRDefault="00E20BF0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FD9A43" w14:textId="77777777" w:rsidR="00E20BF0" w:rsidRDefault="007F06E0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57B8AC9B" w14:textId="77777777" w:rsidR="00E20BF0" w:rsidRDefault="007F06E0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38D414" w14:textId="77777777" w:rsidR="00E20BF0" w:rsidRDefault="00E20BF0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594792" w14:textId="01937339" w:rsidR="00E20BF0" w:rsidRDefault="007F06E0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t>2</w:t>
    </w:r>
    <w:r>
      <w:rPr>
        <w:lang w:val="en-GB"/>
      </w:rPr>
      <w:fldChar w:fldCharType="end"/>
    </w:r>
  </w:p>
  <w:p w14:paraId="70965ACF" w14:textId="77777777" w:rsidR="00E20BF0" w:rsidRDefault="00E20BF0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84233A" w14:textId="77777777" w:rsidR="00E20BF0" w:rsidRDefault="00E20BF0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958"/>
    <w:rsid w:val="00040C0C"/>
    <w:rsid w:val="00266C19"/>
    <w:rsid w:val="003D2B0F"/>
    <w:rsid w:val="00537384"/>
    <w:rsid w:val="005445DA"/>
    <w:rsid w:val="007F06E0"/>
    <w:rsid w:val="00E20BF0"/>
    <w:rsid w:val="00FF5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49B0B5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40C0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F06D9EC-4962-445D-AEA2-FAB53D37C4DA}"/>
      </w:docPartPr>
      <w:docPartBody>
        <w:p w:rsidR="00000000" w:rsidRDefault="006A7D0C">
          <w:r w:rsidRPr="00AA74F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D0C"/>
    <w:rsid w:val="006A7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A7D0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e5020bda0af4c8ea5eb4d4633a3fd3d" PartId="d4c58035b0434940aed30304cc28fffc">
    <Part Type="pastraipa" DocPartId="44780304915a47d3b25e42be4f1a360e" PartId="6c9830b493d4444f97b6c84bcb3bd84e"/>
    <Part Type="punktas" Nr="1" Abbr="1 p." DocPartId="ce6daa19e17849a6a41046e3062db4e3" PartId="6ced7f655bc74e8f87fed73ab82c69c7">
      <Part Type="citata" DocPartId="00fefcf63a6c4e6a95e25bb7a53e901f" PartId="8c975f9a42fc43f99c156ce83dbdb829">
        <Part Type="papunktis" Nr="1.13" Abbr="1.13 pp." DocPartId="31f0a157aebb4288995a6952a316b46c" PartId="b5f6a99c2fdd41799571a1e3e90774d6">
          <Part Type="citata" DocPartId="facda94be1e04808a4c81df3a96f7476" PartId="2776021699064a91b073e9e1715e9ff8">
            <Part Type="punktas" Nr="32" Abbr="32 p." DocPartId="7a901378e6b745ff8b28232b0a17938c" PartId="6ce2e92fa56249da8b5bda2f670baa07"/>
          </Part>
        </Part>
      </Part>
    </Part>
    <Part Type="punktas" Nr="2" Abbr="2 p." DocPartId="969fb90f213e4ebf924c16e84ffcb838" PartId="e5b4c6e5ef8e485f910f3439f925e473">
      <Part Type="citata" DocPartId="7f379d59cb154719948f5c9e97ddb56c" PartId="d7ac8d78344448e3a7190de9c465a600">
        <Part Type="punktas" Nr="2" Abbr="2 p." DocPartId="7f98cace32d74b318b765d7d08f4527a" PartId="7dfd5c9d972a434387260f9a3cbd2044">
          <Part Type="papunktis" Nr="2.1" Abbr="2.1 pp." DocPartId="0f619a8cd8124d7eaa2aa042f15860de" PartId="919031e4bfd34afa9f6986d48969d655"/>
          <Part Type="papunktis" Nr="2.2" Abbr="2.2 pp." DocPartId="38496864e25047c2a8e0c2cc6ff50dee" PartId="c2507c0d78734ede8cea26cea5c9a791"/>
        </Part>
      </Part>
    </Part>
    <Part Type="signatura" DocPartId="82fa75d9b45149589144b693f5bdfc4c" PartId="66eef8dcf41c46a59bbfd241c1a0893f"/>
  </Part>
</Parts>
</file>

<file path=customXml/itemProps1.xml><?xml version="1.0" encoding="utf-8"?>
<ds:datastoreItem xmlns:ds="http://schemas.openxmlformats.org/officeDocument/2006/customXml" ds:itemID="{7DE55BED-7A57-43FE-A126-89815FAE039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199</Words>
  <Characters>1190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1387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2023-08-10T10:20:00Z</dcterms:created>
  <dcterms:modified xsi:type="dcterms:W3CDTF">2023-08-10T12:25:00Z</dcterms:modified>
</cp:coreProperties>
</file>