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8041BA" w14:textId="5969E426" w:rsidR="004E5258" w:rsidRDefault="006B6D30" w:rsidP="006B6D30">
      <w:pPr>
        <w:tabs>
          <w:tab w:val="left" w:pos="6732"/>
        </w:tabs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>
        <w:rPr>
          <w:rFonts w:ascii="Times New Roman" w:hAnsi="Times New Roman"/>
          <w:noProof/>
          <w:sz w:val="24"/>
        </w:rPr>
        <w:object w:dxaOrig="705" w:dyaOrig="840" w14:anchorId="6CED4F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5" o:title=""/>
          </v:shape>
          <o:OLEObject Type="Embed" ProgID="CorelDraw.Graphic.8" ShapeID="_x0000_i1025" DrawAspect="Content" ObjectID="_1810117083" r:id="rId6"/>
        </w:object>
      </w:r>
    </w:p>
    <w:p w14:paraId="334EBCD3" w14:textId="77777777" w:rsidR="006B6D30" w:rsidRDefault="006B6D30" w:rsidP="006B6D30">
      <w:pPr>
        <w:tabs>
          <w:tab w:val="left" w:pos="673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FC793A2" w14:textId="43CDE969" w:rsidR="001912F9" w:rsidRPr="001912F9" w:rsidRDefault="001912F9" w:rsidP="001912F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912F9">
        <w:rPr>
          <w:rFonts w:ascii="Times New Roman" w:hAnsi="Times New Roman" w:cs="Times New Roman"/>
          <w:b/>
          <w:bCs/>
          <w:sz w:val="24"/>
          <w:szCs w:val="24"/>
        </w:rPr>
        <w:t>RADVILIŠKIO RAJONO SAVIVALDYBĖS TARYBA</w:t>
      </w:r>
    </w:p>
    <w:p w14:paraId="3ADA7D0F" w14:textId="77777777" w:rsidR="001912F9" w:rsidRPr="001912F9" w:rsidRDefault="001912F9" w:rsidP="001912F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68E55BA" w14:textId="1FC099D6" w:rsidR="001912F9" w:rsidRPr="001912F9" w:rsidRDefault="001912F9" w:rsidP="001912F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912F9">
        <w:rPr>
          <w:rFonts w:ascii="Times New Roman" w:hAnsi="Times New Roman" w:cs="Times New Roman"/>
          <w:b/>
          <w:bCs/>
          <w:sz w:val="24"/>
          <w:szCs w:val="24"/>
        </w:rPr>
        <w:t>SPRENDIMAS</w:t>
      </w:r>
    </w:p>
    <w:p w14:paraId="5299B16C" w14:textId="1CE6955D" w:rsidR="001912F9" w:rsidRPr="001912F9" w:rsidRDefault="001912F9" w:rsidP="001912F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912F9">
        <w:rPr>
          <w:rFonts w:ascii="Times New Roman" w:hAnsi="Times New Roman" w:cs="Times New Roman"/>
          <w:b/>
          <w:bCs/>
          <w:sz w:val="24"/>
          <w:szCs w:val="24"/>
        </w:rPr>
        <w:t>DĖL RADVILIŠKIO RAJONO SAVIVALDYBĖS 202</w:t>
      </w:r>
      <w:r w:rsidR="001B2BE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1912F9">
        <w:rPr>
          <w:rFonts w:ascii="Times New Roman" w:hAnsi="Times New Roman" w:cs="Times New Roman"/>
          <w:b/>
          <w:bCs/>
          <w:sz w:val="24"/>
          <w:szCs w:val="24"/>
        </w:rPr>
        <w:t xml:space="preserve"> METŲ ATASKAITŲ RINKINIO TVIRTINIMO</w:t>
      </w:r>
    </w:p>
    <w:p w14:paraId="758F11FF" w14:textId="77777777" w:rsidR="001912F9" w:rsidRDefault="001912F9" w:rsidP="001912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F5AAD1" w14:textId="5CCE3133" w:rsidR="001912F9" w:rsidRDefault="001912F9" w:rsidP="001912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>202</w:t>
      </w:r>
      <w:r w:rsidR="00CF37E7">
        <w:rPr>
          <w:rFonts w:ascii="Times New Roman" w:hAnsi="Times New Roman" w:cs="Times New Roman"/>
          <w:sz w:val="24"/>
          <w:szCs w:val="24"/>
        </w:rPr>
        <w:t>5</w:t>
      </w:r>
      <w:r w:rsidRPr="001912F9">
        <w:rPr>
          <w:rFonts w:ascii="Times New Roman" w:hAnsi="Times New Roman" w:cs="Times New Roman"/>
          <w:sz w:val="24"/>
          <w:szCs w:val="24"/>
        </w:rPr>
        <w:t xml:space="preserve"> m. </w:t>
      </w:r>
      <w:r w:rsidR="006B6D30">
        <w:rPr>
          <w:rFonts w:ascii="Times New Roman" w:hAnsi="Times New Roman" w:cs="Times New Roman"/>
          <w:sz w:val="24"/>
          <w:szCs w:val="24"/>
        </w:rPr>
        <w:t xml:space="preserve">gegužės 29 </w:t>
      </w:r>
      <w:r w:rsidRPr="001912F9">
        <w:rPr>
          <w:rFonts w:ascii="Times New Roman" w:hAnsi="Times New Roman" w:cs="Times New Roman"/>
          <w:sz w:val="24"/>
          <w:szCs w:val="24"/>
        </w:rPr>
        <w:t>d. Nr. T-</w:t>
      </w:r>
      <w:r w:rsidR="006B6D30">
        <w:rPr>
          <w:rFonts w:ascii="Times New Roman" w:hAnsi="Times New Roman" w:cs="Times New Roman"/>
          <w:sz w:val="24"/>
          <w:szCs w:val="24"/>
        </w:rPr>
        <w:t>684</w:t>
      </w:r>
    </w:p>
    <w:p w14:paraId="2872A43C" w14:textId="1D0D3BEC" w:rsidR="001912F9" w:rsidRDefault="001912F9" w:rsidP="001912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>Radviliškis</w:t>
      </w:r>
    </w:p>
    <w:p w14:paraId="341170D1" w14:textId="77777777" w:rsidR="001912F9" w:rsidRDefault="001912F9" w:rsidP="001912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E5531C" w14:textId="343A50F3" w:rsidR="001912F9" w:rsidRDefault="001912F9" w:rsidP="001912F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 xml:space="preserve">Vadovaudamasi Lietuvos Respublikos vietos savivaldos įstatymo 15 straipsnio 2 dalies 12 punktu, 62 straipsnio 3 dalimi ir atsižvelgdama į Radviliškio rajono savivaldybės </w:t>
      </w:r>
      <w:r w:rsidRPr="00F51E91">
        <w:rPr>
          <w:rFonts w:ascii="Times New Roman" w:hAnsi="Times New Roman" w:cs="Times New Roman"/>
          <w:sz w:val="24"/>
          <w:szCs w:val="24"/>
        </w:rPr>
        <w:t>202</w:t>
      </w:r>
      <w:r w:rsidR="007F3CF4" w:rsidRPr="00F51E91">
        <w:rPr>
          <w:rFonts w:ascii="Times New Roman" w:hAnsi="Times New Roman" w:cs="Times New Roman"/>
          <w:sz w:val="24"/>
          <w:szCs w:val="24"/>
        </w:rPr>
        <w:t>4</w:t>
      </w:r>
      <w:r w:rsidRPr="00F51E91">
        <w:rPr>
          <w:rFonts w:ascii="Times New Roman" w:hAnsi="Times New Roman" w:cs="Times New Roman"/>
          <w:sz w:val="24"/>
          <w:szCs w:val="24"/>
        </w:rPr>
        <w:t>-0</w:t>
      </w:r>
      <w:r w:rsidR="000764E9">
        <w:rPr>
          <w:rFonts w:ascii="Times New Roman" w:hAnsi="Times New Roman" w:cs="Times New Roman"/>
          <w:sz w:val="24"/>
          <w:szCs w:val="24"/>
        </w:rPr>
        <w:t>4</w:t>
      </w:r>
      <w:r w:rsidRPr="00F51E91">
        <w:rPr>
          <w:rFonts w:ascii="Times New Roman" w:hAnsi="Times New Roman" w:cs="Times New Roman"/>
          <w:sz w:val="24"/>
          <w:szCs w:val="24"/>
        </w:rPr>
        <w:t>-</w:t>
      </w:r>
      <w:r w:rsidR="000764E9">
        <w:rPr>
          <w:rFonts w:ascii="Times New Roman" w:hAnsi="Times New Roman" w:cs="Times New Roman"/>
          <w:sz w:val="24"/>
          <w:szCs w:val="24"/>
        </w:rPr>
        <w:t>23</w:t>
      </w:r>
      <w:r w:rsidRPr="00F51E91">
        <w:rPr>
          <w:rFonts w:ascii="Times New Roman" w:hAnsi="Times New Roman" w:cs="Times New Roman"/>
          <w:sz w:val="24"/>
          <w:szCs w:val="24"/>
        </w:rPr>
        <w:t xml:space="preserve"> mero potvark</w:t>
      </w:r>
      <w:r w:rsidR="007D27C2">
        <w:rPr>
          <w:rFonts w:ascii="Times New Roman" w:hAnsi="Times New Roman" w:cs="Times New Roman"/>
          <w:sz w:val="24"/>
          <w:szCs w:val="24"/>
        </w:rPr>
        <w:t>į</w:t>
      </w:r>
      <w:r w:rsidRPr="00F51E91">
        <w:rPr>
          <w:rFonts w:ascii="Times New Roman" w:hAnsi="Times New Roman" w:cs="Times New Roman"/>
          <w:sz w:val="24"/>
          <w:szCs w:val="24"/>
        </w:rPr>
        <w:t xml:space="preserve"> Nr. M-</w:t>
      </w:r>
      <w:r w:rsidR="00C71D8C">
        <w:rPr>
          <w:rFonts w:ascii="Times New Roman" w:hAnsi="Times New Roman" w:cs="Times New Roman"/>
          <w:sz w:val="24"/>
          <w:szCs w:val="24"/>
        </w:rPr>
        <w:t>2</w:t>
      </w:r>
      <w:r w:rsidR="00F31ACE">
        <w:rPr>
          <w:rFonts w:ascii="Times New Roman" w:hAnsi="Times New Roman" w:cs="Times New Roman"/>
          <w:sz w:val="24"/>
          <w:szCs w:val="24"/>
        </w:rPr>
        <w:t>40</w:t>
      </w:r>
      <w:r w:rsidRPr="00F51E91">
        <w:rPr>
          <w:rFonts w:ascii="Times New Roman" w:hAnsi="Times New Roman" w:cs="Times New Roman"/>
          <w:sz w:val="24"/>
          <w:szCs w:val="24"/>
        </w:rPr>
        <w:t xml:space="preserve"> (2.5</w:t>
      </w:r>
      <w:r w:rsidR="00F31ACE">
        <w:rPr>
          <w:rFonts w:ascii="Times New Roman" w:hAnsi="Times New Roman" w:cs="Times New Roman"/>
          <w:sz w:val="24"/>
          <w:szCs w:val="24"/>
        </w:rPr>
        <w:t xml:space="preserve"> </w:t>
      </w:r>
      <w:r w:rsidR="00C71D8C">
        <w:rPr>
          <w:rFonts w:ascii="Times New Roman" w:hAnsi="Times New Roman" w:cs="Times New Roman"/>
          <w:sz w:val="24"/>
          <w:szCs w:val="24"/>
        </w:rPr>
        <w:t>E</w:t>
      </w:r>
      <w:r w:rsidRPr="00F51E91">
        <w:rPr>
          <w:rFonts w:ascii="Times New Roman" w:hAnsi="Times New Roman" w:cs="Times New Roman"/>
          <w:sz w:val="24"/>
          <w:szCs w:val="24"/>
        </w:rPr>
        <w:t>) „Dėl Radviliškio rajono savivaldybės 202</w:t>
      </w:r>
      <w:r w:rsidR="008A52D7">
        <w:rPr>
          <w:rFonts w:ascii="Times New Roman" w:hAnsi="Times New Roman" w:cs="Times New Roman"/>
          <w:sz w:val="24"/>
          <w:szCs w:val="24"/>
        </w:rPr>
        <w:t>4</w:t>
      </w:r>
      <w:r w:rsidRPr="00F51E91">
        <w:rPr>
          <w:rFonts w:ascii="Times New Roman" w:hAnsi="Times New Roman" w:cs="Times New Roman"/>
          <w:sz w:val="24"/>
          <w:szCs w:val="24"/>
        </w:rPr>
        <w:t xml:space="preserve"> metų ataskaitų rinkinių t</w:t>
      </w:r>
      <w:r w:rsidR="00F40FBF">
        <w:rPr>
          <w:rFonts w:ascii="Times New Roman" w:hAnsi="Times New Roman" w:cs="Times New Roman"/>
          <w:sz w:val="24"/>
          <w:szCs w:val="24"/>
        </w:rPr>
        <w:t>eikimo</w:t>
      </w:r>
      <w:r w:rsidRPr="00F51E91">
        <w:rPr>
          <w:rFonts w:ascii="Times New Roman" w:hAnsi="Times New Roman" w:cs="Times New Roman"/>
          <w:sz w:val="24"/>
          <w:szCs w:val="24"/>
        </w:rPr>
        <w:t xml:space="preserve">“, </w:t>
      </w:r>
      <w:r w:rsidRPr="00396A6A">
        <w:rPr>
          <w:rFonts w:ascii="Times New Roman" w:hAnsi="Times New Roman" w:cs="Times New Roman"/>
          <w:sz w:val="24"/>
          <w:szCs w:val="24"/>
        </w:rPr>
        <w:t xml:space="preserve">ir Radviliškio rajono savivaldybės kontrolės ir audito tarnybos </w:t>
      </w:r>
      <w:r w:rsidR="00463F01">
        <w:rPr>
          <w:rFonts w:ascii="Times New Roman" w:hAnsi="Times New Roman" w:cs="Times New Roman"/>
          <w:sz w:val="24"/>
          <w:szCs w:val="24"/>
        </w:rPr>
        <w:t>2025 m. gegužės 14 d.</w:t>
      </w:r>
      <w:r w:rsidR="000764E9">
        <w:rPr>
          <w:rFonts w:ascii="Times New Roman" w:hAnsi="Times New Roman" w:cs="Times New Roman"/>
          <w:sz w:val="24"/>
          <w:szCs w:val="24"/>
        </w:rPr>
        <w:t xml:space="preserve"> </w:t>
      </w:r>
      <w:r w:rsidRPr="00396A6A">
        <w:rPr>
          <w:rFonts w:ascii="Times New Roman" w:hAnsi="Times New Roman" w:cs="Times New Roman"/>
          <w:sz w:val="24"/>
          <w:szCs w:val="24"/>
        </w:rPr>
        <w:t>išvadą Nr.</w:t>
      </w:r>
      <w:r w:rsidR="00C32486">
        <w:rPr>
          <w:rFonts w:ascii="Times New Roman" w:hAnsi="Times New Roman" w:cs="Times New Roman"/>
          <w:sz w:val="24"/>
          <w:szCs w:val="24"/>
        </w:rPr>
        <w:t xml:space="preserve"> </w:t>
      </w:r>
      <w:r w:rsidR="00463F01">
        <w:rPr>
          <w:rFonts w:ascii="Times New Roman" w:hAnsi="Times New Roman" w:cs="Times New Roman"/>
          <w:sz w:val="24"/>
          <w:szCs w:val="24"/>
        </w:rPr>
        <w:t>VA-2</w:t>
      </w:r>
      <w:r w:rsidRPr="00396A6A">
        <w:rPr>
          <w:rFonts w:ascii="Times New Roman" w:hAnsi="Times New Roman" w:cs="Times New Roman"/>
          <w:sz w:val="24"/>
          <w:szCs w:val="24"/>
        </w:rPr>
        <w:t>,</w:t>
      </w:r>
      <w:r w:rsidRPr="001912F9">
        <w:rPr>
          <w:rFonts w:ascii="Times New Roman" w:hAnsi="Times New Roman" w:cs="Times New Roman"/>
          <w:sz w:val="24"/>
          <w:szCs w:val="24"/>
        </w:rPr>
        <w:t xml:space="preserve"> Radviliškio rajono savivaldybės taryba </w:t>
      </w:r>
      <w:r w:rsidRPr="00F541BB">
        <w:rPr>
          <w:rFonts w:ascii="Times New Roman" w:hAnsi="Times New Roman" w:cs="Times New Roman"/>
          <w:spacing w:val="50"/>
          <w:sz w:val="24"/>
          <w:szCs w:val="24"/>
        </w:rPr>
        <w:t>nusprendži</w:t>
      </w:r>
      <w:r w:rsidRPr="001912F9">
        <w:rPr>
          <w:rFonts w:ascii="Times New Roman" w:hAnsi="Times New Roman" w:cs="Times New Roman"/>
          <w:sz w:val="24"/>
          <w:szCs w:val="24"/>
        </w:rPr>
        <w:t>a:</w:t>
      </w:r>
    </w:p>
    <w:p w14:paraId="149E3FCF" w14:textId="0B3A0AD5" w:rsidR="001912F9" w:rsidRDefault="001912F9" w:rsidP="001912F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>1. Patvirtinti Radviliškio rajono savivaldybės 202</w:t>
      </w:r>
      <w:r w:rsidR="00266279">
        <w:rPr>
          <w:rFonts w:ascii="Times New Roman" w:hAnsi="Times New Roman" w:cs="Times New Roman"/>
          <w:sz w:val="24"/>
          <w:szCs w:val="24"/>
        </w:rPr>
        <w:t>4</w:t>
      </w:r>
      <w:r w:rsidRPr="001912F9">
        <w:rPr>
          <w:rFonts w:ascii="Times New Roman" w:hAnsi="Times New Roman" w:cs="Times New Roman"/>
          <w:sz w:val="24"/>
          <w:szCs w:val="24"/>
        </w:rPr>
        <w:t xml:space="preserve"> metų ataskaitų rinkinį (pridedama). </w:t>
      </w:r>
    </w:p>
    <w:p w14:paraId="00C9E31B" w14:textId="471538E0" w:rsidR="001912F9" w:rsidRDefault="001912F9" w:rsidP="001912F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 xml:space="preserve">2. 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 </w:t>
      </w:r>
    </w:p>
    <w:p w14:paraId="296CA5B1" w14:textId="77777777" w:rsidR="001912F9" w:rsidRDefault="001912F9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62D366" w14:textId="77777777" w:rsidR="001912F9" w:rsidRDefault="001912F9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BE08C5" w14:textId="77777777" w:rsidR="001912F9" w:rsidRDefault="001912F9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B60220" w14:textId="79DE9A3C" w:rsidR="00C216CD" w:rsidRDefault="001912F9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2F9">
        <w:rPr>
          <w:rFonts w:ascii="Times New Roman" w:hAnsi="Times New Roman" w:cs="Times New Roman"/>
          <w:sz w:val="24"/>
          <w:szCs w:val="24"/>
        </w:rPr>
        <w:t xml:space="preserve">Savivaldybės meras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6B6D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Kazimieras Račkauskis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14:paraId="086C05EB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3F5515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803898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056A05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C55670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1F5629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5A6FC9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4B1205" w14:textId="77777777" w:rsidR="00C53266" w:rsidRDefault="00C53266" w:rsidP="001912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9096C5" w14:textId="77777777" w:rsidR="00C53266" w:rsidRPr="00C53266" w:rsidRDefault="00C53266" w:rsidP="00C5326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C53266" w:rsidRPr="00C53266" w:rsidSect="000003FD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40D28"/>
    <w:multiLevelType w:val="hybridMultilevel"/>
    <w:tmpl w:val="E3CA5DD4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num w:numId="1" w16cid:durableId="192630103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12F9"/>
    <w:rsid w:val="000003FD"/>
    <w:rsid w:val="000764E9"/>
    <w:rsid w:val="0010764D"/>
    <w:rsid w:val="001912F9"/>
    <w:rsid w:val="001B2BE0"/>
    <w:rsid w:val="00266279"/>
    <w:rsid w:val="002E5CE1"/>
    <w:rsid w:val="00360009"/>
    <w:rsid w:val="00394B33"/>
    <w:rsid w:val="00396A6A"/>
    <w:rsid w:val="003B08F4"/>
    <w:rsid w:val="003D3B44"/>
    <w:rsid w:val="00463F01"/>
    <w:rsid w:val="004E5258"/>
    <w:rsid w:val="0051170A"/>
    <w:rsid w:val="00640497"/>
    <w:rsid w:val="00666182"/>
    <w:rsid w:val="00685A51"/>
    <w:rsid w:val="00685E88"/>
    <w:rsid w:val="006A4CAC"/>
    <w:rsid w:val="006B6D30"/>
    <w:rsid w:val="00797465"/>
    <w:rsid w:val="007D27C2"/>
    <w:rsid w:val="007E7ABA"/>
    <w:rsid w:val="007F3CF4"/>
    <w:rsid w:val="00860B55"/>
    <w:rsid w:val="008A52D7"/>
    <w:rsid w:val="00913644"/>
    <w:rsid w:val="009327A1"/>
    <w:rsid w:val="00B6374E"/>
    <w:rsid w:val="00C216CD"/>
    <w:rsid w:val="00C32486"/>
    <w:rsid w:val="00C53266"/>
    <w:rsid w:val="00C71D8C"/>
    <w:rsid w:val="00CD2729"/>
    <w:rsid w:val="00CF37E7"/>
    <w:rsid w:val="00D057F7"/>
    <w:rsid w:val="00D92408"/>
    <w:rsid w:val="00D94EC7"/>
    <w:rsid w:val="00DC6A00"/>
    <w:rsid w:val="00EE70BA"/>
    <w:rsid w:val="00F15ECB"/>
    <w:rsid w:val="00F31ACE"/>
    <w:rsid w:val="00F40FBF"/>
    <w:rsid w:val="00F51E91"/>
    <w:rsid w:val="00F54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2BE2A"/>
  <w15:chartTrackingRefBased/>
  <w15:docId w15:val="{863897F4-B5DF-4FEF-BCC3-29F7D4067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C5326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paragraph" w:styleId="Pataisymai">
    <w:name w:val="Revision"/>
    <w:hidden/>
    <w:uiPriority w:val="99"/>
    <w:semiHidden/>
    <w:rsid w:val="00396A6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797</Words>
  <Characters>455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Kęstutis Dambrauskas</dc:creator>
  <cp:keywords/>
  <dc:description/>
  <cp:lastModifiedBy>Kęstutis Dambrauskas</cp:lastModifiedBy>
  <cp:revision>24</cp:revision>
  <dcterms:created xsi:type="dcterms:W3CDTF">2024-05-07T21:25:00Z</dcterms:created>
  <dcterms:modified xsi:type="dcterms:W3CDTF">2025-05-30T10:32:00Z</dcterms:modified>
</cp:coreProperties>
</file>