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b/>
          <w:szCs w:val="24"/>
          <w:lang w:eastAsia="lt-LT"/>
        </w:rPr>
        <w:alias w:val="pagrindine"/>
        <w:tag w:val="part_c346ac0ccf2a4828b2be37c5c9dbf6af"/>
        <w:id w:val="1176311011"/>
        <w:lock w:val="sdtLocked"/>
        <w:placeholder>
          <w:docPart w:val="DefaultPlaceholder_1082065158"/>
        </w:placeholder>
      </w:sdtPr>
      <w:sdtEndPr>
        <w:rPr>
          <w:b w:val="0"/>
          <w:szCs w:val="20"/>
          <w:lang w:eastAsia="en-US"/>
        </w:rPr>
      </w:sdtEndPr>
      <w:sdtContent>
        <w:p w14:paraId="34491C31" w14:textId="4EC2D268" w:rsidR="000B3B4B" w:rsidRDefault="000B3B4B">
          <w:pPr>
            <w:tabs>
              <w:tab w:val="left" w:pos="1242"/>
              <w:tab w:val="left" w:pos="1281"/>
              <w:tab w:val="left" w:pos="7450"/>
              <w:tab w:val="left" w:pos="7655"/>
            </w:tabs>
            <w:jc w:val="center"/>
            <w:rPr>
              <w:b/>
              <w:szCs w:val="24"/>
              <w:lang w:eastAsia="lt-LT"/>
            </w:rPr>
          </w:pPr>
          <w:r>
            <w:rPr>
              <w:b/>
              <w:caps/>
              <w:noProof/>
              <w:lang w:eastAsia="lt-LT"/>
            </w:rPr>
            <w:drawing>
              <wp:inline distT="0" distB="0" distL="0" distR="0" wp14:anchorId="42B8B62F" wp14:editId="43320503">
                <wp:extent cx="585861" cy="709200"/>
                <wp:effectExtent l="19050" t="0" r="4689" b="0"/>
                <wp:docPr id="1" name="Picture 1" descr="herbas_jb_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as_jb_sm.jpg"/>
                        <pic:cNvPicPr/>
                      </pic:nvPicPr>
                      <pic:blipFill>
                        <a:blip r:embed="rId9" cstate="print"/>
                        <a:stretch>
                          <a:fillRect/>
                        </a:stretch>
                      </pic:blipFill>
                      <pic:spPr>
                        <a:xfrm>
                          <a:off x="0" y="0"/>
                          <a:ext cx="585861" cy="709200"/>
                        </a:xfrm>
                        <a:prstGeom prst="rect">
                          <a:avLst/>
                        </a:prstGeom>
                      </pic:spPr>
                    </pic:pic>
                  </a:graphicData>
                </a:graphic>
              </wp:inline>
            </w:drawing>
          </w:r>
        </w:p>
        <w:p w14:paraId="58501908" w14:textId="7A147109" w:rsidR="000B3B4B" w:rsidRDefault="000B3B4B">
          <w:pPr>
            <w:tabs>
              <w:tab w:val="left" w:pos="1242"/>
              <w:tab w:val="left" w:pos="1281"/>
              <w:tab w:val="left" w:pos="7450"/>
              <w:tab w:val="left" w:pos="7655"/>
            </w:tabs>
            <w:jc w:val="center"/>
            <w:rPr>
              <w:b/>
              <w:szCs w:val="24"/>
              <w:lang w:eastAsia="lt-LT"/>
            </w:rPr>
          </w:pPr>
          <w:r>
            <w:rPr>
              <w:b/>
              <w:caps/>
              <w:lang w:eastAsia="lt-LT"/>
            </w:rPr>
            <w:t>Joniškio rajono savivaldybės</w:t>
          </w:r>
          <w:r>
            <w:rPr>
              <w:b/>
              <w:caps/>
              <w:lang w:eastAsia="lt-LT"/>
            </w:rPr>
            <w:br/>
            <w:t>Administracijos direktorius</w:t>
          </w:r>
        </w:p>
        <w:p w14:paraId="60CC5B63" w14:textId="77777777" w:rsidR="000B3B4B" w:rsidRDefault="000B3B4B">
          <w:pPr>
            <w:tabs>
              <w:tab w:val="left" w:pos="1242"/>
              <w:tab w:val="left" w:pos="1281"/>
              <w:tab w:val="left" w:pos="7450"/>
              <w:tab w:val="left" w:pos="7655"/>
            </w:tabs>
            <w:jc w:val="center"/>
            <w:rPr>
              <w:b/>
              <w:szCs w:val="24"/>
              <w:lang w:eastAsia="lt-LT"/>
            </w:rPr>
          </w:pPr>
        </w:p>
        <w:p w14:paraId="1ADADD4D" w14:textId="142A7C3D" w:rsidR="000B3B4B" w:rsidRDefault="000B3B4B">
          <w:pPr>
            <w:tabs>
              <w:tab w:val="left" w:pos="1242"/>
              <w:tab w:val="left" w:pos="1281"/>
              <w:tab w:val="left" w:pos="7450"/>
              <w:tab w:val="left" w:pos="7655"/>
            </w:tabs>
            <w:jc w:val="center"/>
            <w:rPr>
              <w:b/>
              <w:szCs w:val="24"/>
              <w:lang w:eastAsia="lt-LT"/>
            </w:rPr>
          </w:pPr>
          <w:r>
            <w:rPr>
              <w:b/>
              <w:caps/>
              <w:lang w:eastAsia="lt-LT"/>
            </w:rPr>
            <w:t>Įsakymas</w:t>
          </w:r>
        </w:p>
        <w:p w14:paraId="5C53F91E" w14:textId="77777777" w:rsidR="000B3B4B" w:rsidRPr="000B3B4B" w:rsidRDefault="000B3B4B" w:rsidP="000B3B4B">
          <w:pPr>
            <w:tabs>
              <w:tab w:val="left" w:pos="1242"/>
              <w:tab w:val="left" w:pos="1281"/>
              <w:tab w:val="left" w:pos="7450"/>
              <w:tab w:val="left" w:pos="7655"/>
            </w:tabs>
            <w:jc w:val="center"/>
            <w:rPr>
              <w:b/>
              <w:szCs w:val="24"/>
              <w:lang w:eastAsia="lt-LT"/>
            </w:rPr>
          </w:pPr>
          <w:r w:rsidRPr="000B3B4B">
            <w:rPr>
              <w:b/>
              <w:szCs w:val="24"/>
              <w:lang w:eastAsia="lt-LT"/>
            </w:rPr>
            <w:t xml:space="preserve">DĖL JONIŠKIO RAJONO SAVIVALDYBĖS ADMINITRACIJOS DIREKTORIAUS </w:t>
          </w:r>
        </w:p>
        <w:p w14:paraId="1C88DE13" w14:textId="77777777" w:rsidR="000B3B4B" w:rsidRPr="000B3B4B" w:rsidRDefault="000B3B4B" w:rsidP="000B3B4B">
          <w:pPr>
            <w:tabs>
              <w:tab w:val="left" w:pos="1242"/>
              <w:tab w:val="left" w:pos="1281"/>
              <w:tab w:val="left" w:pos="7450"/>
              <w:tab w:val="left" w:pos="7655"/>
            </w:tabs>
            <w:jc w:val="center"/>
            <w:rPr>
              <w:b/>
              <w:szCs w:val="24"/>
              <w:lang w:eastAsia="lt-LT"/>
            </w:rPr>
          </w:pPr>
          <w:r w:rsidRPr="000B3B4B">
            <w:rPr>
              <w:b/>
              <w:szCs w:val="24"/>
              <w:lang w:eastAsia="lt-LT"/>
            </w:rPr>
            <w:t>2003 M. RUGPJŪČIO 18 D. ĮSAKYMO NR. A-265 „DĖL SAVIVALDYBĖS SOCIALINIO BŪSTO FONDO NAUDOJIMO KOMISIJOS SUDARYMO“ 2 PUNKTO PAKEITIMO IR PAPILDYMO</w:t>
          </w:r>
        </w:p>
        <w:p w14:paraId="6A50AFF3" w14:textId="77777777" w:rsidR="000B3B4B" w:rsidRDefault="000B3B4B">
          <w:pPr>
            <w:tabs>
              <w:tab w:val="left" w:pos="1242"/>
              <w:tab w:val="left" w:pos="1281"/>
              <w:tab w:val="left" w:pos="7450"/>
              <w:tab w:val="left" w:pos="7655"/>
            </w:tabs>
            <w:jc w:val="center"/>
            <w:rPr>
              <w:b/>
              <w:szCs w:val="24"/>
              <w:lang w:eastAsia="lt-LT"/>
            </w:rPr>
          </w:pPr>
        </w:p>
        <w:p w14:paraId="14B5C044" w14:textId="77777777" w:rsidR="00C93A88" w:rsidRDefault="000B3B4B">
          <w:pPr>
            <w:tabs>
              <w:tab w:val="left" w:pos="1242"/>
              <w:tab w:val="left" w:pos="6804"/>
            </w:tabs>
            <w:jc w:val="center"/>
            <w:rPr>
              <w:lang w:eastAsia="lt-LT"/>
            </w:rPr>
          </w:pPr>
          <w:r>
            <w:rPr>
              <w:lang w:eastAsia="lt-LT"/>
            </w:rPr>
            <w:t>2016 m. balandžio 15 d. Nr. A-343</w:t>
          </w:r>
        </w:p>
        <w:p w14:paraId="14B5C045" w14:textId="77777777" w:rsidR="00C93A88" w:rsidRDefault="000B3B4B">
          <w:pPr>
            <w:jc w:val="center"/>
            <w:rPr>
              <w:lang w:eastAsia="lt-LT"/>
            </w:rPr>
          </w:pPr>
          <w:r>
            <w:rPr>
              <w:lang w:eastAsia="lt-LT"/>
            </w:rPr>
            <w:t>Joniškis</w:t>
          </w:r>
        </w:p>
        <w:p w14:paraId="14B5C046" w14:textId="77777777" w:rsidR="00C93A88" w:rsidRDefault="00C93A88">
          <w:pPr>
            <w:tabs>
              <w:tab w:val="left" w:pos="1242"/>
              <w:tab w:val="left" w:pos="1281"/>
              <w:tab w:val="left" w:pos="7371"/>
            </w:tabs>
            <w:rPr>
              <w:lang w:eastAsia="lt-LT"/>
            </w:rPr>
          </w:pPr>
        </w:p>
        <w:p w14:paraId="0BFFA317" w14:textId="39A5B4CF" w:rsidR="000B3B4B" w:rsidRDefault="000B3B4B">
          <w:pPr>
            <w:tabs>
              <w:tab w:val="left" w:pos="1242"/>
              <w:tab w:val="left" w:pos="1281"/>
              <w:tab w:val="left" w:pos="7371"/>
            </w:tabs>
            <w:rPr>
              <w:lang w:eastAsia="lt-LT"/>
            </w:rPr>
          </w:pPr>
        </w:p>
        <w:sdt>
          <w:sdtPr>
            <w:rPr>
              <w:lang w:eastAsia="lt-LT"/>
            </w:rPr>
            <w:alias w:val="preambule"/>
            <w:tag w:val="part_0f2d7dc0e0d246fc932ddf845e2cf6cb"/>
            <w:id w:val="123356810"/>
            <w:lock w:val="sdtLocked"/>
            <w:placeholder>
              <w:docPart w:val="DefaultPlaceholder_1082065158"/>
            </w:placeholder>
          </w:sdtPr>
          <w:sdtEndPr/>
          <w:sdtContent>
            <w:p w14:paraId="14B5C047" w14:textId="77BF5F04" w:rsidR="00C93A88" w:rsidRDefault="000B3B4B" w:rsidP="000B3B4B">
              <w:pPr>
                <w:ind w:firstLine="720"/>
                <w:jc w:val="both"/>
                <w:rPr>
                  <w:lang w:eastAsia="lt-LT"/>
                </w:rPr>
              </w:pPr>
              <w:r>
                <w:rPr>
                  <w:lang w:eastAsia="lt-LT"/>
                </w:rPr>
                <w:t>Vadovaudamasis Lietuvos Respublikos vietos savivaldos įstatymo 18 straipsnio 1 dalimi:</w:t>
              </w:r>
            </w:p>
          </w:sdtContent>
        </w:sdt>
        <w:sdt>
          <w:sdtPr>
            <w:alias w:val="1 p."/>
            <w:tag w:val="part_04610c3f6421421880c2b3c3f9255507"/>
            <w:id w:val="750856717"/>
            <w:lock w:val="sdtLocked"/>
          </w:sdtPr>
          <w:sdtEndPr/>
          <w:sdtContent>
            <w:p w14:paraId="14B5C048" w14:textId="77777777" w:rsidR="00C93A88" w:rsidRDefault="00A76720" w:rsidP="000B3B4B">
              <w:pPr>
                <w:ind w:firstLine="720"/>
                <w:jc w:val="both"/>
                <w:rPr>
                  <w:lang w:eastAsia="lt-LT"/>
                </w:rPr>
              </w:pPr>
              <w:sdt>
                <w:sdtPr>
                  <w:alias w:val="Numeris"/>
                  <w:tag w:val="nr_04610c3f6421421880c2b3c3f9255507"/>
                  <w:id w:val="193970590"/>
                  <w:lock w:val="sdtLocked"/>
                </w:sdtPr>
                <w:sdtEndPr/>
                <w:sdtContent>
                  <w:r w:rsidR="000B3B4B">
                    <w:rPr>
                      <w:lang w:eastAsia="lt-LT"/>
                    </w:rPr>
                    <w:t>1</w:t>
                  </w:r>
                </w:sdtContent>
              </w:sdt>
              <w:r w:rsidR="000B3B4B">
                <w:rPr>
                  <w:lang w:eastAsia="lt-LT"/>
                </w:rPr>
                <w:t xml:space="preserve">. </w:t>
              </w:r>
              <w:r w:rsidR="000B3B4B">
                <w:rPr>
                  <w:spacing w:val="60"/>
                  <w:lang w:eastAsia="lt-LT"/>
                </w:rPr>
                <w:t>Pakeičiu</w:t>
              </w:r>
              <w:r w:rsidR="000B3B4B">
                <w:rPr>
                  <w:lang w:eastAsia="lt-LT"/>
                </w:rPr>
                <w:t xml:space="preserve"> Joniškio rajono savivaldybės socialinio būsto fondo naudojimo komisijos nuostatus, patvirtintus Joniškio rajono savivaldybės administracijos direktoriaus 2003 m. rugpjūčio 18 d. įsakymo Nr. A-265 „Dėl Savivaldybės socialinio būsto fondo naudojimo komisijos sudarymo“ (2010 m. gruodžio 15 d. įsakymo Nr. A-993 redakcija kartu su pakeitimu, padarytu 2013 m. birželio 5 d. įsakymu Nr. A-598) 2 punktu:</w:t>
              </w:r>
            </w:p>
            <w:sdt>
              <w:sdtPr>
                <w:alias w:val="1.1 p."/>
                <w:tag w:val="part_20893650657843d1b8383f062d0708ac"/>
                <w:id w:val="-476149716"/>
                <w:lock w:val="sdtLocked"/>
              </w:sdtPr>
              <w:sdtEndPr/>
              <w:sdtContent>
                <w:p w14:paraId="14B5C049" w14:textId="77777777" w:rsidR="00C93A88" w:rsidRDefault="00A76720" w:rsidP="000B3B4B">
                  <w:pPr>
                    <w:ind w:firstLine="720"/>
                    <w:jc w:val="both"/>
                    <w:rPr>
                      <w:lang w:eastAsia="lt-LT"/>
                    </w:rPr>
                  </w:pPr>
                  <w:sdt>
                    <w:sdtPr>
                      <w:alias w:val="Numeris"/>
                      <w:tag w:val="nr_20893650657843d1b8383f062d0708ac"/>
                      <w:id w:val="754255938"/>
                      <w:lock w:val="sdtLocked"/>
                    </w:sdtPr>
                    <w:sdtEndPr/>
                    <w:sdtContent>
                      <w:r w:rsidR="000B3B4B">
                        <w:rPr>
                          <w:lang w:eastAsia="lt-LT"/>
                        </w:rPr>
                        <w:t>1.1</w:t>
                      </w:r>
                    </w:sdtContent>
                  </w:sdt>
                  <w:r w:rsidR="000B3B4B">
                    <w:rPr>
                      <w:lang w:eastAsia="lt-LT"/>
                    </w:rPr>
                    <w:t xml:space="preserve">. 2 punktą ir jį išdėstau taip: </w:t>
                  </w:r>
                </w:p>
                <w:sdt>
                  <w:sdtPr>
                    <w:alias w:val="citata"/>
                    <w:tag w:val="part_40ed51a5057446adb42557aa5463af56"/>
                    <w:id w:val="-1581517618"/>
                    <w:lock w:val="sdtLocked"/>
                  </w:sdtPr>
                  <w:sdtEndPr/>
                  <w:sdtContent>
                    <w:sdt>
                      <w:sdtPr>
                        <w:alias w:val="2 p."/>
                        <w:tag w:val="part_7231edaafebc46938dae282d02d6a3af"/>
                        <w:id w:val="-334298473"/>
                        <w:lock w:val="sdtLocked"/>
                      </w:sdtPr>
                      <w:sdtEndPr/>
                      <w:sdtContent>
                        <w:p w14:paraId="14B5C04A" w14:textId="77777777" w:rsidR="00C93A88" w:rsidRDefault="000B3B4B" w:rsidP="000B3B4B">
                          <w:pPr>
                            <w:ind w:firstLine="720"/>
                            <w:jc w:val="both"/>
                            <w:rPr>
                              <w:rFonts w:ascii="TimesLT" w:eastAsia="Calibri" w:hAnsi="TimesLT"/>
                              <w:color w:val="000000"/>
                              <w:szCs w:val="24"/>
                              <w:lang w:eastAsia="lt-LT"/>
                            </w:rPr>
                          </w:pPr>
                          <w:r>
                            <w:rPr>
                              <w:lang w:eastAsia="lt-LT"/>
                            </w:rPr>
                            <w:t>„</w:t>
                          </w:r>
                          <w:sdt>
                            <w:sdtPr>
                              <w:alias w:val="Numeris"/>
                              <w:tag w:val="nr_7231edaafebc46938dae282d02d6a3af"/>
                              <w:id w:val="692197382"/>
                              <w:lock w:val="sdtLocked"/>
                            </w:sdtPr>
                            <w:sdtEndPr/>
                            <w:sdtContent>
                              <w:r>
                                <w:rPr>
                                  <w:lang w:eastAsia="lt-LT"/>
                                </w:rPr>
                                <w:t>2</w:t>
                              </w:r>
                            </w:sdtContent>
                          </w:sdt>
                          <w:r>
                            <w:rPr>
                              <w:lang w:eastAsia="lt-LT"/>
                            </w:rPr>
                            <w:t xml:space="preserve">. Joniškio rajono savivaldybės socialinio būsto fondo naudojimo komisija (toliau – komisija) savo veikloje vadovaujasi Lietuvos Respublikos Konstitucija, Lietuvos Respublikos civiliniu kodeksu, </w:t>
                          </w:r>
                          <w:r>
                            <w:rPr>
                              <w:rFonts w:eastAsia="Calibri"/>
                              <w:color w:val="000000"/>
                              <w:szCs w:val="24"/>
                              <w:lang w:eastAsia="lt-LT"/>
                            </w:rPr>
                            <w:t>Lietuvos Respublikos paramos būstui įsigyti ar išsinuomoti įstatymu, Lietuvos Respublikos Vyriausybės nutarimais ir kitais teisės aktais, reglamentuojančiais asmenų aprūpinimą būstu, savivaldybės socialinio fondo formavimą ir naudojimą, taip pat Joniškio rajono savivaldybės būsto (tarp jo socialinio būsto) nuomos tvarkos aprašu, patvirtintu Joniškio rajono savivaldybės tarybos, ir kitais Joniškio rajono savivaldybės tarybos sprendimais, savivaldybės administracijos direktoriaus įsakymais, reglamentuojančiais asmenų aprūpinimą būstu, savivaldybės socialinio būsto fondo formavimą ir naudojimą, ir šiais nuostatais“;</w:t>
                          </w:r>
                        </w:p>
                      </w:sdtContent>
                    </w:sdt>
                  </w:sdtContent>
                </w:sdt>
              </w:sdtContent>
            </w:sdt>
            <w:sdt>
              <w:sdtPr>
                <w:alias w:val="1.2 p."/>
                <w:tag w:val="part_ef8b678f6ad0447d8d17fb709c35c803"/>
                <w:id w:val="1789776664"/>
                <w:lock w:val="sdtLocked"/>
              </w:sdtPr>
              <w:sdtEndPr/>
              <w:sdtContent>
                <w:p w14:paraId="14B5C04B" w14:textId="77777777" w:rsidR="00C93A88" w:rsidRDefault="00A76720" w:rsidP="000B3B4B">
                  <w:pPr>
                    <w:ind w:firstLine="720"/>
                    <w:jc w:val="both"/>
                    <w:rPr>
                      <w:rFonts w:eastAsia="Calibri"/>
                      <w:color w:val="000000"/>
                      <w:szCs w:val="24"/>
                      <w:lang w:eastAsia="lt-LT"/>
                    </w:rPr>
                  </w:pPr>
                  <w:sdt>
                    <w:sdtPr>
                      <w:alias w:val="Numeris"/>
                      <w:tag w:val="nr_ef8b678f6ad0447d8d17fb709c35c803"/>
                      <w:id w:val="1677915749"/>
                      <w:lock w:val="sdtLocked"/>
                    </w:sdtPr>
                    <w:sdtEndPr/>
                    <w:sdtContent>
                      <w:r w:rsidR="000B3B4B">
                        <w:rPr>
                          <w:rFonts w:eastAsia="Calibri"/>
                          <w:color w:val="000000"/>
                          <w:szCs w:val="24"/>
                          <w:lang w:eastAsia="lt-LT"/>
                        </w:rPr>
                        <w:t>1.2</w:t>
                      </w:r>
                    </w:sdtContent>
                  </w:sdt>
                  <w:r w:rsidR="000B3B4B">
                    <w:rPr>
                      <w:rFonts w:eastAsia="Calibri"/>
                      <w:color w:val="000000"/>
                      <w:szCs w:val="24"/>
                      <w:lang w:eastAsia="lt-LT"/>
                    </w:rPr>
                    <w:t>. 4 punktą ir jį išdėstau taip:</w:t>
                  </w:r>
                </w:p>
                <w:sdt>
                  <w:sdtPr>
                    <w:alias w:val="citata"/>
                    <w:tag w:val="part_3c082e6d4ade4c6f8bc387ca8a39e954"/>
                    <w:id w:val="-1445533538"/>
                    <w:lock w:val="sdtLocked"/>
                  </w:sdtPr>
                  <w:sdtEndPr/>
                  <w:sdtContent>
                    <w:sdt>
                      <w:sdtPr>
                        <w:alias w:val="4 p."/>
                        <w:tag w:val="part_e193726b10b74343b7e4990111f187b7"/>
                        <w:id w:val="551736809"/>
                        <w:lock w:val="sdtLocked"/>
                      </w:sdtPr>
                      <w:sdtEndPr/>
                      <w:sdtContent>
                        <w:p w14:paraId="14B5C04C" w14:textId="77777777" w:rsidR="00C93A88" w:rsidRDefault="000B3B4B" w:rsidP="000B3B4B">
                          <w:pPr>
                            <w:ind w:firstLine="720"/>
                            <w:jc w:val="both"/>
                            <w:rPr>
                              <w:rFonts w:eastAsia="Calibri"/>
                              <w:color w:val="000000"/>
                              <w:szCs w:val="24"/>
                              <w:lang w:eastAsia="lt-LT"/>
                            </w:rPr>
                          </w:pPr>
                          <w:r>
                            <w:rPr>
                              <w:rFonts w:eastAsia="Calibri"/>
                              <w:color w:val="000000"/>
                              <w:szCs w:val="24"/>
                              <w:lang w:eastAsia="lt-LT"/>
                            </w:rPr>
                            <w:t>„</w:t>
                          </w:r>
                          <w:sdt>
                            <w:sdtPr>
                              <w:alias w:val="Numeris"/>
                              <w:tag w:val="nr_e193726b10b74343b7e4990111f187b7"/>
                              <w:id w:val="-581757795"/>
                              <w:lock w:val="sdtLocked"/>
                            </w:sdtPr>
                            <w:sdtEndPr/>
                            <w:sdtContent>
                              <w:r>
                                <w:rPr>
                                  <w:rFonts w:eastAsia="Calibri"/>
                                  <w:color w:val="000000"/>
                                  <w:szCs w:val="24"/>
                                  <w:lang w:eastAsia="lt-LT"/>
                                </w:rPr>
                                <w:t>4</w:t>
                              </w:r>
                            </w:sdtContent>
                          </w:sdt>
                          <w:r>
                            <w:rPr>
                              <w:rFonts w:eastAsia="Calibri"/>
                              <w:color w:val="000000"/>
                              <w:szCs w:val="24"/>
                              <w:lang w:eastAsia="lt-LT"/>
                            </w:rPr>
                            <w:t>. Šiuose nuostatuose vartojamos sąvokos atitinka Lietuvos Respublikos paramos būstui įsigyti ar išsinuomoti įstatymo 2 straipsnyje apibrėžtas sąvokas“;</w:t>
                          </w:r>
                        </w:p>
                      </w:sdtContent>
                    </w:sdt>
                  </w:sdtContent>
                </w:sdt>
              </w:sdtContent>
            </w:sdt>
            <w:sdt>
              <w:sdtPr>
                <w:alias w:val="1.3 p."/>
                <w:tag w:val="part_f5ea1e03a39a45eda02048a9194d1004"/>
                <w:id w:val="-77903894"/>
                <w:lock w:val="sdtLocked"/>
              </w:sdtPr>
              <w:sdtEndPr/>
              <w:sdtContent>
                <w:p w14:paraId="14B5C04D" w14:textId="77777777" w:rsidR="00C93A88" w:rsidRDefault="00A76720" w:rsidP="000B3B4B">
                  <w:pPr>
                    <w:tabs>
                      <w:tab w:val="left" w:pos="-2977"/>
                    </w:tabs>
                    <w:ind w:firstLine="720"/>
                    <w:jc w:val="both"/>
                    <w:rPr>
                      <w:rFonts w:eastAsia="Calibri"/>
                      <w:color w:val="000000"/>
                      <w:szCs w:val="24"/>
                      <w:lang w:eastAsia="lt-LT"/>
                    </w:rPr>
                  </w:pPr>
                  <w:sdt>
                    <w:sdtPr>
                      <w:alias w:val="Numeris"/>
                      <w:tag w:val="nr_f5ea1e03a39a45eda02048a9194d1004"/>
                      <w:id w:val="-1752951903"/>
                      <w:lock w:val="sdtLocked"/>
                    </w:sdtPr>
                    <w:sdtEndPr/>
                    <w:sdtContent>
                      <w:r w:rsidR="000B3B4B">
                        <w:rPr>
                          <w:rFonts w:eastAsia="Calibri"/>
                          <w:color w:val="000000"/>
                          <w:szCs w:val="24"/>
                          <w:lang w:eastAsia="lt-LT"/>
                        </w:rPr>
                        <w:t>1.3</w:t>
                      </w:r>
                    </w:sdtContent>
                  </w:sdt>
                  <w:r w:rsidR="000B3B4B">
                    <w:rPr>
                      <w:rFonts w:eastAsia="Calibri"/>
                      <w:color w:val="000000"/>
                      <w:szCs w:val="24"/>
                      <w:lang w:eastAsia="lt-LT"/>
                    </w:rPr>
                    <w:t>. 6.3 papunktį ir jį išdėstau taip:</w:t>
                  </w:r>
                </w:p>
                <w:sdt>
                  <w:sdtPr>
                    <w:alias w:val="citata"/>
                    <w:tag w:val="part_1ff950d3eed74a38a29f57a6874ed137"/>
                    <w:id w:val="-397897666"/>
                    <w:lock w:val="sdtLocked"/>
                  </w:sdtPr>
                  <w:sdtEndPr/>
                  <w:sdtContent>
                    <w:sdt>
                      <w:sdtPr>
                        <w:alias w:val="6.3 p."/>
                        <w:tag w:val="part_53a3d3504f9e45d599c1215f8d0369ec"/>
                        <w:id w:val="-725447882"/>
                        <w:lock w:val="sdtLocked"/>
                      </w:sdtPr>
                      <w:sdtEndPr/>
                      <w:sdtContent>
                        <w:p w14:paraId="14B5C04E" w14:textId="23B25523" w:rsidR="00C93A88" w:rsidRDefault="000B3B4B" w:rsidP="000B3B4B">
                          <w:pPr>
                            <w:ind w:firstLine="720"/>
                            <w:jc w:val="both"/>
                            <w:rPr>
                              <w:lang w:eastAsia="lt-LT"/>
                            </w:rPr>
                          </w:pPr>
                          <w:r>
                            <w:rPr>
                              <w:lang w:eastAsia="lt-LT"/>
                            </w:rPr>
                            <w:t>„</w:t>
                          </w:r>
                          <w:sdt>
                            <w:sdtPr>
                              <w:alias w:val="Numeris"/>
                              <w:tag w:val="nr_53a3d3504f9e45d599c1215f8d0369ec"/>
                              <w:id w:val="1293863398"/>
                              <w:lock w:val="sdtLocked"/>
                            </w:sdtPr>
                            <w:sdtEndPr/>
                            <w:sdtContent>
                              <w:r>
                                <w:rPr>
                                  <w:lang w:eastAsia="lt-LT"/>
                                </w:rPr>
                                <w:t>6.3</w:t>
                              </w:r>
                            </w:sdtContent>
                          </w:sdt>
                          <w:r>
                            <w:rPr>
                              <w:lang w:eastAsia="lt-LT"/>
                            </w:rPr>
                            <w:t>. nagrinėja gyventojų prašymus ir priima nutarimus.“</w:t>
                          </w:r>
                        </w:p>
                      </w:sdtContent>
                    </w:sdt>
                  </w:sdtContent>
                </w:sdt>
              </w:sdtContent>
            </w:sdt>
          </w:sdtContent>
        </w:sdt>
        <w:sdt>
          <w:sdtPr>
            <w:alias w:val="2 p."/>
            <w:tag w:val="part_2091cc8447674b08a0af31007c4c9925"/>
            <w:id w:val="-1377318576"/>
            <w:lock w:val="sdtLocked"/>
            <w:placeholder>
              <w:docPart w:val="DefaultPlaceholder_1082065158"/>
            </w:placeholder>
          </w:sdtPr>
          <w:sdtEndPr/>
          <w:sdtContent>
            <w:p w14:paraId="14B5C04F" w14:textId="4E5611C0" w:rsidR="00C93A88" w:rsidRDefault="00A76720" w:rsidP="000B3B4B">
              <w:pPr>
                <w:tabs>
                  <w:tab w:val="left" w:pos="567"/>
                </w:tabs>
                <w:spacing w:line="276" w:lineRule="auto"/>
                <w:ind w:firstLine="709"/>
                <w:jc w:val="both"/>
                <w:rPr>
                  <w:rFonts w:ascii="TimesLT" w:hAnsi="TimesLT"/>
                  <w:szCs w:val="24"/>
                  <w:lang w:eastAsia="lt-LT"/>
                </w:rPr>
              </w:pPr>
              <w:sdt>
                <w:sdtPr>
                  <w:alias w:val="Numeris"/>
                  <w:tag w:val="nr_2091cc8447674b08a0af31007c4c9925"/>
                  <w:id w:val="-2065641445"/>
                  <w:lock w:val="sdtLocked"/>
                </w:sdtPr>
                <w:sdtEndPr/>
                <w:sdtContent>
                  <w:r w:rsidR="000B3B4B">
                    <w:rPr>
                      <w:szCs w:val="24"/>
                      <w:lang w:eastAsia="lt-LT"/>
                    </w:rPr>
                    <w:t>2</w:t>
                  </w:r>
                </w:sdtContent>
              </w:sdt>
              <w:r w:rsidR="000B3B4B">
                <w:rPr>
                  <w:szCs w:val="24"/>
                  <w:lang w:eastAsia="lt-LT"/>
                </w:rPr>
                <w:t>. P a p i l d a u šio įsakymo 1 punkte nurodytus</w:t>
              </w:r>
              <w:r w:rsidR="000B3B4B">
                <w:rPr>
                  <w:lang w:eastAsia="lt-LT"/>
                </w:rPr>
                <w:t xml:space="preserve"> Joniškio rajono savivaldybės socialinio būsto fondo naudojimo komisijos nuostatus</w:t>
              </w:r>
              <w:r w:rsidR="000B3B4B">
                <w:rPr>
                  <w:szCs w:val="24"/>
                  <w:lang w:eastAsia="lt-LT"/>
                </w:rPr>
                <w:t>:</w:t>
              </w:r>
            </w:p>
            <w:sdt>
              <w:sdtPr>
                <w:alias w:val="2.1 p."/>
                <w:tag w:val="part_29beafab10684e4aa6d1a3500f619b6b"/>
                <w:id w:val="2124879792"/>
                <w:lock w:val="sdtLocked"/>
              </w:sdtPr>
              <w:sdtEndPr/>
              <w:sdtContent>
                <w:p w14:paraId="14B5C050" w14:textId="77777777" w:rsidR="00C93A88" w:rsidRDefault="00A76720" w:rsidP="000B3B4B">
                  <w:pPr>
                    <w:tabs>
                      <w:tab w:val="left" w:pos="567"/>
                      <w:tab w:val="left" w:pos="993"/>
                    </w:tabs>
                    <w:spacing w:line="276" w:lineRule="auto"/>
                    <w:ind w:firstLine="709"/>
                    <w:jc w:val="both"/>
                    <w:rPr>
                      <w:szCs w:val="24"/>
                      <w:lang w:eastAsia="lt-LT"/>
                    </w:rPr>
                  </w:pPr>
                  <w:sdt>
                    <w:sdtPr>
                      <w:alias w:val="Numeris"/>
                      <w:tag w:val="nr_29beafab10684e4aa6d1a3500f619b6b"/>
                      <w:id w:val="-42987640"/>
                      <w:lock w:val="sdtLocked"/>
                    </w:sdtPr>
                    <w:sdtEndPr/>
                    <w:sdtContent>
                      <w:r w:rsidR="000B3B4B">
                        <w:rPr>
                          <w:szCs w:val="24"/>
                          <w:lang w:eastAsia="lt-LT"/>
                        </w:rPr>
                        <w:t>2.1</w:t>
                      </w:r>
                    </w:sdtContent>
                  </w:sdt>
                  <w:r w:rsidR="000B3B4B">
                    <w:rPr>
                      <w:szCs w:val="24"/>
                      <w:lang w:eastAsia="lt-LT"/>
                    </w:rPr>
                    <w:t>. 7.3 papunkčiu ir jį išdėstau taip:</w:t>
                  </w:r>
                </w:p>
                <w:sdt>
                  <w:sdtPr>
                    <w:alias w:val="citata"/>
                    <w:tag w:val="part_d047527aaff5483daa52008c8eaabe6f"/>
                    <w:id w:val="803579057"/>
                    <w:lock w:val="sdtLocked"/>
                  </w:sdtPr>
                  <w:sdtEndPr/>
                  <w:sdtContent>
                    <w:sdt>
                      <w:sdtPr>
                        <w:alias w:val="7.3 p."/>
                        <w:tag w:val="part_695810d6d5c44d8aafda29bb8621327b"/>
                        <w:id w:val="-1007757423"/>
                        <w:lock w:val="sdtLocked"/>
                      </w:sdtPr>
                      <w:sdtEndPr/>
                      <w:sdtContent>
                        <w:p w14:paraId="14B5C051" w14:textId="77777777" w:rsidR="00C93A88" w:rsidRDefault="000B3B4B" w:rsidP="000B3B4B">
                          <w:pPr>
                            <w:tabs>
                              <w:tab w:val="left" w:pos="567"/>
                            </w:tabs>
                            <w:spacing w:line="276" w:lineRule="auto"/>
                            <w:ind w:firstLine="709"/>
                            <w:jc w:val="both"/>
                            <w:rPr>
                              <w:szCs w:val="24"/>
                              <w:lang w:eastAsia="lt-LT"/>
                            </w:rPr>
                          </w:pPr>
                          <w:r>
                            <w:rPr>
                              <w:szCs w:val="24"/>
                              <w:lang w:eastAsia="lt-LT"/>
                            </w:rPr>
                            <w:t>„</w:t>
                          </w:r>
                          <w:sdt>
                            <w:sdtPr>
                              <w:alias w:val="Numeris"/>
                              <w:tag w:val="nr_695810d6d5c44d8aafda29bb8621327b"/>
                              <w:id w:val="608638420"/>
                              <w:lock w:val="sdtLocked"/>
                            </w:sdtPr>
                            <w:sdtEndPr/>
                            <w:sdtContent>
                              <w:r>
                                <w:rPr>
                                  <w:szCs w:val="24"/>
                                  <w:lang w:eastAsia="lt-LT"/>
                                </w:rPr>
                                <w:t>7.3</w:t>
                              </w:r>
                            </w:sdtContent>
                          </w:sdt>
                          <w:r>
                            <w:rPr>
                              <w:szCs w:val="24"/>
                              <w:lang w:eastAsia="lt-LT"/>
                            </w:rPr>
                            <w:t>. Komisija esant reikalui turi teisę į komisijos posėdžius kviesti asmenis, kurių prašymai bus svarstomi“;</w:t>
                          </w:r>
                        </w:p>
                      </w:sdtContent>
                    </w:sdt>
                  </w:sdtContent>
                </w:sdt>
              </w:sdtContent>
            </w:sdt>
            <w:sdt>
              <w:sdtPr>
                <w:alias w:val="2.2 p."/>
                <w:tag w:val="part_8684e8054920420395ad82891963306c"/>
                <w:id w:val="-95250676"/>
                <w:lock w:val="sdtLocked"/>
              </w:sdtPr>
              <w:sdtEndPr/>
              <w:sdtContent>
                <w:p w14:paraId="14B5C052" w14:textId="77777777" w:rsidR="00C93A88" w:rsidRDefault="00A76720" w:rsidP="000B3B4B">
                  <w:pPr>
                    <w:tabs>
                      <w:tab w:val="left" w:pos="567"/>
                    </w:tabs>
                    <w:spacing w:line="276" w:lineRule="auto"/>
                    <w:ind w:firstLine="709"/>
                    <w:jc w:val="both"/>
                    <w:rPr>
                      <w:szCs w:val="24"/>
                      <w:lang w:eastAsia="lt-LT"/>
                    </w:rPr>
                  </w:pPr>
                  <w:sdt>
                    <w:sdtPr>
                      <w:alias w:val="Numeris"/>
                      <w:tag w:val="nr_8684e8054920420395ad82891963306c"/>
                      <w:id w:val="231673898"/>
                      <w:lock w:val="sdtLocked"/>
                    </w:sdtPr>
                    <w:sdtEndPr/>
                    <w:sdtContent>
                      <w:r w:rsidR="000B3B4B">
                        <w:rPr>
                          <w:szCs w:val="24"/>
                          <w:lang w:eastAsia="lt-LT"/>
                        </w:rPr>
                        <w:t>2.2</w:t>
                      </w:r>
                    </w:sdtContent>
                  </w:sdt>
                  <w:r w:rsidR="000B3B4B">
                    <w:rPr>
                      <w:szCs w:val="24"/>
                      <w:lang w:eastAsia="lt-LT"/>
                    </w:rPr>
                    <w:t>. 13</w:t>
                  </w:r>
                  <w:r w:rsidR="000B3B4B">
                    <w:rPr>
                      <w:szCs w:val="24"/>
                      <w:vertAlign w:val="superscript"/>
                      <w:lang w:eastAsia="lt-LT"/>
                    </w:rPr>
                    <w:t xml:space="preserve">1 </w:t>
                  </w:r>
                  <w:r w:rsidR="000B3B4B">
                    <w:rPr>
                      <w:szCs w:val="24"/>
                      <w:lang w:eastAsia="lt-LT"/>
                    </w:rPr>
                    <w:t>punktu ir jį išdėstau taip:</w:t>
                  </w:r>
                </w:p>
                <w:sdt>
                  <w:sdtPr>
                    <w:alias w:val="citata"/>
                    <w:tag w:val="part_ceb32f117cce4c2e893196f751616291"/>
                    <w:id w:val="-458886739"/>
                    <w:lock w:val="sdtLocked"/>
                  </w:sdtPr>
                  <w:sdtEndPr/>
                  <w:sdtContent>
                    <w:sdt>
                      <w:sdtPr>
                        <w:alias w:val="13-1 p."/>
                        <w:tag w:val="part_12e14d04d68f4fab9c583e8bef54599b"/>
                        <w:id w:val="1858312654"/>
                        <w:lock w:val="sdtLocked"/>
                      </w:sdtPr>
                      <w:sdtEndPr/>
                      <w:sdtContent>
                        <w:p w14:paraId="14B5C053" w14:textId="435CFE49" w:rsidR="00C93A88" w:rsidRDefault="000B3B4B" w:rsidP="000B3B4B">
                          <w:pPr>
                            <w:tabs>
                              <w:tab w:val="left" w:pos="567"/>
                            </w:tabs>
                            <w:spacing w:line="276" w:lineRule="auto"/>
                            <w:ind w:firstLine="709"/>
                            <w:jc w:val="both"/>
                            <w:rPr>
                              <w:szCs w:val="24"/>
                              <w:lang w:eastAsia="lt-LT"/>
                            </w:rPr>
                          </w:pPr>
                          <w:r>
                            <w:rPr>
                              <w:szCs w:val="24"/>
                              <w:lang w:eastAsia="lt-LT"/>
                            </w:rPr>
                            <w:t>„</w:t>
                          </w:r>
                          <w:sdt>
                            <w:sdtPr>
                              <w:rPr>
                                <w:szCs w:val="24"/>
                                <w:lang w:eastAsia="lt-LT"/>
                              </w:rPr>
                              <w:alias w:val="Numeris"/>
                              <w:tag w:val="nr_12e14d04d68f4fab9c583e8bef54599b"/>
                              <w:id w:val="534772900"/>
                              <w:lock w:val="sdtLocked"/>
                              <w:placeholder>
                                <w:docPart w:val="DefaultPlaceholder_1082065158"/>
                              </w:placeholder>
                            </w:sdtPr>
                            <w:sdtEndPr>
                              <w:rPr>
                                <w:vertAlign w:val="subscript"/>
                              </w:rPr>
                            </w:sdtEndPr>
                            <w:sdtContent>
                              <w:r>
                                <w:rPr>
                                  <w:szCs w:val="24"/>
                                  <w:lang w:eastAsia="lt-LT"/>
                                </w:rPr>
                                <w:t>13</w:t>
                              </w:r>
                              <w:r>
                                <w:rPr>
                                  <w:szCs w:val="24"/>
                                  <w:vertAlign w:val="superscript"/>
                                  <w:lang w:eastAsia="lt-LT"/>
                                </w:rPr>
                                <w:t>1</w:t>
                              </w:r>
                            </w:sdtContent>
                          </w:sdt>
                          <w:r w:rsidRPr="00A76720">
                            <w:rPr>
                              <w:szCs w:val="24"/>
                              <w:vertAlign w:val="subscript"/>
                              <w:lang w:eastAsia="lt-LT"/>
                            </w:rPr>
                            <w:t xml:space="preserve"> </w:t>
                          </w:r>
                          <w:r>
                            <w:rPr>
                              <w:szCs w:val="24"/>
                              <w:lang w:eastAsia="lt-LT"/>
                            </w:rPr>
                            <w:t>Komisija, išnagrinėjusi gyventojų prašymus ir / ar kitą pateiktą medžiagą, priima nutarimą nagrinėjamu klausimu“;</w:t>
                          </w:r>
                        </w:p>
                      </w:sdtContent>
                    </w:sdt>
                  </w:sdtContent>
                </w:sdt>
              </w:sdtContent>
            </w:sdt>
            <w:sdt>
              <w:sdtPr>
                <w:alias w:val="2.3 p."/>
                <w:tag w:val="part_e05ad6ba0b1341f7975235975efcc441"/>
                <w:id w:val="-160617546"/>
                <w:lock w:val="sdtLocked"/>
                <w:placeholder>
                  <w:docPart w:val="DefaultPlaceholder_1082065158"/>
                </w:placeholder>
              </w:sdtPr>
              <w:sdtEndPr/>
              <w:sdtContent>
                <w:p w14:paraId="14B5C054" w14:textId="7CAC5B4C" w:rsidR="00C93A88" w:rsidRDefault="00A76720" w:rsidP="000B3B4B">
                  <w:pPr>
                    <w:tabs>
                      <w:tab w:val="left" w:pos="567"/>
                    </w:tabs>
                    <w:spacing w:line="276" w:lineRule="auto"/>
                    <w:ind w:firstLine="709"/>
                    <w:jc w:val="both"/>
                    <w:rPr>
                      <w:szCs w:val="24"/>
                      <w:lang w:eastAsia="lt-LT"/>
                    </w:rPr>
                  </w:pPr>
                  <w:sdt>
                    <w:sdtPr>
                      <w:alias w:val="Numeris"/>
                      <w:tag w:val="nr_e05ad6ba0b1341f7975235975efcc441"/>
                      <w:id w:val="-6748489"/>
                      <w:lock w:val="sdtLocked"/>
                    </w:sdtPr>
                    <w:sdtEndPr/>
                    <w:sdtContent>
                      <w:r w:rsidR="000B3B4B">
                        <w:rPr>
                          <w:szCs w:val="24"/>
                          <w:lang w:eastAsia="lt-LT"/>
                        </w:rPr>
                        <w:t>2.3</w:t>
                      </w:r>
                    </w:sdtContent>
                  </w:sdt>
                  <w:r w:rsidR="000B3B4B">
                    <w:rPr>
                      <w:szCs w:val="24"/>
                      <w:lang w:eastAsia="lt-LT"/>
                    </w:rPr>
                    <w:t>. 19 punktu ir jį išdėstau taip:</w:t>
                  </w:r>
                </w:p>
                <w:sdt>
                  <w:sdtPr>
                    <w:alias w:val="citata"/>
                    <w:tag w:val="part_dc4004c645834ddebcb637ff8149ae9f"/>
                    <w:id w:val="1987962785"/>
                    <w:lock w:val="sdtLocked"/>
                  </w:sdtPr>
                  <w:sdtEndPr/>
                  <w:sdtContent>
                    <w:sdt>
                      <w:sdtPr>
                        <w:alias w:val="19 p."/>
                        <w:tag w:val="part_17335a399261423591995bfb80aa8576"/>
                        <w:id w:val="-363218249"/>
                        <w:lock w:val="sdtLocked"/>
                      </w:sdtPr>
                      <w:sdtEndPr/>
                      <w:sdtContent>
                        <w:p w14:paraId="14B5C055" w14:textId="77777777" w:rsidR="00C93A88" w:rsidRDefault="000B3B4B" w:rsidP="000B3B4B">
                          <w:pPr>
                            <w:tabs>
                              <w:tab w:val="left" w:pos="567"/>
                            </w:tabs>
                            <w:spacing w:line="276" w:lineRule="auto"/>
                            <w:ind w:firstLine="709"/>
                            <w:jc w:val="both"/>
                            <w:rPr>
                              <w:szCs w:val="24"/>
                              <w:lang w:eastAsia="lt-LT"/>
                            </w:rPr>
                          </w:pPr>
                          <w:r>
                            <w:rPr>
                              <w:szCs w:val="24"/>
                              <w:lang w:eastAsia="lt-LT"/>
                            </w:rPr>
                            <w:t>„</w:t>
                          </w:r>
                          <w:sdt>
                            <w:sdtPr>
                              <w:alias w:val="Numeris"/>
                              <w:tag w:val="nr_17335a399261423591995bfb80aa8576"/>
                              <w:id w:val="-234547247"/>
                              <w:lock w:val="sdtLocked"/>
                            </w:sdtPr>
                            <w:sdtEndPr/>
                            <w:sdtContent>
                              <w:r>
                                <w:rPr>
                                  <w:szCs w:val="24"/>
                                  <w:lang w:eastAsia="lt-LT"/>
                                </w:rPr>
                                <w:t>19</w:t>
                              </w:r>
                            </w:sdtContent>
                          </w:sdt>
                          <w:r>
                            <w:rPr>
                              <w:szCs w:val="24"/>
                              <w:lang w:eastAsia="lt-LT"/>
                            </w:rPr>
                            <w:t xml:space="preserve">. </w:t>
                          </w:r>
                          <w:r>
                            <w:rPr>
                              <w:lang w:eastAsia="lt-LT"/>
                            </w:rPr>
                            <w:t>Joniškio rajono savivaldybės socialinio būsto fondo naudojimo komisijos nuostatų</w:t>
                          </w:r>
                          <w:r>
                            <w:rPr>
                              <w:szCs w:val="24"/>
                              <w:lang w:eastAsia="lt-LT"/>
                            </w:rPr>
                            <w:t xml:space="preserve"> vykdymo kontrolę atlieka savivaldybės administracijos Infrastruktūros skyrius.“</w:t>
                          </w:r>
                        </w:p>
                        <w:p w14:paraId="14B5C056" w14:textId="7F2237EF" w:rsidR="00C93A88" w:rsidRDefault="00A76720" w:rsidP="000B3B4B">
                          <w:pPr>
                            <w:tabs>
                              <w:tab w:val="left" w:pos="567"/>
                            </w:tabs>
                            <w:spacing w:line="276" w:lineRule="auto"/>
                            <w:ind w:firstLine="949"/>
                            <w:jc w:val="both"/>
                            <w:rPr>
                              <w:szCs w:val="24"/>
                              <w:lang w:eastAsia="lt-LT"/>
                            </w:rPr>
                          </w:pPr>
                        </w:p>
                      </w:sdtContent>
                    </w:sdt>
                  </w:sdtContent>
                </w:sdt>
              </w:sdtContent>
            </w:sdt>
          </w:sdtContent>
        </w:sdt>
        <w:sdt>
          <w:sdtPr>
            <w:alias w:val="pastraipa"/>
            <w:tag w:val="part_d6d03500950d4780a0a9307ba6d62ec1"/>
            <w:id w:val="1838964175"/>
            <w:lock w:val="sdtLocked"/>
          </w:sdtPr>
          <w:sdtEndPr/>
          <w:sdtContent>
            <w:p w14:paraId="14B5C059" w14:textId="444FBC54" w:rsidR="00C93A88" w:rsidRDefault="000B3B4B" w:rsidP="000B3B4B">
              <w:pPr>
                <w:ind w:firstLine="851"/>
                <w:jc w:val="both"/>
                <w:rPr>
                  <w:lang w:eastAsia="lt-LT"/>
                </w:rPr>
              </w:pPr>
              <w:r>
                <w:rPr>
                  <w:szCs w:val="24"/>
                  <w:lang w:eastAsia="lt-LT"/>
                </w:rPr>
                <w:t>Šis įsakymas gali būti skundžiamas Lietuvos Respublikos administracinių bylų teisenos įstatymo ar Lietuvos Respublikos civilinio kodekso nustatyta tvarka ir sąlygomis.</w:t>
              </w:r>
            </w:p>
          </w:sdtContent>
        </w:sdt>
        <w:sdt>
          <w:sdtPr>
            <w:alias w:val="signatura"/>
            <w:tag w:val="part_3701a937dda345aa88b3a1e4cd6220fc"/>
            <w:id w:val="909348644"/>
            <w:lock w:val="sdtLocked"/>
          </w:sdtPr>
          <w:sdtEndPr/>
          <w:sdtContent>
            <w:p w14:paraId="342CFA04" w14:textId="77777777" w:rsidR="000B3B4B" w:rsidRDefault="000B3B4B">
              <w:pPr>
                <w:tabs>
                  <w:tab w:val="right" w:pos="-5812"/>
                </w:tabs>
              </w:pPr>
            </w:p>
            <w:p w14:paraId="1E962F70" w14:textId="77777777" w:rsidR="000B3B4B" w:rsidRDefault="000B3B4B">
              <w:pPr>
                <w:tabs>
                  <w:tab w:val="right" w:pos="-5812"/>
                </w:tabs>
              </w:pPr>
            </w:p>
            <w:p w14:paraId="02A6B0E3" w14:textId="77777777" w:rsidR="000B3B4B" w:rsidRDefault="000B3B4B">
              <w:pPr>
                <w:tabs>
                  <w:tab w:val="right" w:pos="-5812"/>
                </w:tabs>
              </w:pPr>
              <w:bookmarkStart w:id="0" w:name="_GoBack"/>
              <w:bookmarkEnd w:id="0"/>
            </w:p>
            <w:p w14:paraId="14B5C05B" w14:textId="366B1C69" w:rsidR="00C93A88" w:rsidRDefault="000B3B4B" w:rsidP="000B3B4B">
              <w:pPr>
                <w:tabs>
                  <w:tab w:val="right" w:pos="-5812"/>
                </w:tabs>
                <w:rPr>
                  <w:lang w:eastAsia="lt-LT"/>
                </w:rPr>
              </w:pPr>
              <w:r>
                <w:rPr>
                  <w:lang w:eastAsia="lt-LT"/>
                </w:rPr>
                <w:t>Administracijos direktorius</w:t>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t>Aivaras Rudnickas</w:t>
              </w:r>
            </w:p>
          </w:sdtContent>
        </w:sdt>
      </w:sdtContent>
    </w:sdt>
    <w:sectPr w:rsidR="00C93A88">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992" w:footer="794"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B5C060" w14:textId="77777777" w:rsidR="00C93A88" w:rsidRDefault="000B3B4B">
      <w:pPr>
        <w:rPr>
          <w:lang w:val="en-AU" w:eastAsia="lt-LT"/>
        </w:rPr>
      </w:pPr>
      <w:r>
        <w:rPr>
          <w:lang w:val="en-AU" w:eastAsia="lt-LT"/>
        </w:rPr>
        <w:separator/>
      </w:r>
    </w:p>
  </w:endnote>
  <w:endnote w:type="continuationSeparator" w:id="0">
    <w:p w14:paraId="14B5C061" w14:textId="77777777" w:rsidR="00C93A88" w:rsidRDefault="000B3B4B">
      <w:pPr>
        <w:rPr>
          <w:lang w:val="en-AU" w:eastAsia="lt-LT"/>
        </w:rPr>
      </w:pPr>
      <w:r>
        <w:rPr>
          <w:lang w:val="en-AU"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w:panose1 w:val="02040503050406030204"/>
    <w:charset w:val="BA"/>
    <w:family w:val="roman"/>
    <w:pitch w:val="variable"/>
    <w:sig w:usb0="E00006FF" w:usb1="420024FF" w:usb2="02000000" w:usb3="00000000" w:csb0="0000019F" w:csb1="00000000"/>
  </w:font>
  <w:font w:name="DokChampa">
    <w:charset w:val="00"/>
    <w:family w:val="swiss"/>
    <w:pitch w:val="variable"/>
    <w:sig w:usb0="03000003" w:usb1="00000000" w:usb2="00000000" w:usb3="00000000" w:csb0="0001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B5C066" w14:textId="77777777" w:rsidR="00C93A88" w:rsidRDefault="00C93A88">
    <w:pPr>
      <w:tabs>
        <w:tab w:val="center" w:pos="4153"/>
        <w:tab w:val="right" w:pos="8306"/>
      </w:tabs>
      <w:rPr>
        <w:lang w:val="en-AU"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B5C067" w14:textId="77777777" w:rsidR="00C93A88" w:rsidRDefault="00C93A88">
    <w:pPr>
      <w:tabs>
        <w:tab w:val="center" w:pos="4153"/>
        <w:tab w:val="right" w:pos="8306"/>
      </w:tabs>
      <w:rPr>
        <w:lang w:val="en-AU"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B5C069" w14:textId="77777777" w:rsidR="00C93A88" w:rsidRDefault="00C93A88">
    <w:pPr>
      <w:tabs>
        <w:tab w:val="center" w:pos="4153"/>
        <w:tab w:val="right" w:pos="8306"/>
      </w:tabs>
      <w:rPr>
        <w:lang w:val="en-AU"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B5C05E" w14:textId="77777777" w:rsidR="00C93A88" w:rsidRDefault="000B3B4B">
      <w:pPr>
        <w:rPr>
          <w:lang w:val="en-AU" w:eastAsia="lt-LT"/>
        </w:rPr>
      </w:pPr>
      <w:r>
        <w:rPr>
          <w:lang w:val="en-AU" w:eastAsia="lt-LT"/>
        </w:rPr>
        <w:separator/>
      </w:r>
    </w:p>
  </w:footnote>
  <w:footnote w:type="continuationSeparator" w:id="0">
    <w:p w14:paraId="14B5C05F" w14:textId="77777777" w:rsidR="00C93A88" w:rsidRDefault="000B3B4B">
      <w:pPr>
        <w:rPr>
          <w:lang w:val="en-AU" w:eastAsia="lt-LT"/>
        </w:rPr>
      </w:pPr>
      <w:r>
        <w:rPr>
          <w:lang w:val="en-AU"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B5C062" w14:textId="77777777" w:rsidR="00C93A88" w:rsidRDefault="000B3B4B">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14:paraId="14B5C063" w14:textId="77777777" w:rsidR="00C93A88" w:rsidRDefault="00C93A88">
    <w:pPr>
      <w:tabs>
        <w:tab w:val="center" w:pos="4153"/>
        <w:tab w:val="right" w:pos="8306"/>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B5C064" w14:textId="77777777" w:rsidR="00C93A88" w:rsidRDefault="000B3B4B">
    <w:pPr>
      <w:tabs>
        <w:tab w:val="center" w:pos="4153"/>
        <w:tab w:val="right" w:pos="8306"/>
      </w:tabs>
      <w:jc w:val="center"/>
      <w:rPr>
        <w:szCs w:val="24"/>
        <w:lang w:eastAsia="lt-LT"/>
      </w:rPr>
    </w:pPr>
    <w:r>
      <w:rPr>
        <w:szCs w:val="24"/>
        <w:lang w:eastAsia="lt-LT"/>
      </w:rPr>
      <w:fldChar w:fldCharType="begin"/>
    </w:r>
    <w:r>
      <w:rPr>
        <w:szCs w:val="24"/>
        <w:lang w:eastAsia="lt-LT"/>
      </w:rPr>
      <w:instrText xml:space="preserve"> PAGE   \* MERGEFORMAT </w:instrText>
    </w:r>
    <w:r>
      <w:rPr>
        <w:szCs w:val="24"/>
        <w:lang w:eastAsia="lt-LT"/>
      </w:rPr>
      <w:fldChar w:fldCharType="separate"/>
    </w:r>
    <w:r w:rsidR="00A76720">
      <w:rPr>
        <w:noProof/>
        <w:szCs w:val="24"/>
        <w:lang w:eastAsia="lt-LT"/>
      </w:rPr>
      <w:t>2</w:t>
    </w:r>
    <w:r>
      <w:rPr>
        <w:szCs w:val="24"/>
        <w:lang w:eastAsia="lt-LT"/>
      </w:rPr>
      <w:fldChar w:fldCharType="end"/>
    </w:r>
  </w:p>
  <w:p w14:paraId="14B5C065" w14:textId="77777777" w:rsidR="00C93A88" w:rsidRDefault="00C93A88">
    <w:pPr>
      <w:tabs>
        <w:tab w:val="center" w:pos="4153"/>
        <w:tab w:val="right" w:pos="8306"/>
      </w:tabs>
      <w:rPr>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B5C068" w14:textId="77777777" w:rsidR="00C93A88" w:rsidRDefault="00C93A88">
    <w:pPr>
      <w:tabs>
        <w:tab w:val="center" w:pos="4153"/>
        <w:tab w:val="right" w:pos="8306"/>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 w:val="000B3B4B"/>
    <w:rsid w:val="00A76720"/>
    <w:rsid w:val="00B07CEE"/>
    <w:rsid w:val="00C93A88"/>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4B5C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0B3B4B"/>
    <w:rPr>
      <w:rFonts w:ascii="Tahoma" w:hAnsi="Tahoma" w:cs="Tahoma"/>
      <w:sz w:val="16"/>
      <w:szCs w:val="16"/>
    </w:rPr>
  </w:style>
  <w:style w:type="character" w:customStyle="1" w:styleId="DebesliotekstasDiagrama">
    <w:name w:val="Debesėlio tekstas Diagrama"/>
    <w:basedOn w:val="Numatytasispastraiposriftas"/>
    <w:link w:val="Debesliotekstas"/>
    <w:rsid w:val="000B3B4B"/>
    <w:rPr>
      <w:rFonts w:ascii="Tahoma" w:hAnsi="Tahoma" w:cs="Tahoma"/>
      <w:sz w:val="16"/>
      <w:szCs w:val="16"/>
    </w:rPr>
  </w:style>
  <w:style w:type="character" w:styleId="Vietosrezervavimoenklotekstas">
    <w:name w:val="Placeholder Text"/>
    <w:basedOn w:val="Numatytasispastraiposriftas"/>
    <w:rsid w:val="000B3B4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0B3B4B"/>
    <w:rPr>
      <w:rFonts w:ascii="Tahoma" w:hAnsi="Tahoma" w:cs="Tahoma"/>
      <w:sz w:val="16"/>
      <w:szCs w:val="16"/>
    </w:rPr>
  </w:style>
  <w:style w:type="character" w:customStyle="1" w:styleId="DebesliotekstasDiagrama">
    <w:name w:val="Debesėlio tekstas Diagrama"/>
    <w:basedOn w:val="Numatytasispastraiposriftas"/>
    <w:link w:val="Debesliotekstas"/>
    <w:rsid w:val="000B3B4B"/>
    <w:rPr>
      <w:rFonts w:ascii="Tahoma" w:hAnsi="Tahoma" w:cs="Tahoma"/>
      <w:sz w:val="16"/>
      <w:szCs w:val="16"/>
    </w:rPr>
  </w:style>
  <w:style w:type="character" w:styleId="Vietosrezervavimoenklotekstas">
    <w:name w:val="Placeholder Text"/>
    <w:basedOn w:val="Numatytasispastraiposriftas"/>
    <w:rsid w:val="000B3B4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1483114">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6835481">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3286210">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57276680">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81165821">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290430697">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94622955">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62193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A999AF59-3D8A-4CCF-936B-17C2E8BDEEF3}"/>
      </w:docPartPr>
      <w:docPartBody>
        <w:p w14:paraId="677B7F20" w14:textId="05EEC570" w:rsidR="00B3543B" w:rsidRDefault="00AA1A49">
          <w:r w:rsidRPr="00C84108">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w:panose1 w:val="02040503050406030204"/>
    <w:charset w:val="BA"/>
    <w:family w:val="roman"/>
    <w:pitch w:val="variable"/>
    <w:sig w:usb0="E00006FF" w:usb1="420024FF" w:usb2="02000000" w:usb3="00000000" w:csb0="0000019F" w:csb1="00000000"/>
  </w:font>
  <w:font w:name="DokChampa">
    <w:charset w:val="00"/>
    <w:family w:val="swiss"/>
    <w:pitch w:val="variable"/>
    <w:sig w:usb0="03000003" w:usb1="00000000" w:usb2="00000000" w:usb3="00000000" w:csb0="0001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1A49"/>
    <w:rsid w:val="00AA1A49"/>
    <w:rsid w:val="00B3543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A1A49"/>
    <w:rPr>
      <w:color w:val="808080"/>
    </w:rPr>
  </w:style>
  <w:style w:type="paragraph" w:customStyle="1" w:styleId="612C6C4FC58147C09464E6C1C8297B3E">
    <w:name w:val="612C6C4FC58147C09464E6C1C8297B3E"/>
    <w:rsid w:val="00AA1A49"/>
  </w:style>
  <w:style w:type="paragraph" w:customStyle="1" w:styleId="21954B5B8FF046D2A778C7CF42DEA630">
    <w:name w:val="21954B5B8FF046D2A778C7CF42DEA630"/>
    <w:rsid w:val="00AA1A49"/>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A1A49"/>
    <w:rPr>
      <w:color w:val="808080"/>
    </w:rPr>
  </w:style>
  <w:style w:type="paragraph" w:customStyle="1" w:styleId="612C6C4FC58147C09464E6C1C8297B3E">
    <w:name w:val="612C6C4FC58147C09464E6C1C8297B3E"/>
    <w:rsid w:val="00AA1A49"/>
  </w:style>
  <w:style w:type="paragraph" w:customStyle="1" w:styleId="21954B5B8FF046D2A778C7CF42DEA630">
    <w:name w:val="21954B5B8FF046D2A778C7CF42DEA630"/>
    <w:rsid w:val="00AA1A4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Nr="" Abbr="" Title="" Notes="" DocPartId="3fa3cbdb15a04377a2fee4b2abee1f63" PartId="c346ac0ccf2a4828b2be37c5c9dbf6af">
    <Part Type="preambule" Nr="" Abbr="" Title="" Notes="" DocPartId="03dd2c6335464219b67aaeae86a61b25" PartId="0f2d7dc0e0d246fc932ddf845e2cf6cb"/>
    <Part Type="punktas" Nr="1" Abbr="1 p." DocPartId="6b533c2449e44050b2828a9e03f79b1a" PartId="04610c3f6421421880c2b3c3f9255507">
      <Part Type="punktas" Nr="1.1" Abbr="1.1 p." DocPartId="9f7ff4944c9c45d7b93498242ee2a557" PartId="20893650657843d1b8383f062d0708ac">
        <Part Type="citata" DocPartId="6e3e872c049944ccb379840206e472df" PartId="40ed51a5057446adb42557aa5463af56">
          <Part Type="punktas" Nr="2" Abbr="2 p." DocPartId="1924662cdc5844eaa8040c9cab74738e" PartId="7231edaafebc46938dae282d02d6a3af"/>
        </Part>
      </Part>
      <Part Type="punktas" Nr="1.2" Abbr="1.2 p." DocPartId="656e61fc20954392a17177b7bf0b2083" PartId="ef8b678f6ad0447d8d17fb709c35c803">
        <Part Type="citata" DocPartId="11ba1dcc8ab74d6cb22e774447c31ad1" PartId="3c082e6d4ade4c6f8bc387ca8a39e954">
          <Part Type="punktas" Nr="4" Abbr="4 p." DocPartId="bbb10275525a41d29472c0fec59bf3b4" PartId="e193726b10b74343b7e4990111f187b7"/>
        </Part>
      </Part>
      <Part Type="punktas" Nr="1.3" Abbr="1.3 p." DocPartId="b35d0f41efa74261ae94957a8d3106fd" PartId="f5ea1e03a39a45eda02048a9194d1004">
        <Part Type="citata" DocPartId="d9dc5677af5b4121ad8b129efafa197e" PartId="1ff950d3eed74a38a29f57a6874ed137">
          <Part Type="punktas" Nr="6.3" Abbr="6.3 p." DocPartId="f4baabd421734fd4b5f43c4d630c2b2a" PartId="53a3d3504f9e45d599c1215f8d0369ec"/>
        </Part>
      </Part>
    </Part>
    <Part Type="punktas" Nr="2" Abbr="2 p." DocPartId="473849150bce4320b1a5795abbff3d61" PartId="2091cc8447674b08a0af31007c4c9925">
      <Part Type="punktas" Nr="2.1" Abbr="2.1 p." DocPartId="65f6a2d90ad14a9c82dda388753d138d" PartId="29beafab10684e4aa6d1a3500f619b6b">
        <Part Type="citata" DocPartId="6e80268b33e74c678b7a30464c755d81" PartId="d047527aaff5483daa52008c8eaabe6f">
          <Part Type="punktas" Nr="7.3" Abbr="7.3 p." DocPartId="912bcce7da0342daa5246e976d56ee36" PartId="695810d6d5c44d8aafda29bb8621327b"/>
        </Part>
      </Part>
      <Part Type="punktas" Nr="2.2" Abbr="2.2 p." DocPartId="7737504d26654124ace8ad5a55e7aa21" PartId="8684e8054920420395ad82891963306c">
        <Part Type="citata" DocPartId="e69e4004f6db417da1546be4e7a3a58e" PartId="ceb32f117cce4c2e893196f751616291">
          <Part Type="punktas" Nr="13-1" Abbr="13-1 p." DocPartId="ba33637854a64adb84352296e5f237c7" PartId="12e14d04d68f4fab9c583e8bef54599b"/>
        </Part>
      </Part>
      <Part Type="punktas" Nr="2.3" Abbr="2.3 p." DocPartId="6aba909386774c93b52da92460b4a6b8" PartId="e05ad6ba0b1341f7975235975efcc441">
        <Part Type="citata" DocPartId="b88a790105844cab95625e749c41dcc9" PartId="dc4004c645834ddebcb637ff8149ae9f">
          <Part Type="punktas" Nr="19" Abbr="19 p." DocPartId="8831f1631cc94c149723d5a11a315b30" PartId="17335a399261423591995bfb80aa8576"/>
        </Part>
      </Part>
    </Part>
    <Part Type="pastraipa" DocPartId="a74b6435d5c849938c929990a5cd8304" PartId="d6d03500950d4780a0a9307ba6d62ec1"/>
    <Part Type="signatura" DocPartId="460c4cf8584742e8ae5df63c6315b381" PartId="3701a937dda345aa88b3a1e4cd6220fc"/>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FCECB3-F21D-40C1-9D0E-82A46C3C1C8C}">
  <ds:schemaRefs>
    <ds:schemaRef ds:uri="http://lrs.lt/TAIS/DocParts"/>
  </ds:schemaRefs>
</ds:datastoreItem>
</file>

<file path=customXml/itemProps2.xml><?xml version="1.0" encoding="utf-8"?>
<ds:datastoreItem xmlns:ds="http://schemas.openxmlformats.org/officeDocument/2006/customXml" ds:itemID="{61BEA3EA-7A08-4C3D-8B57-DFCEB571F7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358</Words>
  <Characters>2542</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DĖL JONIŠKIO RAJONO SAVIVALDYBĖS ADMINISTRACIJOS</vt:lpstr>
    </vt:vector>
  </TitlesOfParts>
  <Company>Joniskio r. savivaldybe</Company>
  <LinksUpToDate>false</LinksUpToDate>
  <CharactersWithSpaces>2895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DRAZDAUSKIENĖ Nijolė</cp:lastModifiedBy>
  <cp:revision>4</cp:revision>
  <cp:lastPrinted>2015-11-04T08:56:00Z</cp:lastPrinted>
  <dcterms:created xsi:type="dcterms:W3CDTF">2016-04-15T10:46:00Z</dcterms:created>
  <dcterms:modified xsi:type="dcterms:W3CDTF">2021-01-14T07:34:00Z</dcterms:modified>
</cp:coreProperties>
</file>