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78340ad4bf8a4a21a04c75a6143230be"/>
        <w:id w:val="959305754"/>
        <w:lock w:val="sdtLocked"/>
      </w:sdtPr>
      <w:sdtEndPr/>
      <w:sdtContent>
        <w:p w14:paraId="1316A472" w14:textId="7740C67D" w:rsidR="00653B32" w:rsidRPr="0038544C" w:rsidRDefault="00653B32" w:rsidP="0038544C">
          <w:pPr>
            <w:tabs>
              <w:tab w:val="center" w:pos="4680"/>
              <w:tab w:val="right" w:pos="9360"/>
            </w:tabs>
            <w:rPr>
              <w:sz w:val="22"/>
              <w:szCs w:val="22"/>
              <w:lang w:eastAsia="lt-LT"/>
            </w:rPr>
          </w:pPr>
        </w:p>
        <w:p w14:paraId="66AF5D56" w14:textId="77777777" w:rsidR="00653B32" w:rsidRDefault="00564D2C">
          <w:pPr>
            <w:tabs>
              <w:tab w:val="center" w:pos="4153"/>
              <w:tab w:val="right" w:pos="8306"/>
            </w:tabs>
            <w:jc w:val="center"/>
            <w:rPr>
              <w:spacing w:val="20"/>
              <w:szCs w:val="24"/>
            </w:rPr>
          </w:pPr>
          <w:r>
            <w:rPr>
              <w:spacing w:val="20"/>
              <w:szCs w:val="24"/>
            </w:rPr>
            <w:object w:dxaOrig="931" w:dyaOrig="1036" w14:anchorId="2A513E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95pt;height:50.7pt" o:ole="" fillcolor="window">
                <v:imagedata r:id="rId8" o:title=""/>
              </v:shape>
              <o:OLEObject Type="Embed" ProgID="Word.Picture.8" ShapeID="_x0000_i1025" DrawAspect="Content" ObjectID="_1841573757" r:id="rId9"/>
            </w:object>
          </w:r>
        </w:p>
        <w:p w14:paraId="709CA7B9" w14:textId="77777777" w:rsidR="00653B32" w:rsidRDefault="00564D2C">
          <w:pPr>
            <w:jc w:val="center"/>
            <w:rPr>
              <w:b/>
              <w:caps/>
              <w:szCs w:val="24"/>
            </w:rPr>
          </w:pPr>
          <w:r>
            <w:rPr>
              <w:b/>
              <w:caps/>
              <w:szCs w:val="24"/>
            </w:rPr>
            <w:t>TELŠIŲ RAJONO SAVIVALDYBĖS TARYBA</w:t>
          </w:r>
        </w:p>
        <w:p w14:paraId="44DB4B3C" w14:textId="77777777" w:rsidR="00653B32" w:rsidRDefault="00653B32">
          <w:pPr>
            <w:jc w:val="center"/>
            <w:rPr>
              <w:b/>
              <w:caps/>
              <w:szCs w:val="24"/>
            </w:rPr>
          </w:pPr>
        </w:p>
        <w:p w14:paraId="2BE20D59" w14:textId="77777777" w:rsidR="00653B32" w:rsidRDefault="00564D2C">
          <w:pPr>
            <w:jc w:val="center"/>
            <w:rPr>
              <w:b/>
              <w:caps/>
              <w:szCs w:val="24"/>
            </w:rPr>
          </w:pPr>
          <w:r>
            <w:rPr>
              <w:b/>
              <w:caps/>
              <w:szCs w:val="24"/>
            </w:rPr>
            <w:t>SPRENDIMAS</w:t>
          </w:r>
        </w:p>
        <w:p w14:paraId="1A26CCED" w14:textId="77777777" w:rsidR="00653B32" w:rsidRDefault="00564D2C">
          <w:pPr>
            <w:jc w:val="center"/>
            <w:rPr>
              <w:szCs w:val="24"/>
            </w:rPr>
          </w:pPr>
          <w:r>
            <w:rPr>
              <w:b/>
              <w:szCs w:val="24"/>
            </w:rPr>
            <w:t>DĖL KOMUNALINIŲ ATLIEKŲ TVARKYMO PASLAUGOS KOKYBĖS IR VIETINĖS RINKLIAVOS UŽ KOMUNALINIŲ ATLIEKŲ TVARKYMĄ GINČŲ IR SKUNDŲ NAGRINĖJIMO TAISYKLIŲ APRAŠO</w:t>
          </w:r>
        </w:p>
        <w:p w14:paraId="5D905F69" w14:textId="77777777" w:rsidR="00653B32" w:rsidRDefault="00564D2C">
          <w:pPr>
            <w:jc w:val="center"/>
            <w:rPr>
              <w:b/>
              <w:szCs w:val="24"/>
            </w:rPr>
          </w:pPr>
          <w:r>
            <w:rPr>
              <w:b/>
              <w:caps/>
              <w:szCs w:val="24"/>
            </w:rPr>
            <w:t>PATVIRTINIMO</w:t>
          </w:r>
        </w:p>
        <w:p w14:paraId="06A92BA5" w14:textId="77777777" w:rsidR="00653B32" w:rsidRDefault="00653B32">
          <w:pPr>
            <w:jc w:val="center"/>
            <w:rPr>
              <w:bCs/>
              <w:szCs w:val="24"/>
            </w:rPr>
          </w:pPr>
        </w:p>
        <w:p w14:paraId="22FC0D05" w14:textId="77777777" w:rsidR="00653B32" w:rsidRDefault="00564D2C">
          <w:pPr>
            <w:jc w:val="center"/>
            <w:rPr>
              <w:bCs/>
              <w:szCs w:val="24"/>
            </w:rPr>
          </w:pPr>
          <w:r>
            <w:rPr>
              <w:bCs/>
              <w:szCs w:val="24"/>
            </w:rPr>
            <w:t>2026 m. gegužės 28 d. Nr. T1-177</w:t>
          </w:r>
        </w:p>
        <w:p w14:paraId="3A8C3582" w14:textId="77777777" w:rsidR="00653B32" w:rsidRDefault="00564D2C">
          <w:pPr>
            <w:ind w:firstLine="62"/>
            <w:jc w:val="center"/>
            <w:rPr>
              <w:bCs/>
              <w:szCs w:val="24"/>
            </w:rPr>
          </w:pPr>
          <w:r>
            <w:rPr>
              <w:bCs/>
              <w:szCs w:val="24"/>
            </w:rPr>
            <w:t>Telšiai </w:t>
          </w:r>
        </w:p>
        <w:p w14:paraId="2FED9B03" w14:textId="77777777" w:rsidR="00653B32" w:rsidRDefault="00653B32">
          <w:pPr>
            <w:ind w:firstLine="62"/>
            <w:jc w:val="center"/>
            <w:rPr>
              <w:bCs/>
              <w:szCs w:val="24"/>
            </w:rPr>
          </w:pPr>
        </w:p>
        <w:p w14:paraId="49609350" w14:textId="77777777" w:rsidR="00653B32" w:rsidRDefault="00653B32">
          <w:pPr>
            <w:spacing w:line="276" w:lineRule="auto"/>
            <w:ind w:firstLine="782"/>
            <w:jc w:val="both"/>
            <w:rPr>
              <w:szCs w:val="24"/>
            </w:rPr>
          </w:pPr>
        </w:p>
        <w:sdt>
          <w:sdtPr>
            <w:alias w:val="preambule"/>
            <w:tag w:val="part_4bcfa7cb391b4cff8dd34abe0bdc69e4"/>
            <w:id w:val="-1747949383"/>
            <w:lock w:val="sdtLocked"/>
          </w:sdtPr>
          <w:sdtEndPr/>
          <w:sdtContent>
            <w:p w14:paraId="19003A02" w14:textId="77777777" w:rsidR="00653B32" w:rsidRDefault="00564D2C">
              <w:pPr>
                <w:spacing w:line="276" w:lineRule="auto"/>
                <w:ind w:firstLine="720"/>
                <w:jc w:val="both"/>
                <w:rPr>
                  <w:lang w:eastAsia="lt-LT"/>
                </w:rPr>
              </w:pPr>
              <w:r>
                <w:t xml:space="preserve">Vadovaudamasi Lietuvos Respublikos vietos savivaldos įstatymo </w:t>
              </w:r>
              <w:r>
                <w:rPr>
                  <w:color w:val="000000"/>
                </w:rPr>
                <w:t>6 straipsnio 28 punktu, 15 straipsnio 2 dalies 28 punktu, Lietuvos Respublikos atliekų tvarkymo įstatymo 31</w:t>
              </w:r>
              <w:r>
                <w:rPr>
                  <w:color w:val="000000"/>
                  <w:vertAlign w:val="superscript"/>
                </w:rPr>
                <w:t>2</w:t>
              </w:r>
              <w:r>
                <w:rPr>
                  <w:color w:val="000000"/>
                </w:rPr>
                <w:t xml:space="preserve"> straipsnio 1 ir 4 dalimis, Lietuvos Respublikos viešojo administravimo įstatymo 14 straipsniu, </w:t>
              </w:r>
              <w:r>
                <w:t>Telšių rajono</w:t>
              </w:r>
              <w:r>
                <w:rPr>
                  <w:lang w:eastAsia="lt-LT"/>
                </w:rPr>
                <w:t xml:space="preserve"> savivaldybės taryba n u s p r e n d ž i a:</w:t>
              </w:r>
            </w:p>
          </w:sdtContent>
        </w:sdt>
        <w:sdt>
          <w:sdtPr>
            <w:alias w:val="1 p."/>
            <w:tag w:val="part_67bf9b92baf44c85bbd36de4a715d862"/>
            <w:id w:val="1601680397"/>
            <w:lock w:val="sdtLocked"/>
          </w:sdtPr>
          <w:sdtEndPr/>
          <w:sdtContent>
            <w:p w14:paraId="38BE1F51" w14:textId="77777777" w:rsidR="00653B32" w:rsidRDefault="00564D2C">
              <w:pPr>
                <w:tabs>
                  <w:tab w:val="left" w:pos="851"/>
                </w:tabs>
                <w:ind w:firstLine="633"/>
                <w:jc w:val="both"/>
                <w:rPr>
                  <w:szCs w:val="24"/>
                  <w:lang w:eastAsia="lt-LT"/>
                </w:rPr>
              </w:pPr>
              <w:sdt>
                <w:sdtPr>
                  <w:alias w:val="Numeris"/>
                  <w:tag w:val="nr_67bf9b92baf44c85bbd36de4a715d862"/>
                  <w:id w:val="-901601507"/>
                  <w:lock w:val="sdtLocked"/>
                </w:sdtPr>
                <w:sdtEndPr/>
                <w:sdtContent>
                  <w:r>
                    <w:rPr>
                      <w:szCs w:val="24"/>
                      <w:lang w:eastAsia="lt-LT"/>
                    </w:rPr>
                    <w:t>1</w:t>
                  </w:r>
                </w:sdtContent>
              </w:sdt>
              <w:r>
                <w:rPr>
                  <w:szCs w:val="24"/>
                  <w:lang w:eastAsia="lt-LT"/>
                </w:rPr>
                <w:t>.</w:t>
              </w:r>
              <w:r>
                <w:rPr>
                  <w:szCs w:val="24"/>
                  <w:lang w:eastAsia="lt-LT"/>
                </w:rPr>
                <w:tab/>
                <w:t xml:space="preserve">Patvirtinti </w:t>
              </w:r>
              <w:r>
                <w:rPr>
                  <w:szCs w:val="24"/>
                </w:rPr>
                <w:t>Komunalinių atliekų tvarkymo paslaugos kokybės ir vietinės rinkliavos už komunalinių atliekų tvarkymą ginčų ir skundų nagrinėjimo taisyklių aprašą (pridedama)</w:t>
              </w:r>
              <w:r>
                <w:rPr>
                  <w:szCs w:val="24"/>
                  <w:lang w:eastAsia="lt-LT"/>
                </w:rPr>
                <w:t>.</w:t>
              </w:r>
            </w:p>
          </w:sdtContent>
        </w:sdt>
        <w:sdt>
          <w:sdtPr>
            <w:alias w:val="2 p."/>
            <w:tag w:val="part_c36277c0fd0b42e4b12f2b1ef92f89e1"/>
            <w:id w:val="950052195"/>
            <w:lock w:val="sdtLocked"/>
          </w:sdtPr>
          <w:sdtEndPr/>
          <w:sdtContent>
            <w:p w14:paraId="70C42FEE" w14:textId="77777777" w:rsidR="00653B32" w:rsidRDefault="00564D2C">
              <w:pPr>
                <w:tabs>
                  <w:tab w:val="left" w:pos="851"/>
                </w:tabs>
                <w:ind w:firstLine="633"/>
                <w:jc w:val="both"/>
                <w:rPr>
                  <w:szCs w:val="24"/>
                  <w:lang w:eastAsia="lt-LT"/>
                </w:rPr>
              </w:pPr>
              <w:sdt>
                <w:sdtPr>
                  <w:alias w:val="Numeris"/>
                  <w:tag w:val="nr_c36277c0fd0b42e4b12f2b1ef92f89e1"/>
                  <w:id w:val="-1295208983"/>
                  <w:lock w:val="sdtLocked"/>
                </w:sdtPr>
                <w:sdtEndPr/>
                <w:sdtContent>
                  <w:r>
                    <w:rPr>
                      <w:szCs w:val="24"/>
                      <w:lang w:eastAsia="lt-LT"/>
                    </w:rPr>
                    <w:t>2</w:t>
                  </w:r>
                </w:sdtContent>
              </w:sdt>
              <w:r>
                <w:rPr>
                  <w:szCs w:val="24"/>
                  <w:lang w:eastAsia="lt-LT"/>
                </w:rPr>
                <w:t>.</w:t>
              </w:r>
              <w:r>
                <w:rPr>
                  <w:szCs w:val="24"/>
                  <w:lang w:eastAsia="lt-LT"/>
                </w:rPr>
                <w:tab/>
              </w:r>
              <w:r>
                <w:rPr>
                  <w:szCs w:val="24"/>
                  <w:lang w:eastAsia="lt-LT"/>
                </w:rPr>
                <w:t xml:space="preserve">Nustatyti, kad šis sprendimas įsigalioja 2026 m. birželio 1 d. </w:t>
              </w:r>
            </w:p>
            <w:p w14:paraId="316F9E92" w14:textId="77777777" w:rsidR="00653B32" w:rsidRDefault="00653B32">
              <w:pPr>
                <w:spacing w:line="276" w:lineRule="auto"/>
                <w:ind w:firstLine="720"/>
                <w:jc w:val="both"/>
                <w:rPr>
                  <w:szCs w:val="24"/>
                </w:rPr>
              </w:pPr>
            </w:p>
            <w:p w14:paraId="22230A1A" w14:textId="77777777" w:rsidR="00653B32" w:rsidRDefault="00653B32">
              <w:pPr>
                <w:tabs>
                  <w:tab w:val="left" w:pos="7371"/>
                </w:tabs>
              </w:pPr>
            </w:p>
            <w:p w14:paraId="354750BA" w14:textId="77777777" w:rsidR="00653B32" w:rsidRDefault="00653B32">
              <w:pPr>
                <w:tabs>
                  <w:tab w:val="left" w:pos="7371"/>
                </w:tabs>
              </w:pPr>
            </w:p>
            <w:p w14:paraId="0BF0BBC7" w14:textId="77777777" w:rsidR="00653B32" w:rsidRDefault="00564D2C">
              <w:pPr>
                <w:tabs>
                  <w:tab w:val="left" w:pos="7371"/>
                </w:tabs>
                <w:rPr>
                  <w:szCs w:val="24"/>
                </w:rPr>
              </w:pPr>
              <w:r>
                <w:t>Savivaldybės meras</w:t>
              </w:r>
              <w:r>
                <w:tab/>
                <w:t>Tomas Katkus</w:t>
              </w:r>
            </w:p>
            <w:p w14:paraId="164A8F2A" w14:textId="77777777" w:rsidR="00653B32" w:rsidRDefault="00653B32"/>
            <w:p w14:paraId="7EC3F7C5" w14:textId="77777777" w:rsidR="00653B32" w:rsidRDefault="00653B32"/>
            <w:p w14:paraId="4567D059" w14:textId="77777777" w:rsidR="00653B32" w:rsidRDefault="00564D2C">
              <w:pPr>
                <w:tabs>
                  <w:tab w:val="center" w:pos="4986"/>
                  <w:tab w:val="right" w:pos="9972"/>
                </w:tabs>
              </w:pPr>
            </w:p>
          </w:sdtContent>
        </w:sdt>
      </w:sdtContent>
    </w:sdt>
    <w:sdt>
      <w:sdtPr>
        <w:alias w:val="patvirtinta"/>
        <w:tag w:val="part_302a8a0b064c49c68515e03a64babf08"/>
        <w:id w:val="-83144996"/>
        <w:lock w:val="sdtLocked"/>
      </w:sdtPr>
      <w:sdtEndPr/>
      <w:sdtContent>
        <w:p w14:paraId="026C2E4A" w14:textId="77777777" w:rsidR="0038544C" w:rsidRDefault="0038544C">
          <w:pPr>
            <w:tabs>
              <w:tab w:val="left" w:pos="4820"/>
              <w:tab w:val="left" w:pos="5103"/>
              <w:tab w:val="left" w:pos="5529"/>
            </w:tabs>
            <w:suppressAutoHyphens/>
            <w:spacing w:line="240" w:lineRule="atLeast"/>
            <w:ind w:left="4820" w:firstLine="283"/>
            <w:sectPr w:rsidR="0038544C">
              <w:headerReference w:type="even" r:id="rId10"/>
              <w:headerReference w:type="default" r:id="rId11"/>
              <w:footerReference w:type="even" r:id="rId12"/>
              <w:footerReference w:type="default" r:id="rId13"/>
              <w:headerReference w:type="first" r:id="rId14"/>
              <w:footerReference w:type="first" r:id="rId15"/>
              <w:pgSz w:w="11906" w:h="16838" w:code="9"/>
              <w:pgMar w:top="851" w:right="567" w:bottom="851" w:left="1134" w:header="567" w:footer="567" w:gutter="0"/>
              <w:pgNumType w:start="1"/>
              <w:cols w:space="1296"/>
              <w:formProt w:val="0"/>
              <w:titlePg/>
              <w:docGrid w:linePitch="326"/>
            </w:sectPr>
          </w:pPr>
        </w:p>
        <w:p w14:paraId="3AB0C365" w14:textId="77777777" w:rsidR="00653B32" w:rsidRDefault="00564D2C">
          <w:pPr>
            <w:tabs>
              <w:tab w:val="left" w:pos="4820"/>
              <w:tab w:val="left" w:pos="5103"/>
              <w:tab w:val="left" w:pos="5529"/>
            </w:tabs>
            <w:suppressAutoHyphens/>
            <w:spacing w:line="240" w:lineRule="atLeast"/>
            <w:ind w:left="4820" w:firstLine="283"/>
            <w:rPr>
              <w:szCs w:val="24"/>
              <w:lang w:eastAsia="ar-SA"/>
            </w:rPr>
          </w:pPr>
          <w:r>
            <w:rPr>
              <w:szCs w:val="24"/>
              <w:lang w:eastAsia="ar-SA"/>
            </w:rPr>
            <w:lastRenderedPageBreak/>
            <w:t>PATVIRTINTA</w:t>
          </w:r>
        </w:p>
        <w:p w14:paraId="2A44C419" w14:textId="77777777" w:rsidR="00653B32" w:rsidRDefault="00564D2C">
          <w:pPr>
            <w:tabs>
              <w:tab w:val="left" w:pos="4820"/>
              <w:tab w:val="left" w:pos="5103"/>
              <w:tab w:val="left" w:pos="5529"/>
            </w:tabs>
            <w:suppressAutoHyphens/>
            <w:spacing w:line="240" w:lineRule="atLeast"/>
            <w:ind w:firstLine="5103"/>
            <w:rPr>
              <w:szCs w:val="24"/>
              <w:lang w:eastAsia="ar-SA"/>
            </w:rPr>
          </w:pPr>
          <w:r>
            <w:rPr>
              <w:szCs w:val="24"/>
              <w:lang w:eastAsia="ar-SA"/>
            </w:rPr>
            <w:t>Telšių rajono savivaldybės tarybos</w:t>
          </w:r>
        </w:p>
        <w:p w14:paraId="2B23B4B9" w14:textId="77777777" w:rsidR="00653B32" w:rsidRDefault="00564D2C">
          <w:pPr>
            <w:tabs>
              <w:tab w:val="left" w:pos="4820"/>
              <w:tab w:val="left" w:pos="5103"/>
              <w:tab w:val="left" w:pos="5529"/>
            </w:tabs>
            <w:suppressAutoHyphens/>
            <w:spacing w:line="240" w:lineRule="atLeast"/>
            <w:ind w:firstLine="5103"/>
            <w:rPr>
              <w:szCs w:val="24"/>
              <w:lang w:eastAsia="ar-SA"/>
            </w:rPr>
          </w:pPr>
          <w:r>
            <w:rPr>
              <w:szCs w:val="24"/>
              <w:lang w:eastAsia="ar-SA"/>
            </w:rPr>
            <w:t>2026 m. gegužės 28 d. sprendimu Nr. T1-177</w:t>
          </w:r>
        </w:p>
        <w:p w14:paraId="13D8D52E" w14:textId="77777777" w:rsidR="00653B32" w:rsidRDefault="00653B32">
          <w:pPr>
            <w:tabs>
              <w:tab w:val="left" w:pos="4820"/>
              <w:tab w:val="left" w:pos="5103"/>
              <w:tab w:val="left" w:pos="5529"/>
            </w:tabs>
            <w:suppressAutoHyphens/>
            <w:spacing w:line="240" w:lineRule="atLeast"/>
            <w:rPr>
              <w:szCs w:val="24"/>
              <w:lang w:eastAsia="ar-SA"/>
            </w:rPr>
          </w:pPr>
        </w:p>
        <w:p w14:paraId="0077137E" w14:textId="77777777" w:rsidR="00653B32" w:rsidRDefault="00564D2C">
          <w:pPr>
            <w:jc w:val="center"/>
            <w:rPr>
              <w:b/>
              <w:szCs w:val="24"/>
            </w:rPr>
          </w:pPr>
          <w:sdt>
            <w:sdtPr>
              <w:alias w:val="Pavadinimas"/>
              <w:tag w:val="title_302a8a0b064c49c68515e03a64babf08"/>
              <w:id w:val="-1169085553"/>
              <w:lock w:val="sdtLocked"/>
            </w:sdtPr>
            <w:sdtEndPr/>
            <w:sdtContent>
              <w:r>
                <w:rPr>
                  <w:b/>
                  <w:szCs w:val="24"/>
                </w:rPr>
                <w:t>KOMUNALINIŲ ATLIEKŲ TVARKYMO PASLAUGOS KOKYBĖS IR VIETINĖS RINKLIAVOS UŽ KOMUNALINIŲ ATLIEKŲ TVARKYMĄ GINČŲ IR SKUNDŲ NAGRINĖJIMO TAISYKLIŲ APRAŠAS</w:t>
              </w:r>
            </w:sdtContent>
          </w:sdt>
        </w:p>
        <w:p w14:paraId="73336AB7" w14:textId="77777777" w:rsidR="00653B32" w:rsidRDefault="00653B32">
          <w:pPr>
            <w:jc w:val="center"/>
            <w:rPr>
              <w:szCs w:val="24"/>
            </w:rPr>
          </w:pPr>
        </w:p>
        <w:sdt>
          <w:sdtPr>
            <w:alias w:val="skyrius"/>
            <w:tag w:val="part_a3bda46aa46a4f609001c940dc7ffb2f"/>
            <w:id w:val="-1728826201"/>
            <w:lock w:val="sdtLocked"/>
          </w:sdtPr>
          <w:sdtEndPr/>
          <w:sdtContent>
            <w:p w14:paraId="1691D330" w14:textId="77777777" w:rsidR="00653B32" w:rsidRDefault="00564D2C">
              <w:pPr>
                <w:jc w:val="center"/>
                <w:rPr>
                  <w:b/>
                  <w:szCs w:val="24"/>
                </w:rPr>
              </w:pPr>
              <w:sdt>
                <w:sdtPr>
                  <w:alias w:val="Numeris"/>
                  <w:tag w:val="nr_a3bda46aa46a4f609001c940dc7ffb2f"/>
                  <w:id w:val="1666747726"/>
                  <w:lock w:val="sdtLocked"/>
                </w:sdtPr>
                <w:sdtEndPr/>
                <w:sdtContent>
                  <w:r>
                    <w:rPr>
                      <w:b/>
                      <w:szCs w:val="24"/>
                    </w:rPr>
                    <w:t>I</w:t>
                  </w:r>
                </w:sdtContent>
              </w:sdt>
              <w:r>
                <w:rPr>
                  <w:b/>
                  <w:szCs w:val="24"/>
                </w:rPr>
                <w:t xml:space="preserve"> SKYRIUS</w:t>
              </w:r>
            </w:p>
            <w:p w14:paraId="735F9C3F" w14:textId="77777777" w:rsidR="00653B32" w:rsidRDefault="00564D2C">
              <w:pPr>
                <w:jc w:val="center"/>
                <w:rPr>
                  <w:b/>
                  <w:szCs w:val="24"/>
                </w:rPr>
              </w:pPr>
              <w:sdt>
                <w:sdtPr>
                  <w:alias w:val="Pavadinimas"/>
                  <w:tag w:val="title_a3bda46aa46a4f609001c940dc7ffb2f"/>
                  <w:id w:val="1494222270"/>
                  <w:lock w:val="sdtLocked"/>
                </w:sdtPr>
                <w:sdtEndPr/>
                <w:sdtContent>
                  <w:r>
                    <w:rPr>
                      <w:b/>
                      <w:szCs w:val="24"/>
                    </w:rPr>
                    <w:t>BENDROSIOS NUOSTATOS</w:t>
                  </w:r>
                </w:sdtContent>
              </w:sdt>
            </w:p>
            <w:p w14:paraId="35FA057D" w14:textId="77777777" w:rsidR="00653B32" w:rsidRDefault="00653B32">
              <w:pPr>
                <w:rPr>
                  <w:szCs w:val="24"/>
                </w:rPr>
              </w:pPr>
            </w:p>
            <w:sdt>
              <w:sdtPr>
                <w:alias w:val="1 p."/>
                <w:tag w:val="part_fd8fb6cfc9b145b4ab97829bf1a6e4d0"/>
                <w:id w:val="1931919487"/>
                <w:lock w:val="sdtLocked"/>
              </w:sdtPr>
              <w:sdtEndPr/>
              <w:sdtContent>
                <w:p w14:paraId="53B155C4" w14:textId="77777777" w:rsidR="00653B32" w:rsidRDefault="00564D2C">
                  <w:pPr>
                    <w:ind w:firstLine="680"/>
                    <w:jc w:val="both"/>
                    <w:rPr>
                      <w:szCs w:val="24"/>
                    </w:rPr>
                  </w:pPr>
                  <w:sdt>
                    <w:sdtPr>
                      <w:alias w:val="Numeris"/>
                      <w:tag w:val="nr_fd8fb6cfc9b145b4ab97829bf1a6e4d0"/>
                      <w:id w:val="-2045130849"/>
                      <w:lock w:val="sdtLocked"/>
                    </w:sdtPr>
                    <w:sdtEndPr/>
                    <w:sdtContent>
                      <w:r>
                        <w:rPr>
                          <w:szCs w:val="24"/>
                        </w:rPr>
                        <w:t>1</w:t>
                      </w:r>
                    </w:sdtContent>
                  </w:sdt>
                  <w:r>
                    <w:rPr>
                      <w:szCs w:val="24"/>
                    </w:rPr>
                    <w:t>. Komunalinių atliekų tvarkymo paslaugos kokybės ir vietinės rinkliavos už komunalinių atliekų tvarkymą ginčų ir skundų nagrinėjimo taisyklių aprašas (toliau – Taisyklės) nustato Telšių rajono savivaldybės ginčų ir skundų dėl atliekų turėtojams nustatytos (apskaičiuotos) vietinės rinkliavos už komunalinių atliekų ir komunalinėms atliekoms nepriskiriamų buityje susidarančių atliekų, kaip jos suprantamos Lietuvos Respublikos atliekų tvarkymo įstatyme, tvarkymą, taip pat šios rinkliavos  lengvatų pritaikymo ir</w:t>
                  </w:r>
                  <w:r>
                    <w:rPr>
                      <w:szCs w:val="24"/>
                    </w:rPr>
                    <w:t xml:space="preserve"> teikiamos komunalinių atliekų paslaugos kokybės nagrinėjimo tvarką. </w:t>
                  </w:r>
                </w:p>
              </w:sdtContent>
            </w:sdt>
            <w:sdt>
              <w:sdtPr>
                <w:alias w:val="2 p."/>
                <w:tag w:val="part_ee266cb2decc4606acda510530bd5f4b"/>
                <w:id w:val="-1072655114"/>
                <w:lock w:val="sdtLocked"/>
              </w:sdtPr>
              <w:sdtEndPr/>
              <w:sdtContent>
                <w:p w14:paraId="5534135F" w14:textId="77777777" w:rsidR="00653B32" w:rsidRDefault="00564D2C">
                  <w:pPr>
                    <w:ind w:firstLine="680"/>
                    <w:jc w:val="both"/>
                    <w:rPr>
                      <w:szCs w:val="24"/>
                    </w:rPr>
                  </w:pPr>
                  <w:sdt>
                    <w:sdtPr>
                      <w:alias w:val="Numeris"/>
                      <w:tag w:val="nr_ee266cb2decc4606acda510530bd5f4b"/>
                      <w:id w:val="480516648"/>
                      <w:lock w:val="sdtLocked"/>
                    </w:sdtPr>
                    <w:sdtEndPr/>
                    <w:sdtContent>
                      <w:r>
                        <w:rPr>
                          <w:szCs w:val="24"/>
                        </w:rPr>
                        <w:t>2</w:t>
                      </w:r>
                    </w:sdtContent>
                  </w:sdt>
                  <w:r>
                    <w:rPr>
                      <w:szCs w:val="24"/>
                    </w:rPr>
                    <w:t>. Taisyklės parengtos vadovaujantis Lietuvos Respublikos atliekų tvarkymo įstatymu, Lietuvos Respublikos viešojo administravimo įstatymu, Lietuvos Respublikos vietos savivaldos įstatymu.</w:t>
                  </w:r>
                </w:p>
              </w:sdtContent>
            </w:sdt>
            <w:sdt>
              <w:sdtPr>
                <w:alias w:val="3 p."/>
                <w:tag w:val="part_1f95c3647b514939bb8e36d1b9839ab9"/>
                <w:id w:val="753399877"/>
                <w:lock w:val="sdtLocked"/>
              </w:sdtPr>
              <w:sdtEndPr/>
              <w:sdtContent>
                <w:p w14:paraId="49D8152D" w14:textId="77777777" w:rsidR="00653B32" w:rsidRDefault="00564D2C">
                  <w:pPr>
                    <w:ind w:firstLine="680"/>
                    <w:jc w:val="both"/>
                    <w:rPr>
                      <w:szCs w:val="24"/>
                    </w:rPr>
                  </w:pPr>
                  <w:sdt>
                    <w:sdtPr>
                      <w:alias w:val="Numeris"/>
                      <w:tag w:val="nr_1f95c3647b514939bb8e36d1b9839ab9"/>
                      <w:id w:val="239997547"/>
                      <w:lock w:val="sdtLocked"/>
                    </w:sdtPr>
                    <w:sdtEndPr/>
                    <w:sdtContent>
                      <w:r>
                        <w:rPr>
                          <w:szCs w:val="24"/>
                        </w:rPr>
                        <w:t>3</w:t>
                      </w:r>
                    </w:sdtContent>
                  </w:sdt>
                  <w:r>
                    <w:rPr>
                      <w:szCs w:val="24"/>
                    </w:rPr>
                    <w:t>. Šiose Taisyklėse naudojamos sąvokos:</w:t>
                  </w:r>
                </w:p>
                <w:sdt>
                  <w:sdtPr>
                    <w:alias w:val="3.1 pp."/>
                    <w:tag w:val="part_f2a6def0f2ef4a1d80573572bb4a3137"/>
                    <w:id w:val="-477071838"/>
                    <w:lock w:val="sdtLocked"/>
                  </w:sdtPr>
                  <w:sdtEndPr/>
                  <w:sdtContent>
                    <w:p w14:paraId="01B14E3F" w14:textId="77777777" w:rsidR="00653B32" w:rsidRDefault="00564D2C">
                      <w:pPr>
                        <w:ind w:firstLine="680"/>
                        <w:jc w:val="both"/>
                        <w:rPr>
                          <w:szCs w:val="24"/>
                        </w:rPr>
                      </w:pPr>
                      <w:sdt>
                        <w:sdtPr>
                          <w:alias w:val="Numeris"/>
                          <w:tag w:val="nr_f2a6def0f2ef4a1d80573572bb4a3137"/>
                          <w:id w:val="-785121671"/>
                          <w:lock w:val="sdtLocked"/>
                        </w:sdtPr>
                        <w:sdtEndPr/>
                        <w:sdtContent>
                          <w:r>
                            <w:rPr>
                              <w:szCs w:val="24"/>
                            </w:rPr>
                            <w:t>3.1</w:t>
                          </w:r>
                        </w:sdtContent>
                      </w:sdt>
                      <w:r>
                        <w:rPr>
                          <w:szCs w:val="24"/>
                        </w:rPr>
                        <w:t xml:space="preserve">. </w:t>
                      </w:r>
                      <w:r>
                        <w:rPr>
                          <w:b/>
                          <w:bCs/>
                          <w:szCs w:val="24"/>
                        </w:rPr>
                        <w:t>atliekų turėtojas</w:t>
                      </w:r>
                      <w:r>
                        <w:rPr>
                          <w:szCs w:val="24"/>
                        </w:rPr>
                        <w:t> – atliekų darytojas arba asmuo, turintis atliekų;</w:t>
                      </w:r>
                    </w:p>
                  </w:sdtContent>
                </w:sdt>
                <w:sdt>
                  <w:sdtPr>
                    <w:alias w:val="3.2 pp."/>
                    <w:tag w:val="part_740b2da7cbef45dd841a417c798c95e1"/>
                    <w:id w:val="1604615903"/>
                    <w:lock w:val="sdtLocked"/>
                  </w:sdtPr>
                  <w:sdtEndPr/>
                  <w:sdtContent>
                    <w:p w14:paraId="0A1373C6" w14:textId="77777777" w:rsidR="00653B32" w:rsidRDefault="00564D2C">
                      <w:pPr>
                        <w:tabs>
                          <w:tab w:val="left" w:pos="1134"/>
                        </w:tabs>
                        <w:ind w:firstLine="680"/>
                        <w:jc w:val="both"/>
                        <w:rPr>
                          <w:szCs w:val="24"/>
                        </w:rPr>
                      </w:pPr>
                      <w:sdt>
                        <w:sdtPr>
                          <w:alias w:val="Numeris"/>
                          <w:tag w:val="nr_740b2da7cbef45dd841a417c798c95e1"/>
                          <w:id w:val="1209062713"/>
                          <w:lock w:val="sdtLocked"/>
                        </w:sdtPr>
                        <w:sdtEndPr/>
                        <w:sdtContent>
                          <w:r>
                            <w:rPr>
                              <w:szCs w:val="24"/>
                            </w:rPr>
                            <w:t>3.2</w:t>
                          </w:r>
                        </w:sdtContent>
                      </w:sdt>
                      <w:r>
                        <w:rPr>
                          <w:szCs w:val="24"/>
                        </w:rPr>
                        <w:t>.</w:t>
                      </w:r>
                      <w:r>
                        <w:rPr>
                          <w:b/>
                          <w:bCs/>
                          <w:szCs w:val="24"/>
                        </w:rPr>
                        <w:t xml:space="preserve"> atliekų tvarkymas</w:t>
                      </w:r>
                      <w:r>
                        <w:rPr>
                          <w:szCs w:val="24"/>
                        </w:rPr>
                        <w:t> – atliekų surinkimas, vežimas, paruošimas naudoti, įskaitant pradinį apdorojimą, naudojimas ir šalinimas, šių veiklų organizavimas ir stebėsena, šalinimo vietų vėlesnė priežiūra, įskaitant, kai minėtus veiksmus atlieka prekiautojas atliekomis ar tarpininkas;</w:t>
                      </w:r>
                    </w:p>
                  </w:sdtContent>
                </w:sdt>
                <w:sdt>
                  <w:sdtPr>
                    <w:alias w:val="3.3 pp."/>
                    <w:tag w:val="part_a544771fa942452791423d83c98b08ba"/>
                    <w:id w:val="-1636324644"/>
                    <w:lock w:val="sdtLocked"/>
                  </w:sdtPr>
                  <w:sdtEndPr/>
                  <w:sdtContent>
                    <w:p w14:paraId="274D1ED8" w14:textId="77777777" w:rsidR="00653B32" w:rsidRDefault="00564D2C">
                      <w:pPr>
                        <w:tabs>
                          <w:tab w:val="left" w:pos="1134"/>
                        </w:tabs>
                        <w:ind w:firstLine="720"/>
                        <w:jc w:val="both"/>
                        <w:rPr>
                          <w:szCs w:val="24"/>
                        </w:rPr>
                      </w:pPr>
                      <w:sdt>
                        <w:sdtPr>
                          <w:alias w:val="Numeris"/>
                          <w:tag w:val="nr_a544771fa942452791423d83c98b08ba"/>
                          <w:id w:val="-1800682269"/>
                          <w:lock w:val="sdtLocked"/>
                        </w:sdtPr>
                        <w:sdtEndPr/>
                        <w:sdtContent>
                          <w:r>
                            <w:rPr>
                              <w:szCs w:val="24"/>
                            </w:rPr>
                            <w:t>3.3</w:t>
                          </w:r>
                        </w:sdtContent>
                      </w:sdt>
                      <w:r>
                        <w:rPr>
                          <w:szCs w:val="24"/>
                        </w:rPr>
                        <w:t>.</w:t>
                      </w:r>
                      <w:r>
                        <w:rPr>
                          <w:b/>
                          <w:bCs/>
                          <w:szCs w:val="24"/>
                        </w:rPr>
                        <w:t xml:space="preserve"> atliekų vežėjas </w:t>
                      </w:r>
                      <w:r>
                        <w:rPr>
                          <w:szCs w:val="24"/>
                        </w:rPr>
                        <w:t xml:space="preserve">– įmonė, kuri priima atliekas iš jų turėtojo, jas veža ir perduoda atliekų naudotojui ar </w:t>
                      </w:r>
                      <w:proofErr w:type="spellStart"/>
                      <w:r>
                        <w:rPr>
                          <w:szCs w:val="24"/>
                        </w:rPr>
                        <w:t>šalintojui</w:t>
                      </w:r>
                      <w:proofErr w:type="spellEnd"/>
                      <w:r>
                        <w:rPr>
                          <w:szCs w:val="24"/>
                        </w:rPr>
                        <w:t>;</w:t>
                      </w:r>
                    </w:p>
                  </w:sdtContent>
                </w:sdt>
                <w:sdt>
                  <w:sdtPr>
                    <w:alias w:val="3.4 pp."/>
                    <w:tag w:val="part_bc9f1164399c4c6ba6e30f532db04339"/>
                    <w:id w:val="1009650294"/>
                    <w:lock w:val="sdtLocked"/>
                  </w:sdtPr>
                  <w:sdtEndPr/>
                  <w:sdtContent>
                    <w:p w14:paraId="54A4F982" w14:textId="77777777" w:rsidR="00653B32" w:rsidRDefault="00564D2C">
                      <w:pPr>
                        <w:ind w:left="720"/>
                        <w:jc w:val="both"/>
                        <w:rPr>
                          <w:szCs w:val="24"/>
                        </w:rPr>
                      </w:pPr>
                      <w:sdt>
                        <w:sdtPr>
                          <w:alias w:val="Numeris"/>
                          <w:tag w:val="nr_bc9f1164399c4c6ba6e30f532db04339"/>
                          <w:id w:val="686328171"/>
                          <w:lock w:val="sdtLocked"/>
                        </w:sdtPr>
                        <w:sdtEndPr/>
                        <w:sdtContent>
                          <w:r>
                            <w:rPr>
                              <w:szCs w:val="24"/>
                            </w:rPr>
                            <w:t>3.4</w:t>
                          </w:r>
                        </w:sdtContent>
                      </w:sdt>
                      <w:r>
                        <w:rPr>
                          <w:szCs w:val="24"/>
                        </w:rPr>
                        <w:t xml:space="preserve">. </w:t>
                      </w:r>
                      <w:r>
                        <w:rPr>
                          <w:b/>
                          <w:bCs/>
                          <w:szCs w:val="24"/>
                        </w:rPr>
                        <w:t xml:space="preserve">Administratorius – </w:t>
                      </w:r>
                      <w:r>
                        <w:rPr>
                          <w:rFonts w:eastAsia="Calibri"/>
                          <w:color w:val="000000"/>
                          <w:szCs w:val="24"/>
                        </w:rPr>
                        <w:t xml:space="preserve">komunalinių atliekų tvarkymo sistemos administratorius, </w:t>
                      </w:r>
                      <w:r>
                        <w:rPr>
                          <w:szCs w:val="24"/>
                        </w:rPr>
                        <w:t xml:space="preserve">savivaldybės </w:t>
                      </w:r>
                    </w:p>
                    <w:p w14:paraId="5804D1E5" w14:textId="77777777" w:rsidR="00653B32" w:rsidRDefault="00564D2C">
                      <w:pPr>
                        <w:jc w:val="both"/>
                        <w:rPr>
                          <w:szCs w:val="24"/>
                        </w:rPr>
                      </w:pPr>
                      <w:r>
                        <w:rPr>
                          <w:szCs w:val="24"/>
                        </w:rPr>
                        <w:t>pavedimu atliekantis komunalinių atliekų tvarkymo lėšų administravimo funkcijas;</w:t>
                      </w:r>
                    </w:p>
                  </w:sdtContent>
                </w:sdt>
                <w:sdt>
                  <w:sdtPr>
                    <w:alias w:val="3.5 pp."/>
                    <w:tag w:val="part_b69a788f6d3c4868954c91bc898411d0"/>
                    <w:id w:val="-1235391229"/>
                    <w:lock w:val="sdtLocked"/>
                  </w:sdtPr>
                  <w:sdtEndPr/>
                  <w:sdtContent>
                    <w:p w14:paraId="4BF5224C" w14:textId="77777777" w:rsidR="00653B32" w:rsidRDefault="00564D2C">
                      <w:pPr>
                        <w:tabs>
                          <w:tab w:val="left" w:pos="1134"/>
                        </w:tabs>
                        <w:ind w:firstLine="720"/>
                        <w:jc w:val="both"/>
                        <w:rPr>
                          <w:szCs w:val="24"/>
                        </w:rPr>
                      </w:pPr>
                      <w:sdt>
                        <w:sdtPr>
                          <w:alias w:val="Numeris"/>
                          <w:tag w:val="nr_b69a788f6d3c4868954c91bc898411d0"/>
                          <w:id w:val="-1853475863"/>
                          <w:lock w:val="sdtLocked"/>
                        </w:sdtPr>
                        <w:sdtEndPr/>
                        <w:sdtContent>
                          <w:r>
                            <w:rPr>
                              <w:bCs/>
                              <w:szCs w:val="24"/>
                            </w:rPr>
                            <w:t>3.5</w:t>
                          </w:r>
                        </w:sdtContent>
                      </w:sdt>
                      <w:r>
                        <w:rPr>
                          <w:bCs/>
                          <w:szCs w:val="24"/>
                        </w:rPr>
                        <w:t>.</w:t>
                      </w:r>
                      <w:r>
                        <w:rPr>
                          <w:bCs/>
                          <w:szCs w:val="24"/>
                        </w:rPr>
                        <w:tab/>
                      </w:r>
                      <w:r>
                        <w:rPr>
                          <w:b/>
                          <w:bCs/>
                          <w:szCs w:val="24"/>
                        </w:rPr>
                        <w:t>ginčas</w:t>
                      </w:r>
                      <w:r>
                        <w:rPr>
                          <w:szCs w:val="24"/>
                        </w:rPr>
                        <w:t xml:space="preserve"> – atliekų turėtojo rašytinis kreipimasis dėl priimto sprendimo išnagrinėjus skundą, atsisakius jį nagrinėti ar sprendimo priėmimo vilkinimo;</w:t>
                      </w:r>
                    </w:p>
                  </w:sdtContent>
                </w:sdt>
                <w:sdt>
                  <w:sdtPr>
                    <w:alias w:val="3.6 pp."/>
                    <w:tag w:val="part_1e1ae979c915465aa47ccf7e3c222629"/>
                    <w:id w:val="-1804070457"/>
                    <w:lock w:val="sdtLocked"/>
                  </w:sdtPr>
                  <w:sdtEndPr/>
                  <w:sdtContent>
                    <w:p w14:paraId="16318ADD" w14:textId="77777777" w:rsidR="00653B32" w:rsidRDefault="00564D2C">
                      <w:pPr>
                        <w:tabs>
                          <w:tab w:val="left" w:pos="1134"/>
                        </w:tabs>
                        <w:ind w:firstLine="720"/>
                        <w:jc w:val="both"/>
                        <w:rPr>
                          <w:szCs w:val="24"/>
                        </w:rPr>
                      </w:pPr>
                      <w:sdt>
                        <w:sdtPr>
                          <w:alias w:val="Numeris"/>
                          <w:tag w:val="nr_1e1ae979c915465aa47ccf7e3c222629"/>
                          <w:id w:val="1561601085"/>
                          <w:lock w:val="sdtLocked"/>
                        </w:sdtPr>
                        <w:sdtEndPr/>
                        <w:sdtContent>
                          <w:r>
                            <w:rPr>
                              <w:bCs/>
                              <w:szCs w:val="24"/>
                            </w:rPr>
                            <w:t>3.6</w:t>
                          </w:r>
                        </w:sdtContent>
                      </w:sdt>
                      <w:r>
                        <w:rPr>
                          <w:bCs/>
                          <w:szCs w:val="24"/>
                        </w:rPr>
                        <w:t>.</w:t>
                      </w:r>
                      <w:r>
                        <w:rPr>
                          <w:bCs/>
                          <w:szCs w:val="24"/>
                        </w:rPr>
                        <w:tab/>
                      </w:r>
                      <w:r>
                        <w:rPr>
                          <w:b/>
                          <w:bCs/>
                          <w:szCs w:val="24"/>
                        </w:rPr>
                        <w:t>pareiškėjas</w:t>
                      </w:r>
                      <w:r>
                        <w:rPr>
                          <w:szCs w:val="24"/>
                        </w:rPr>
                        <w:t xml:space="preserve"> – atliekų turėtojas, pateikęs skundą;</w:t>
                      </w:r>
                    </w:p>
                  </w:sdtContent>
                </w:sdt>
                <w:sdt>
                  <w:sdtPr>
                    <w:alias w:val="3.7 pp."/>
                    <w:tag w:val="part_fb3250dd32524523852474d02da3d36f"/>
                    <w:id w:val="545875787"/>
                    <w:lock w:val="sdtLocked"/>
                  </w:sdtPr>
                  <w:sdtEndPr/>
                  <w:sdtContent>
                    <w:p w14:paraId="05A8FE2E" w14:textId="77777777" w:rsidR="00653B32" w:rsidRDefault="00564D2C">
                      <w:pPr>
                        <w:tabs>
                          <w:tab w:val="left" w:pos="1134"/>
                        </w:tabs>
                        <w:ind w:firstLine="720"/>
                        <w:jc w:val="both"/>
                        <w:rPr>
                          <w:szCs w:val="24"/>
                        </w:rPr>
                      </w:pPr>
                      <w:sdt>
                        <w:sdtPr>
                          <w:alias w:val="Numeris"/>
                          <w:tag w:val="nr_fb3250dd32524523852474d02da3d36f"/>
                          <w:id w:val="1540703793"/>
                          <w:lock w:val="sdtLocked"/>
                        </w:sdtPr>
                        <w:sdtEndPr/>
                        <w:sdtContent>
                          <w:r>
                            <w:rPr>
                              <w:bCs/>
                              <w:szCs w:val="24"/>
                            </w:rPr>
                            <w:t>3.7</w:t>
                          </w:r>
                        </w:sdtContent>
                      </w:sdt>
                      <w:r>
                        <w:rPr>
                          <w:bCs/>
                          <w:szCs w:val="24"/>
                        </w:rPr>
                        <w:t>.</w:t>
                      </w:r>
                      <w:r>
                        <w:rPr>
                          <w:bCs/>
                          <w:szCs w:val="24"/>
                        </w:rPr>
                        <w:tab/>
                      </w:r>
                      <w:r>
                        <w:rPr>
                          <w:b/>
                          <w:bCs/>
                          <w:szCs w:val="24"/>
                        </w:rPr>
                        <w:t xml:space="preserve">rinkliava </w:t>
                      </w:r>
                      <w:r>
                        <w:rPr>
                          <w:szCs w:val="24"/>
                        </w:rPr>
                        <w:t>– vietinė rinkliava už komunalinių atliekų ir komunalinėms atliekoms nepriskiriamų buityje susidarančių atliekų, kaip jos suprantamos Lietuvos Respublikos atliekų tvarkymo įstatyme, tvarkymą.</w:t>
                      </w:r>
                    </w:p>
                  </w:sdtContent>
                </w:sdt>
                <w:sdt>
                  <w:sdtPr>
                    <w:alias w:val="3.8 pp."/>
                    <w:tag w:val="part_e8d45ec9b3704fbda759044bdbd3f013"/>
                    <w:id w:val="-1574885906"/>
                    <w:lock w:val="sdtLocked"/>
                  </w:sdtPr>
                  <w:sdtEndPr/>
                  <w:sdtContent>
                    <w:p w14:paraId="3F2BDF89" w14:textId="77777777" w:rsidR="00653B32" w:rsidRDefault="00564D2C">
                      <w:pPr>
                        <w:tabs>
                          <w:tab w:val="left" w:pos="1134"/>
                        </w:tabs>
                        <w:ind w:firstLine="720"/>
                        <w:jc w:val="both"/>
                        <w:rPr>
                          <w:szCs w:val="24"/>
                        </w:rPr>
                      </w:pPr>
                      <w:sdt>
                        <w:sdtPr>
                          <w:alias w:val="Numeris"/>
                          <w:tag w:val="nr_e8d45ec9b3704fbda759044bdbd3f013"/>
                          <w:id w:val="-295829068"/>
                          <w:lock w:val="sdtLocked"/>
                        </w:sdtPr>
                        <w:sdtEndPr/>
                        <w:sdtContent>
                          <w:r>
                            <w:rPr>
                              <w:bCs/>
                              <w:szCs w:val="24"/>
                            </w:rPr>
                            <w:t>3.8</w:t>
                          </w:r>
                        </w:sdtContent>
                      </w:sdt>
                      <w:r>
                        <w:rPr>
                          <w:bCs/>
                          <w:szCs w:val="24"/>
                        </w:rPr>
                        <w:t>.</w:t>
                      </w:r>
                      <w:r>
                        <w:rPr>
                          <w:bCs/>
                          <w:szCs w:val="24"/>
                        </w:rPr>
                        <w:tab/>
                      </w:r>
                      <w:r>
                        <w:rPr>
                          <w:b/>
                          <w:bCs/>
                          <w:szCs w:val="24"/>
                        </w:rPr>
                        <w:t>Savivaldybės institucija</w:t>
                      </w:r>
                      <w:r>
                        <w:rPr>
                          <w:szCs w:val="24"/>
                        </w:rPr>
                        <w:t xml:space="preserve"> – savivaldybės vykdomoji institucija (savivaldybės meras) arba savivaldybės vykdomosios institucijos įgaliotas asmuo (savivaldybės mero Lietuvos Respublikos vietos savivaldos įstatymo nustatyta tvarka įgaliotas asmuo);</w:t>
                      </w:r>
                    </w:p>
                  </w:sdtContent>
                </w:sdt>
                <w:sdt>
                  <w:sdtPr>
                    <w:alias w:val="3.9 pp."/>
                    <w:tag w:val="part_a81c845ecea149ebab152e66e372e5e0"/>
                    <w:id w:val="-1954464020"/>
                    <w:lock w:val="sdtLocked"/>
                  </w:sdtPr>
                  <w:sdtEndPr/>
                  <w:sdtContent>
                    <w:p w14:paraId="112B66C9" w14:textId="77777777" w:rsidR="00653B32" w:rsidRDefault="00564D2C">
                      <w:pPr>
                        <w:tabs>
                          <w:tab w:val="left" w:pos="1134"/>
                        </w:tabs>
                        <w:ind w:firstLine="720"/>
                        <w:jc w:val="both"/>
                        <w:rPr>
                          <w:szCs w:val="24"/>
                        </w:rPr>
                      </w:pPr>
                      <w:sdt>
                        <w:sdtPr>
                          <w:alias w:val="Numeris"/>
                          <w:tag w:val="nr_a81c845ecea149ebab152e66e372e5e0"/>
                          <w:id w:val="1577704349"/>
                          <w:lock w:val="sdtLocked"/>
                        </w:sdtPr>
                        <w:sdtEndPr/>
                        <w:sdtContent>
                          <w:r>
                            <w:rPr>
                              <w:bCs/>
                              <w:szCs w:val="24"/>
                            </w:rPr>
                            <w:t>3.9</w:t>
                          </w:r>
                        </w:sdtContent>
                      </w:sdt>
                      <w:r>
                        <w:rPr>
                          <w:bCs/>
                          <w:szCs w:val="24"/>
                        </w:rPr>
                        <w:t>.</w:t>
                      </w:r>
                      <w:r>
                        <w:rPr>
                          <w:bCs/>
                          <w:szCs w:val="24"/>
                        </w:rPr>
                        <w:tab/>
                      </w:r>
                      <w:r>
                        <w:rPr>
                          <w:b/>
                          <w:bCs/>
                          <w:szCs w:val="24"/>
                        </w:rPr>
                        <w:t>skundas</w:t>
                      </w:r>
                      <w:r>
                        <w:rPr>
                          <w:szCs w:val="24"/>
                        </w:rPr>
                        <w:t xml:space="preserve"> – asmens rašytinis kreipimasis į viešojo administravimo subjektą, kuriame nurodoma, kad yra </w:t>
                      </w:r>
                      <w:r>
                        <w:rPr>
                          <w:szCs w:val="24"/>
                          <w:lang w:val="pt-BR"/>
                        </w:rPr>
                        <w:t>pažeistos jo ar kito asmens teisės ar teisėti interesai, ir prašoma juos apginti.</w:t>
                      </w:r>
                    </w:p>
                  </w:sdtContent>
                </w:sdt>
              </w:sdtContent>
            </w:sdt>
            <w:sdt>
              <w:sdtPr>
                <w:alias w:val="4 p."/>
                <w:tag w:val="part_8df4869bb8ab4be29696a12c04e95ce1"/>
                <w:id w:val="-498506364"/>
                <w:lock w:val="sdtLocked"/>
              </w:sdtPr>
              <w:sdtEndPr/>
              <w:sdtContent>
                <w:p w14:paraId="4912E298" w14:textId="77777777" w:rsidR="00653B32" w:rsidRDefault="00564D2C">
                  <w:pPr>
                    <w:tabs>
                      <w:tab w:val="left" w:pos="993"/>
                      <w:tab w:val="left" w:pos="1134"/>
                    </w:tabs>
                    <w:ind w:firstLine="709"/>
                    <w:jc w:val="both"/>
                    <w:rPr>
                      <w:szCs w:val="24"/>
                    </w:rPr>
                  </w:pPr>
                  <w:sdt>
                    <w:sdtPr>
                      <w:alias w:val="Numeris"/>
                      <w:tag w:val="nr_8df4869bb8ab4be29696a12c04e95ce1"/>
                      <w:id w:val="-827824310"/>
                      <w:lock w:val="sdtLocked"/>
                    </w:sdtPr>
                    <w:sdtEndPr/>
                    <w:sdtContent>
                      <w:r>
                        <w:rPr>
                          <w:bCs/>
                          <w:szCs w:val="24"/>
                        </w:rPr>
                        <w:t>4</w:t>
                      </w:r>
                    </w:sdtContent>
                  </w:sdt>
                  <w:r>
                    <w:rPr>
                      <w:bCs/>
                      <w:szCs w:val="24"/>
                    </w:rPr>
                    <w:t>.</w:t>
                  </w:r>
                  <w:r>
                    <w:rPr>
                      <w:bCs/>
                      <w:szCs w:val="24"/>
                    </w:rPr>
                    <w:tab/>
                  </w:r>
                  <w:r>
                    <w:rPr>
                      <w:szCs w:val="24"/>
                    </w:rPr>
                    <w:t>Kitos taisyklėse vartojamos sąvokos suprantamos taip, kaip jas apibrėžia Lietuvos Respublikos atliekų tvarkymo įstatymas, Lietuvos Respublikos rinkliavų įstatymas, Lietuvos Respublikos vietos savivaldos įstatymas.</w:t>
                  </w:r>
                </w:p>
              </w:sdtContent>
            </w:sdt>
            <w:sdt>
              <w:sdtPr>
                <w:alias w:val="5 p."/>
                <w:tag w:val="part_45c38fcae5374a378ac3e3be7bfcce4e"/>
                <w:id w:val="-717123758"/>
                <w:lock w:val="sdtLocked"/>
              </w:sdtPr>
              <w:sdtEndPr/>
              <w:sdtContent>
                <w:p w14:paraId="748BB62F" w14:textId="77777777" w:rsidR="00653B32" w:rsidRDefault="00564D2C">
                  <w:pPr>
                    <w:tabs>
                      <w:tab w:val="left" w:pos="993"/>
                    </w:tabs>
                    <w:ind w:firstLine="709"/>
                    <w:rPr>
                      <w:szCs w:val="24"/>
                    </w:rPr>
                  </w:pPr>
                  <w:sdt>
                    <w:sdtPr>
                      <w:alias w:val="Numeris"/>
                      <w:tag w:val="nr_45c38fcae5374a378ac3e3be7bfcce4e"/>
                      <w:id w:val="-706419074"/>
                      <w:lock w:val="sdtLocked"/>
                    </w:sdtPr>
                    <w:sdtEndPr/>
                    <w:sdtContent>
                      <w:r>
                        <w:rPr>
                          <w:bCs/>
                          <w:szCs w:val="24"/>
                        </w:rPr>
                        <w:t>5</w:t>
                      </w:r>
                    </w:sdtContent>
                  </w:sdt>
                  <w:r>
                    <w:rPr>
                      <w:bCs/>
                      <w:szCs w:val="24"/>
                    </w:rPr>
                    <w:t>.</w:t>
                  </w:r>
                  <w:r>
                    <w:rPr>
                      <w:bCs/>
                      <w:szCs w:val="24"/>
                    </w:rPr>
                    <w:tab/>
                  </w:r>
                  <w:r>
                    <w:rPr>
                      <w:szCs w:val="24"/>
                    </w:rPr>
                    <w:t>Šios Taisyklės taikomos savivaldybės teritorijoje esantiems atliekų turėtojams, atliekų vežėjui ir Savivaldybės institucijai.</w:t>
                  </w:r>
                </w:p>
                <w:p w14:paraId="2ED92887" w14:textId="77777777" w:rsidR="00653B32" w:rsidRDefault="00564D2C">
                  <w:pPr>
                    <w:ind w:firstLine="680"/>
                    <w:jc w:val="both"/>
                    <w:rPr>
                      <w:szCs w:val="24"/>
                    </w:rPr>
                  </w:pPr>
                </w:p>
              </w:sdtContent>
            </w:sdt>
          </w:sdtContent>
        </w:sdt>
        <w:sdt>
          <w:sdtPr>
            <w:alias w:val="skyrius"/>
            <w:tag w:val="part_5798c1edc94e4f1d8b2a8eb6a6813c90"/>
            <w:id w:val="-529718089"/>
            <w:lock w:val="sdtLocked"/>
          </w:sdtPr>
          <w:sdtEndPr/>
          <w:sdtContent>
            <w:p w14:paraId="5BF49BD5" w14:textId="77777777" w:rsidR="00653B32" w:rsidRDefault="00564D2C">
              <w:pPr>
                <w:ind w:firstLine="680"/>
                <w:jc w:val="center"/>
                <w:rPr>
                  <w:b/>
                  <w:szCs w:val="24"/>
                  <w:lang w:val="pt-BR"/>
                </w:rPr>
              </w:pPr>
              <w:sdt>
                <w:sdtPr>
                  <w:alias w:val="Numeris"/>
                  <w:tag w:val="nr_5798c1edc94e4f1d8b2a8eb6a6813c90"/>
                  <w:id w:val="1162357018"/>
                  <w:lock w:val="sdtLocked"/>
                </w:sdtPr>
                <w:sdtEndPr/>
                <w:sdtContent>
                  <w:r>
                    <w:rPr>
                      <w:b/>
                      <w:szCs w:val="24"/>
                      <w:lang w:val="pt-BR"/>
                    </w:rPr>
                    <w:t>II</w:t>
                  </w:r>
                </w:sdtContent>
              </w:sdt>
              <w:r>
                <w:rPr>
                  <w:b/>
                  <w:szCs w:val="24"/>
                  <w:lang w:val="pt-BR"/>
                </w:rPr>
                <w:t xml:space="preserve"> SKYRIUS</w:t>
              </w:r>
            </w:p>
            <w:p w14:paraId="520B1D95" w14:textId="77777777" w:rsidR="00653B32" w:rsidRDefault="00564D2C">
              <w:pPr>
                <w:ind w:firstLine="680"/>
                <w:jc w:val="center"/>
                <w:rPr>
                  <w:b/>
                  <w:szCs w:val="24"/>
                  <w:lang w:val="pt-BR"/>
                </w:rPr>
              </w:pPr>
              <w:sdt>
                <w:sdtPr>
                  <w:alias w:val="Pavadinimas"/>
                  <w:tag w:val="title_5798c1edc94e4f1d8b2a8eb6a6813c90"/>
                  <w:id w:val="668611062"/>
                  <w:lock w:val="sdtLocked"/>
                </w:sdtPr>
                <w:sdtEndPr/>
                <w:sdtContent>
                  <w:r>
                    <w:rPr>
                      <w:b/>
                      <w:szCs w:val="24"/>
                      <w:lang w:val="pt-BR"/>
                    </w:rPr>
                    <w:t>SKUNDŲ PATEIKIMAS IR NAGRINĖJIMAS</w:t>
                  </w:r>
                </w:sdtContent>
              </w:sdt>
            </w:p>
            <w:p w14:paraId="0F7AC9DA" w14:textId="77777777" w:rsidR="00653B32" w:rsidRDefault="00653B32">
              <w:pPr>
                <w:ind w:firstLine="680"/>
                <w:jc w:val="both"/>
                <w:rPr>
                  <w:szCs w:val="24"/>
                  <w:lang w:val="pt-BR"/>
                </w:rPr>
              </w:pPr>
            </w:p>
            <w:sdt>
              <w:sdtPr>
                <w:alias w:val="6 p."/>
                <w:tag w:val="part_db806b391d644e20ba658b6e247b8abf"/>
                <w:id w:val="1650484031"/>
                <w:lock w:val="sdtLocked"/>
              </w:sdtPr>
              <w:sdtEndPr/>
              <w:sdtContent>
                <w:p w14:paraId="749E792C" w14:textId="77777777" w:rsidR="00653B32" w:rsidRDefault="00564D2C">
                  <w:pPr>
                    <w:tabs>
                      <w:tab w:val="left" w:pos="993"/>
                    </w:tabs>
                    <w:ind w:firstLine="709"/>
                    <w:jc w:val="both"/>
                    <w:rPr>
                      <w:szCs w:val="24"/>
                      <w:lang w:val="pt-BR"/>
                    </w:rPr>
                  </w:pPr>
                  <w:sdt>
                    <w:sdtPr>
                      <w:alias w:val="Numeris"/>
                      <w:tag w:val="nr_db806b391d644e20ba658b6e247b8abf"/>
                      <w:id w:val="-3679202"/>
                      <w:lock w:val="sdtLocked"/>
                    </w:sdtPr>
                    <w:sdtEndPr/>
                    <w:sdtContent>
                      <w:r>
                        <w:rPr>
                          <w:bCs/>
                          <w:szCs w:val="24"/>
                          <w:lang w:val="pt-BR"/>
                        </w:rPr>
                        <w:t>6</w:t>
                      </w:r>
                    </w:sdtContent>
                  </w:sdt>
                  <w:r>
                    <w:rPr>
                      <w:bCs/>
                      <w:szCs w:val="24"/>
                      <w:lang w:val="pt-BR"/>
                    </w:rPr>
                    <w:t>.</w:t>
                  </w:r>
                  <w:r>
                    <w:rPr>
                      <w:bCs/>
                      <w:szCs w:val="24"/>
                      <w:lang w:val="pt-BR"/>
                    </w:rPr>
                    <w:tab/>
                  </w:r>
                  <w:r>
                    <w:rPr>
                      <w:szCs w:val="24"/>
                      <w:lang w:val="pt-BR"/>
                    </w:rPr>
                    <w:t>Atliekų turėtojai turi teisę teikti skundus:</w:t>
                  </w:r>
                </w:p>
                <w:sdt>
                  <w:sdtPr>
                    <w:alias w:val="6.1 pp."/>
                    <w:tag w:val="part_a55f53ba8b80439194dc22acd2de7810"/>
                    <w:id w:val="-1220659942"/>
                    <w:lock w:val="sdtLocked"/>
                  </w:sdtPr>
                  <w:sdtEndPr/>
                  <w:sdtContent>
                    <w:p w14:paraId="7E9B8A09" w14:textId="77777777" w:rsidR="00653B32" w:rsidRDefault="00564D2C">
                      <w:pPr>
                        <w:tabs>
                          <w:tab w:val="left" w:pos="993"/>
                          <w:tab w:val="left" w:pos="1134"/>
                        </w:tabs>
                        <w:ind w:left="1069" w:hanging="360"/>
                        <w:jc w:val="both"/>
                        <w:rPr>
                          <w:szCs w:val="24"/>
                          <w:lang w:val="pt-BR"/>
                        </w:rPr>
                      </w:pPr>
                      <w:sdt>
                        <w:sdtPr>
                          <w:alias w:val="Numeris"/>
                          <w:tag w:val="nr_a55f53ba8b80439194dc22acd2de7810"/>
                          <w:id w:val="-994637907"/>
                          <w:lock w:val="sdtLocked"/>
                        </w:sdtPr>
                        <w:sdtEndPr/>
                        <w:sdtContent>
                          <w:r>
                            <w:rPr>
                              <w:szCs w:val="24"/>
                              <w:lang w:val="pt-BR"/>
                            </w:rPr>
                            <w:t>6.1</w:t>
                          </w:r>
                        </w:sdtContent>
                      </w:sdt>
                      <w:r>
                        <w:rPr>
                          <w:szCs w:val="24"/>
                          <w:lang w:val="pt-BR"/>
                        </w:rPr>
                        <w:t>.</w:t>
                      </w:r>
                      <w:r>
                        <w:rPr>
                          <w:szCs w:val="24"/>
                          <w:lang w:val="pt-BR"/>
                        </w:rPr>
                        <w:tab/>
                        <w:t xml:space="preserve"> dėl atliekų turėtojams nustatytos (apskaičiuotos) rinkliavos ir rinkliavos lengvatų pritaikymo;</w:t>
                      </w:r>
                    </w:p>
                  </w:sdtContent>
                </w:sdt>
                <w:sdt>
                  <w:sdtPr>
                    <w:alias w:val="6.2 pp."/>
                    <w:tag w:val="part_d81b342c99394beeb792c04b5e8be46a"/>
                    <w:id w:val="-337771209"/>
                    <w:lock w:val="sdtLocked"/>
                  </w:sdtPr>
                  <w:sdtEndPr/>
                  <w:sdtContent>
                    <w:p w14:paraId="300B819E" w14:textId="77777777" w:rsidR="00653B32" w:rsidRDefault="00564D2C">
                      <w:pPr>
                        <w:tabs>
                          <w:tab w:val="left" w:pos="993"/>
                          <w:tab w:val="left" w:pos="1134"/>
                        </w:tabs>
                        <w:ind w:firstLine="709"/>
                        <w:jc w:val="both"/>
                        <w:rPr>
                          <w:szCs w:val="24"/>
                          <w:lang w:val="pt-BR"/>
                        </w:rPr>
                      </w:pPr>
                      <w:sdt>
                        <w:sdtPr>
                          <w:alias w:val="Numeris"/>
                          <w:tag w:val="nr_d81b342c99394beeb792c04b5e8be46a"/>
                          <w:id w:val="2033374478"/>
                          <w:lock w:val="sdtLocked"/>
                        </w:sdtPr>
                        <w:sdtEndPr/>
                        <w:sdtContent>
                          <w:r>
                            <w:rPr>
                              <w:szCs w:val="24"/>
                              <w:lang w:val="pt-BR"/>
                            </w:rPr>
                            <w:t>6.2</w:t>
                          </w:r>
                        </w:sdtContent>
                      </w:sdt>
                      <w:r>
                        <w:rPr>
                          <w:szCs w:val="24"/>
                          <w:lang w:val="pt-BR"/>
                        </w:rPr>
                        <w:t>. dėl teikiamos komunalinių atliekų tvarkymo paslaugos kokybės, tai yra surinkimo, vežimo, naudojimo ir šalinimo kokybės, komunalinių atliekų tvarkymo paslaugų teikimo organizavimo.</w:t>
                      </w:r>
                    </w:p>
                  </w:sdtContent>
                </w:sdt>
              </w:sdtContent>
            </w:sdt>
            <w:sdt>
              <w:sdtPr>
                <w:alias w:val="7 p."/>
                <w:tag w:val="part_3e0b47b3a41345b38882d2fc49b86326"/>
                <w:id w:val="1514423490"/>
                <w:lock w:val="sdtLocked"/>
              </w:sdtPr>
              <w:sdtEndPr/>
              <w:sdtContent>
                <w:p w14:paraId="44785819" w14:textId="77777777" w:rsidR="00653B32" w:rsidRDefault="00564D2C">
                  <w:pPr>
                    <w:tabs>
                      <w:tab w:val="left" w:pos="993"/>
                      <w:tab w:val="left" w:pos="1134"/>
                    </w:tabs>
                    <w:ind w:firstLine="709"/>
                    <w:jc w:val="both"/>
                    <w:rPr>
                      <w:szCs w:val="24"/>
                      <w:lang w:val="pt-BR"/>
                    </w:rPr>
                  </w:pPr>
                  <w:sdt>
                    <w:sdtPr>
                      <w:alias w:val="Numeris"/>
                      <w:tag w:val="nr_3e0b47b3a41345b38882d2fc49b86326"/>
                      <w:id w:val="-798063195"/>
                      <w:lock w:val="sdtLocked"/>
                    </w:sdtPr>
                    <w:sdtEndPr/>
                    <w:sdtContent>
                      <w:r>
                        <w:rPr>
                          <w:szCs w:val="24"/>
                          <w:lang w:val="pt-BR"/>
                        </w:rPr>
                        <w:t>7</w:t>
                      </w:r>
                    </w:sdtContent>
                  </w:sdt>
                  <w:r>
                    <w:rPr>
                      <w:szCs w:val="24"/>
                      <w:lang w:val="pt-BR"/>
                    </w:rPr>
                    <w:t>.</w:t>
                  </w:r>
                  <w:r>
                    <w:rPr>
                      <w:szCs w:val="24"/>
                      <w:lang w:val="pt-BR"/>
                    </w:rPr>
                    <w:tab/>
                    <w:t>Taisyklių 6 punkte nurodyti skundai ir ginčai nagrinėjami Lietuvos Respublikos viešojo administravimo įstatyme ir šiose Taisyklėse nustatyta tvarka.</w:t>
                  </w:r>
                </w:p>
              </w:sdtContent>
            </w:sdt>
            <w:sdt>
              <w:sdtPr>
                <w:alias w:val="8 p."/>
                <w:tag w:val="part_1e970d83eaf349b3ac7e8f3c2c272ecf"/>
                <w:id w:val="1967455740"/>
                <w:lock w:val="sdtLocked"/>
              </w:sdtPr>
              <w:sdtEndPr/>
              <w:sdtContent>
                <w:p w14:paraId="57D89EC8" w14:textId="77777777" w:rsidR="00653B32" w:rsidRDefault="00564D2C">
                  <w:pPr>
                    <w:tabs>
                      <w:tab w:val="left" w:pos="993"/>
                      <w:tab w:val="left" w:pos="1134"/>
                    </w:tabs>
                    <w:ind w:firstLine="709"/>
                    <w:jc w:val="both"/>
                    <w:rPr>
                      <w:szCs w:val="24"/>
                      <w:lang w:val="pt-BR"/>
                    </w:rPr>
                  </w:pPr>
                  <w:sdt>
                    <w:sdtPr>
                      <w:alias w:val="Numeris"/>
                      <w:tag w:val="nr_1e970d83eaf349b3ac7e8f3c2c272ecf"/>
                      <w:id w:val="744764711"/>
                      <w:lock w:val="sdtLocked"/>
                    </w:sdtPr>
                    <w:sdtEndPr/>
                    <w:sdtContent>
                      <w:r>
                        <w:rPr>
                          <w:szCs w:val="24"/>
                          <w:lang w:val="pt-BR"/>
                        </w:rPr>
                        <w:t>8</w:t>
                      </w:r>
                    </w:sdtContent>
                  </w:sdt>
                  <w:r>
                    <w:rPr>
                      <w:szCs w:val="24"/>
                      <w:lang w:val="pt-BR"/>
                    </w:rPr>
                    <w:t>.</w:t>
                  </w:r>
                  <w:r>
                    <w:rPr>
                      <w:szCs w:val="24"/>
                      <w:lang w:val="pt-BR"/>
                    </w:rPr>
                    <w:tab/>
                    <w:t xml:space="preserve"> Skundus, nurodytus Taisyklių 6.1 papunktyje, nagrinėja Administratorius. Nesutikus su Administratoriaus priimtu sprendimu arba kai sprendimas per nustatytus terminus nepriimamas, gali būti kreipiamasi į Savivaldybės instituciją arba jos Lietuvos Respublikos vietos savivaldos įstatyme nustatyta tvarka įgaliotą asmenį dėl ginčo nagrinėjimo.</w:t>
                  </w:r>
                  <w:r>
                    <w:rPr>
                      <w:lang w:val="pt-BR"/>
                    </w:rPr>
                    <w:t xml:space="preserve"> </w:t>
                  </w:r>
                  <w:r>
                    <w:rPr>
                      <w:szCs w:val="24"/>
                      <w:lang w:val="pt-BR"/>
                    </w:rPr>
                    <w:t>Savivaldybės institucijos sprendimas, priimtas išnagrinėjus ginčą, gali būti skundžiamas.</w:t>
                  </w:r>
                </w:p>
              </w:sdtContent>
            </w:sdt>
            <w:sdt>
              <w:sdtPr>
                <w:alias w:val="9 p."/>
                <w:tag w:val="part_ee438501b74d4b388fbe3c4581fc66f8"/>
                <w:id w:val="376357542"/>
                <w:lock w:val="sdtLocked"/>
              </w:sdtPr>
              <w:sdtEndPr/>
              <w:sdtContent>
                <w:p w14:paraId="2C50477C" w14:textId="77777777" w:rsidR="00653B32" w:rsidRDefault="00564D2C">
                  <w:pPr>
                    <w:tabs>
                      <w:tab w:val="left" w:pos="993"/>
                      <w:tab w:val="left" w:pos="1134"/>
                    </w:tabs>
                    <w:ind w:firstLine="709"/>
                    <w:jc w:val="both"/>
                    <w:rPr>
                      <w:szCs w:val="24"/>
                      <w:lang w:val="pt-BR"/>
                    </w:rPr>
                  </w:pPr>
                  <w:sdt>
                    <w:sdtPr>
                      <w:alias w:val="Numeris"/>
                      <w:tag w:val="nr_ee438501b74d4b388fbe3c4581fc66f8"/>
                      <w:id w:val="293572197"/>
                      <w:lock w:val="sdtLocked"/>
                    </w:sdtPr>
                    <w:sdtEndPr/>
                    <w:sdtContent>
                      <w:r>
                        <w:rPr>
                          <w:szCs w:val="24"/>
                          <w:lang w:val="pt-BR"/>
                        </w:rPr>
                        <w:t>9</w:t>
                      </w:r>
                    </w:sdtContent>
                  </w:sdt>
                  <w:r>
                    <w:rPr>
                      <w:szCs w:val="24"/>
                      <w:lang w:val="pt-BR"/>
                    </w:rPr>
                    <w:t>.</w:t>
                  </w:r>
                  <w:r>
                    <w:rPr>
                      <w:szCs w:val="24"/>
                      <w:lang w:val="pt-BR"/>
                    </w:rPr>
                    <w:tab/>
                    <w:t>Nesutinkant su Administratoriaus priimtu sprendimu arba kai sprendimas per nustatytus terminus nepriimamas, gali būti kreipiamasi į savivaldybės instituciją. Nesutinkant su Savivaldybės institucijos priimtu sprendimu arba kai sprendimas per nustatytus terminus nepriimamas, Savivaldybės institucijos sprendimas arba neveikimas gali būti skundžiamas išankstinio ginčų nagrinėjimo ne teismo tvarka institucijai (Lietuvos administracinių ginčų komisijai vadovaujantis Lietuvos Respublikos ikiteisminio administrac</w:t>
                  </w:r>
                  <w:r>
                    <w:rPr>
                      <w:szCs w:val="24"/>
                      <w:lang w:val="pt-BR"/>
                    </w:rPr>
                    <w:t>inių ginčų nagrinėjimo tvarkos įstatyme nustatyta tvarka) arba administraciniam teismui per vieną mėnesį nuo administracinio sprendimo ar atsisakymo įteikimo (paskelbimo) asmeniui Viešojo administravimo įstatymo 13 straipsnio 2 dalyje nustatyta tvarka dienos ar veiksmo (neveikimo) arba vilkinimo paaiškėjimo asmeniui dienos.</w:t>
                  </w:r>
                </w:p>
              </w:sdtContent>
            </w:sdt>
            <w:sdt>
              <w:sdtPr>
                <w:alias w:val="10 p."/>
                <w:tag w:val="part_61f42d3af7584fb281d7e373c96f1cad"/>
                <w:id w:val="-521167767"/>
                <w:lock w:val="sdtLocked"/>
              </w:sdtPr>
              <w:sdtEndPr/>
              <w:sdtContent>
                <w:p w14:paraId="1ED317F2" w14:textId="77777777" w:rsidR="00653B32" w:rsidRDefault="00564D2C">
                  <w:pPr>
                    <w:tabs>
                      <w:tab w:val="left" w:pos="993"/>
                      <w:tab w:val="left" w:pos="1134"/>
                    </w:tabs>
                    <w:ind w:firstLine="720"/>
                    <w:jc w:val="both"/>
                    <w:rPr>
                      <w:szCs w:val="24"/>
                      <w:lang w:val="pt-BR"/>
                    </w:rPr>
                  </w:pPr>
                  <w:sdt>
                    <w:sdtPr>
                      <w:alias w:val="Numeris"/>
                      <w:tag w:val="nr_61f42d3af7584fb281d7e373c96f1cad"/>
                      <w:id w:val="-1251195892"/>
                      <w:lock w:val="sdtLocked"/>
                    </w:sdtPr>
                    <w:sdtEndPr/>
                    <w:sdtContent>
                      <w:r>
                        <w:rPr>
                          <w:szCs w:val="24"/>
                          <w:lang w:val="pt-BR"/>
                        </w:rPr>
                        <w:t>10</w:t>
                      </w:r>
                    </w:sdtContent>
                  </w:sdt>
                  <w:r>
                    <w:rPr>
                      <w:szCs w:val="24"/>
                      <w:lang w:val="pt-BR"/>
                    </w:rPr>
                    <w:t>.</w:t>
                  </w:r>
                  <w:r>
                    <w:rPr>
                      <w:szCs w:val="24"/>
                      <w:lang w:val="pt-BR"/>
                    </w:rPr>
                    <w:tab/>
                  </w:r>
                  <w:r>
                    <w:rPr>
                      <w:szCs w:val="24"/>
                      <w:lang w:val="pt-BR"/>
                    </w:rPr>
                    <w:t>Skundus, nurodytus Taisyklių 6.2 papunktyje, nagrinėja Savivaldybės institucija. Nesutikus su Savivaldybės institucijos priimtu sprendimu arba kai sprendimas per nustatytus terminus nepriimamas, Savivaldybės sprendimas arba neveikimas gali būti skundžiamas Viešojo administravimo įstatyme nustatyta tvarka administraciniam teismui.</w:t>
                  </w:r>
                </w:p>
              </w:sdtContent>
            </w:sdt>
            <w:sdt>
              <w:sdtPr>
                <w:alias w:val="11 p."/>
                <w:tag w:val="part_3265ca24990345fa828bfcfcd7728767"/>
                <w:id w:val="1069457215"/>
                <w:lock w:val="sdtLocked"/>
              </w:sdtPr>
              <w:sdtEndPr/>
              <w:sdtContent>
                <w:p w14:paraId="234A65B9" w14:textId="77777777" w:rsidR="00653B32" w:rsidRDefault="00564D2C">
                  <w:pPr>
                    <w:tabs>
                      <w:tab w:val="left" w:pos="993"/>
                      <w:tab w:val="left" w:pos="1134"/>
                    </w:tabs>
                    <w:ind w:firstLine="720"/>
                    <w:jc w:val="both"/>
                    <w:rPr>
                      <w:szCs w:val="24"/>
                      <w:lang w:val="pt-BR"/>
                    </w:rPr>
                  </w:pPr>
                  <w:sdt>
                    <w:sdtPr>
                      <w:alias w:val="Numeris"/>
                      <w:tag w:val="nr_3265ca24990345fa828bfcfcd7728767"/>
                      <w:id w:val="-789056344"/>
                      <w:lock w:val="sdtLocked"/>
                    </w:sdtPr>
                    <w:sdtEndPr/>
                    <w:sdtContent>
                      <w:r>
                        <w:rPr>
                          <w:szCs w:val="24"/>
                          <w:lang w:val="pt-BR"/>
                        </w:rPr>
                        <w:t>11</w:t>
                      </w:r>
                    </w:sdtContent>
                  </w:sdt>
                  <w:r>
                    <w:rPr>
                      <w:szCs w:val="24"/>
                      <w:lang w:val="pt-BR"/>
                    </w:rPr>
                    <w:t>.</w:t>
                  </w:r>
                  <w:r>
                    <w:rPr>
                      <w:szCs w:val="24"/>
                      <w:lang w:val="pt-BR"/>
                    </w:rPr>
                    <w:tab/>
                    <w:t>Atliekų turėtojų skundus ir ginčus tarp atliekų turėtojo ir Administratoriaus dėl teikiamos komunalinių atliekų tvarkymo paslaugos kokybės, nurodytus Taisyklių 6.1 papunktyje, nagrinėja Savivaldybės institucija. Nesutinkant su savivaldybės vykdomosios institucijos Vietos savivaldos įstatyme nustatyta tvarka įgalioto asmens priimtu sprendimu arba kai sprendimas per nustatytus terminus nepriimamas, gali būti kreipiamasi į savivaldybės instituciją. Nesutinkant su savivaldybės institucijos priimtu sprendimu a</w:t>
                  </w:r>
                  <w:r>
                    <w:rPr>
                      <w:szCs w:val="24"/>
                      <w:lang w:val="pt-BR"/>
                    </w:rPr>
                    <w:t>rba kai sprendimas per nustatytus terminus nepriimamas, savivaldybės institucijos sprendimas arba neveikimas gali būti skundžiamas Viešojo administravimo įstatyme nustatyta tvarka administraciniam teismui per vieną mėnesį nuo administracinio sprendimo ar atsisakymo įteikimo (paskelbimo) asmeniui Viešojo administravimo įstatymo 13 straipsnio 2 dalyje nustatyta tvarka dienos ar veiksmo (neveikimo) arba vilkinimo paaiškėjimo asmeniui dienos.</w:t>
                  </w:r>
                </w:p>
              </w:sdtContent>
            </w:sdt>
            <w:sdt>
              <w:sdtPr>
                <w:alias w:val="12 p."/>
                <w:tag w:val="part_494f113de5214aeabea75293691fb022"/>
                <w:id w:val="1884356433"/>
                <w:lock w:val="sdtLocked"/>
              </w:sdtPr>
              <w:sdtEndPr/>
              <w:sdtContent>
                <w:p w14:paraId="782D36A1" w14:textId="77777777" w:rsidR="00653B32" w:rsidRDefault="00564D2C">
                  <w:pPr>
                    <w:tabs>
                      <w:tab w:val="left" w:pos="993"/>
                      <w:tab w:val="left" w:pos="1134"/>
                    </w:tabs>
                    <w:ind w:firstLine="720"/>
                    <w:jc w:val="both"/>
                    <w:rPr>
                      <w:szCs w:val="24"/>
                      <w:lang w:val="pt-BR"/>
                    </w:rPr>
                  </w:pPr>
                  <w:sdt>
                    <w:sdtPr>
                      <w:alias w:val="Numeris"/>
                      <w:tag w:val="nr_494f113de5214aeabea75293691fb022"/>
                      <w:id w:val="-1543894471"/>
                      <w:lock w:val="sdtLocked"/>
                    </w:sdtPr>
                    <w:sdtEndPr/>
                    <w:sdtContent>
                      <w:r>
                        <w:rPr>
                          <w:szCs w:val="24"/>
                          <w:lang w:val="pt-BR"/>
                        </w:rPr>
                        <w:t>12</w:t>
                      </w:r>
                    </w:sdtContent>
                  </w:sdt>
                  <w:r>
                    <w:rPr>
                      <w:szCs w:val="24"/>
                      <w:lang w:val="pt-BR"/>
                    </w:rPr>
                    <w:t>.</w:t>
                  </w:r>
                  <w:r>
                    <w:rPr>
                      <w:szCs w:val="24"/>
                      <w:lang w:val="pt-BR"/>
                    </w:rPr>
                    <w:tab/>
                    <w:t xml:space="preserve">Nagrinėjami tik raštu pateikti skundai ir ginčai. Skundai juos nagrinėjančiam subjektui siunčiami paštu, per E. pristatymo sistemą, kitomis elektroninių ryšių priemonėmis arba tiesiogiai. </w:t>
                  </w:r>
                  <w:r>
                    <w:rPr>
                      <w:szCs w:val="24"/>
                    </w:rPr>
                    <w:t>Žodiniai kreipimaisi laikomi konsultacijomis ir skundo ar ginčo procedūros nepradeda.</w:t>
                  </w:r>
                </w:p>
              </w:sdtContent>
            </w:sdt>
            <w:sdt>
              <w:sdtPr>
                <w:alias w:val="13 p."/>
                <w:tag w:val="part_0aaad12a79a647419b768abe6b9f1403"/>
                <w:id w:val="1133287700"/>
                <w:lock w:val="sdtLocked"/>
              </w:sdtPr>
              <w:sdtEndPr/>
              <w:sdtContent>
                <w:p w14:paraId="7995C92D" w14:textId="77777777" w:rsidR="00653B32" w:rsidRDefault="00564D2C">
                  <w:pPr>
                    <w:tabs>
                      <w:tab w:val="left" w:pos="993"/>
                      <w:tab w:val="left" w:pos="1134"/>
                    </w:tabs>
                    <w:ind w:firstLine="720"/>
                    <w:jc w:val="both"/>
                    <w:rPr>
                      <w:szCs w:val="24"/>
                      <w:lang w:val="pt-BR"/>
                    </w:rPr>
                  </w:pPr>
                  <w:sdt>
                    <w:sdtPr>
                      <w:alias w:val="Numeris"/>
                      <w:tag w:val="nr_0aaad12a79a647419b768abe6b9f1403"/>
                      <w:id w:val="1192338741"/>
                      <w:lock w:val="sdtLocked"/>
                    </w:sdtPr>
                    <w:sdtEndPr/>
                    <w:sdtContent>
                      <w:r>
                        <w:rPr>
                          <w:szCs w:val="24"/>
                          <w:lang w:val="pt-BR"/>
                        </w:rPr>
                        <w:t>13</w:t>
                      </w:r>
                    </w:sdtContent>
                  </w:sdt>
                  <w:r>
                    <w:rPr>
                      <w:szCs w:val="24"/>
                      <w:lang w:val="pt-BR"/>
                    </w:rPr>
                    <w:t>.</w:t>
                  </w:r>
                  <w:r>
                    <w:rPr>
                      <w:szCs w:val="24"/>
                      <w:lang w:val="pt-BR"/>
                    </w:rPr>
                    <w:tab/>
                    <w:t>Skundai teikiami tiesiogiai atvykus, paštu ar elektroninėmis priemonėmis:</w:t>
                  </w:r>
                </w:p>
                <w:sdt>
                  <w:sdtPr>
                    <w:alias w:val="13.1 pp."/>
                    <w:tag w:val="part_d2fbc092175f467abdf829fb3426a4b2"/>
                    <w:id w:val="-1103800202"/>
                    <w:lock w:val="sdtLocked"/>
                  </w:sdtPr>
                  <w:sdtEndPr/>
                  <w:sdtContent>
                    <w:p w14:paraId="0253CBF2" w14:textId="77777777" w:rsidR="00653B32" w:rsidRDefault="00564D2C">
                      <w:pPr>
                        <w:tabs>
                          <w:tab w:val="left" w:pos="993"/>
                          <w:tab w:val="left" w:pos="1134"/>
                        </w:tabs>
                        <w:ind w:firstLine="720"/>
                        <w:jc w:val="both"/>
                        <w:rPr>
                          <w:szCs w:val="24"/>
                          <w:lang w:val="pt-BR"/>
                        </w:rPr>
                      </w:pPr>
                      <w:sdt>
                        <w:sdtPr>
                          <w:alias w:val="Numeris"/>
                          <w:tag w:val="nr_d2fbc092175f467abdf829fb3426a4b2"/>
                          <w:id w:val="1024906823"/>
                          <w:lock w:val="sdtLocked"/>
                        </w:sdtPr>
                        <w:sdtEndPr/>
                        <w:sdtContent>
                          <w:r>
                            <w:rPr>
                              <w:szCs w:val="24"/>
                              <w:lang w:val="pt-BR"/>
                            </w:rPr>
                            <w:t>13.1</w:t>
                          </w:r>
                        </w:sdtContent>
                      </w:sdt>
                      <w:r>
                        <w:rPr>
                          <w:szCs w:val="24"/>
                          <w:lang w:val="pt-BR"/>
                        </w:rPr>
                        <w:t xml:space="preserve">. dėl teikiamos komunalinių atliekų tvarkymo paslaugos kokybės, tai yra surinkimo, vežimo, </w:t>
                      </w:r>
                    </w:p>
                    <w:p w14:paraId="63C3BB7C" w14:textId="77777777" w:rsidR="00653B32" w:rsidRDefault="00564D2C">
                      <w:pPr>
                        <w:tabs>
                          <w:tab w:val="left" w:pos="993"/>
                          <w:tab w:val="left" w:pos="1134"/>
                        </w:tabs>
                        <w:jc w:val="both"/>
                        <w:rPr>
                          <w:szCs w:val="24"/>
                          <w:lang w:val="pt-BR"/>
                        </w:rPr>
                      </w:pPr>
                      <w:r>
                        <w:rPr>
                          <w:szCs w:val="24"/>
                          <w:lang w:val="pt-BR"/>
                        </w:rPr>
                        <w:t xml:space="preserve">dėl naudojimo ir šalinimo kokybės, komunalinių atliekų tvarkymo paslaugų teikimo organizavimo – Savivaldybės institucijai adresu Žemaitės g. 14, Telšiai, arba elektroniniu paštu </w:t>
                      </w:r>
                      <w:r>
                        <w:rPr>
                          <w:color w:val="0000FF"/>
                          <w:szCs w:val="24"/>
                          <w:u w:val="single"/>
                          <w:lang w:val="pt-BR"/>
                        </w:rPr>
                        <w:t>info@telsiai.lt</w:t>
                      </w:r>
                      <w:r>
                        <w:rPr>
                          <w:szCs w:val="24"/>
                          <w:lang w:val="pt-BR"/>
                        </w:rPr>
                        <w:t>;</w:t>
                      </w:r>
                    </w:p>
                  </w:sdtContent>
                </w:sdt>
                <w:sdt>
                  <w:sdtPr>
                    <w:alias w:val="13.2 pp."/>
                    <w:tag w:val="part_136e093e3c2d4954a8f8a62399a895be"/>
                    <w:id w:val="1721172482"/>
                    <w:lock w:val="sdtLocked"/>
                  </w:sdtPr>
                  <w:sdtEndPr/>
                  <w:sdtContent>
                    <w:p w14:paraId="66FC6335" w14:textId="77777777" w:rsidR="00653B32" w:rsidRDefault="00564D2C">
                      <w:pPr>
                        <w:tabs>
                          <w:tab w:val="left" w:pos="1276"/>
                        </w:tabs>
                        <w:ind w:firstLine="720"/>
                        <w:jc w:val="both"/>
                        <w:rPr>
                          <w:szCs w:val="24"/>
                          <w:lang w:val="pt-BR"/>
                        </w:rPr>
                      </w:pPr>
                      <w:sdt>
                        <w:sdtPr>
                          <w:alias w:val="Numeris"/>
                          <w:tag w:val="nr_136e093e3c2d4954a8f8a62399a895be"/>
                          <w:id w:val="-282503621"/>
                          <w:lock w:val="sdtLocked"/>
                        </w:sdtPr>
                        <w:sdtEndPr/>
                        <w:sdtContent>
                          <w:r>
                            <w:rPr>
                              <w:szCs w:val="24"/>
                              <w:lang w:val="pt-BR"/>
                            </w:rPr>
                            <w:t>13.2</w:t>
                          </w:r>
                        </w:sdtContent>
                      </w:sdt>
                      <w:r>
                        <w:rPr>
                          <w:szCs w:val="24"/>
                          <w:lang w:val="pt-BR"/>
                        </w:rPr>
                        <w:t xml:space="preserve">. dėl atliekų turėtojams nustatytos (apskaičiuotos) įmokos ir įmokos lengvatų pritaikymo – UAB „Telšių regiono atliekų tvarkymo centras“ adresu J. Tumo-Vaižganto g. 91, Plungė, arba elektroniniu paštu </w:t>
                      </w:r>
                      <w:r>
                        <w:rPr>
                          <w:color w:val="0000FF"/>
                          <w:szCs w:val="24"/>
                          <w:u w:val="single"/>
                          <w:lang w:val="pt-BR"/>
                        </w:rPr>
                        <w:t>info@tratc.lt</w:t>
                      </w:r>
                      <w:r>
                        <w:rPr>
                          <w:szCs w:val="24"/>
                          <w:lang w:val="pt-BR"/>
                        </w:rPr>
                        <w:t>.</w:t>
                      </w:r>
                    </w:p>
                  </w:sdtContent>
                </w:sdt>
              </w:sdtContent>
            </w:sdt>
            <w:sdt>
              <w:sdtPr>
                <w:alias w:val="14 p."/>
                <w:tag w:val="part_60ef84e5faf9400b88cfab567af81967"/>
                <w:id w:val="-45606384"/>
                <w:lock w:val="sdtLocked"/>
              </w:sdtPr>
              <w:sdtEndPr/>
              <w:sdtContent>
                <w:p w14:paraId="7B76CCF4" w14:textId="77777777" w:rsidR="00653B32" w:rsidRDefault="00564D2C">
                  <w:pPr>
                    <w:tabs>
                      <w:tab w:val="left" w:pos="1276"/>
                    </w:tabs>
                    <w:ind w:firstLine="720"/>
                    <w:jc w:val="both"/>
                    <w:rPr>
                      <w:szCs w:val="24"/>
                      <w:lang w:val="pt-BR"/>
                    </w:rPr>
                  </w:pPr>
                  <w:sdt>
                    <w:sdtPr>
                      <w:alias w:val="Numeris"/>
                      <w:tag w:val="nr_60ef84e5faf9400b88cfab567af81967"/>
                      <w:id w:val="-421260245"/>
                      <w:lock w:val="sdtLocked"/>
                    </w:sdtPr>
                    <w:sdtEndPr/>
                    <w:sdtContent>
                      <w:r>
                        <w:rPr>
                          <w:szCs w:val="24"/>
                          <w:lang w:val="pt-BR"/>
                        </w:rPr>
                        <w:t>14</w:t>
                      </w:r>
                    </w:sdtContent>
                  </w:sdt>
                  <w:r>
                    <w:rPr>
                      <w:szCs w:val="24"/>
                      <w:lang w:val="pt-BR"/>
                    </w:rPr>
                    <w:t>. Skundas laikomas pateiktu jo gavimo dieną. Jeigu skundas gautas po darbo valandų, poilsio ar šventės dieną, jo gavimo diena laikoma po jos einanti darbo diena.</w:t>
                  </w:r>
                </w:p>
              </w:sdtContent>
            </w:sdt>
            <w:sdt>
              <w:sdtPr>
                <w:alias w:val="15 p."/>
                <w:tag w:val="part_988bb936757f41a29c1ea189b82482fe"/>
                <w:id w:val="-1188368230"/>
                <w:lock w:val="sdtLocked"/>
              </w:sdtPr>
              <w:sdtEndPr/>
              <w:sdtContent>
                <w:p w14:paraId="17A1B1A4" w14:textId="77777777" w:rsidR="00653B32" w:rsidRDefault="00564D2C">
                  <w:pPr>
                    <w:tabs>
                      <w:tab w:val="left" w:pos="1276"/>
                    </w:tabs>
                    <w:ind w:firstLine="720"/>
                    <w:jc w:val="both"/>
                    <w:rPr>
                      <w:szCs w:val="24"/>
                      <w:lang w:val="pt-BR"/>
                    </w:rPr>
                  </w:pPr>
                  <w:sdt>
                    <w:sdtPr>
                      <w:alias w:val="Numeris"/>
                      <w:tag w:val="nr_988bb936757f41a29c1ea189b82482fe"/>
                      <w:id w:val="671691480"/>
                      <w:lock w:val="sdtLocked"/>
                    </w:sdtPr>
                    <w:sdtEndPr/>
                    <w:sdtContent>
                      <w:r>
                        <w:rPr>
                          <w:szCs w:val="24"/>
                          <w:lang w:val="pt-BR"/>
                        </w:rPr>
                        <w:t>15</w:t>
                      </w:r>
                    </w:sdtContent>
                  </w:sdt>
                  <w:r>
                    <w:rPr>
                      <w:szCs w:val="24"/>
                      <w:lang w:val="pt-BR"/>
                    </w:rPr>
                    <w:t>. Pareiškėjas, kreipdamasis į skundą nagrinėjantį subjektą, pateikia:</w:t>
                  </w:r>
                </w:p>
                <w:sdt>
                  <w:sdtPr>
                    <w:alias w:val="15.1 pp."/>
                    <w:tag w:val="part_b98a07c10c004fa4ac75d19dd2930f59"/>
                    <w:id w:val="-1599553629"/>
                    <w:lock w:val="sdtLocked"/>
                  </w:sdtPr>
                  <w:sdtEndPr/>
                  <w:sdtContent>
                    <w:p w14:paraId="3128A3F1" w14:textId="77777777" w:rsidR="00653B32" w:rsidRDefault="00564D2C">
                      <w:pPr>
                        <w:tabs>
                          <w:tab w:val="left" w:pos="993"/>
                          <w:tab w:val="left" w:pos="1134"/>
                          <w:tab w:val="left" w:pos="1276"/>
                        </w:tabs>
                        <w:ind w:left="1200" w:hanging="480"/>
                        <w:jc w:val="both"/>
                        <w:rPr>
                          <w:szCs w:val="24"/>
                          <w:lang w:val="pt-BR"/>
                        </w:rPr>
                      </w:pPr>
                      <w:sdt>
                        <w:sdtPr>
                          <w:alias w:val="Numeris"/>
                          <w:tag w:val="nr_b98a07c10c004fa4ac75d19dd2930f59"/>
                          <w:id w:val="-931046067"/>
                          <w:lock w:val="sdtLocked"/>
                        </w:sdtPr>
                        <w:sdtEndPr/>
                        <w:sdtContent>
                          <w:r>
                            <w:rPr>
                              <w:szCs w:val="24"/>
                              <w:lang w:val="pt-BR"/>
                            </w:rPr>
                            <w:t>15.1</w:t>
                          </w:r>
                        </w:sdtContent>
                      </w:sdt>
                      <w:r>
                        <w:rPr>
                          <w:szCs w:val="24"/>
                          <w:lang w:val="pt-BR"/>
                        </w:rPr>
                        <w:t>.</w:t>
                      </w:r>
                      <w:r>
                        <w:rPr>
                          <w:szCs w:val="24"/>
                          <w:lang w:val="pt-BR"/>
                        </w:rPr>
                        <w:tab/>
                        <w:t xml:space="preserve"> skundą, kurį pasirašo pareiškėjas ar jo atstovas. Kai teikiant skundą naudojamos  elektroninių </w:t>
                      </w:r>
                    </w:p>
                    <w:p w14:paraId="7F261356" w14:textId="77777777" w:rsidR="00653B32" w:rsidRDefault="00564D2C">
                      <w:pPr>
                        <w:tabs>
                          <w:tab w:val="left" w:pos="993"/>
                          <w:tab w:val="left" w:pos="1134"/>
                          <w:tab w:val="left" w:pos="1276"/>
                        </w:tabs>
                        <w:jc w:val="both"/>
                        <w:rPr>
                          <w:szCs w:val="24"/>
                          <w:lang w:val="pt-BR"/>
                        </w:rPr>
                      </w:pPr>
                      <w:r>
                        <w:rPr>
                          <w:szCs w:val="24"/>
                          <w:lang w:val="pt-BR"/>
                        </w:rPr>
                        <w:t>ryšių priemonės, turi būti pateikta pasirašyto skundo skaitmeninė kopija arba skundas turi būti pasirašytas kvalifikuotu elektroniniu parašu, arba suformuotas tokiu būdu, kuris leidžia prašymą ar skundą teikiantį asmenį identifikuoti arba patikrinti prašymo ar skundo autentiškumą. Atstovo teisė atstovauti turi būti įrodoma rašytiniu atstovavimo dokumentu;</w:t>
                      </w:r>
                    </w:p>
                  </w:sdtContent>
                </w:sdt>
                <w:sdt>
                  <w:sdtPr>
                    <w:alias w:val="15.2 pp."/>
                    <w:tag w:val="part_af223fefd2804c6880ddccef1ed7d155"/>
                    <w:id w:val="-1196462449"/>
                    <w:lock w:val="sdtLocked"/>
                  </w:sdtPr>
                  <w:sdtEndPr/>
                  <w:sdtContent>
                    <w:p w14:paraId="72C0D2AF" w14:textId="77777777" w:rsidR="00653B32" w:rsidRDefault="00564D2C">
                      <w:pPr>
                        <w:tabs>
                          <w:tab w:val="left" w:pos="993"/>
                          <w:tab w:val="left" w:pos="1276"/>
                        </w:tabs>
                        <w:ind w:left="1200" w:hanging="480"/>
                        <w:jc w:val="both"/>
                        <w:rPr>
                          <w:szCs w:val="24"/>
                          <w:lang w:val="pt-BR"/>
                        </w:rPr>
                      </w:pPr>
                      <w:sdt>
                        <w:sdtPr>
                          <w:alias w:val="Numeris"/>
                          <w:tag w:val="nr_af223fefd2804c6880ddccef1ed7d155"/>
                          <w:id w:val="1180619591"/>
                          <w:lock w:val="sdtLocked"/>
                        </w:sdtPr>
                        <w:sdtEndPr/>
                        <w:sdtContent>
                          <w:r>
                            <w:rPr>
                              <w:szCs w:val="24"/>
                              <w:lang w:val="pt-BR"/>
                            </w:rPr>
                            <w:t>15.2</w:t>
                          </w:r>
                        </w:sdtContent>
                      </w:sdt>
                      <w:r>
                        <w:rPr>
                          <w:szCs w:val="24"/>
                          <w:lang w:val="pt-BR"/>
                        </w:rPr>
                        <w:t>.</w:t>
                      </w:r>
                      <w:r>
                        <w:rPr>
                          <w:szCs w:val="24"/>
                          <w:lang w:val="pt-BR"/>
                        </w:rPr>
                        <w:tab/>
                        <w:t xml:space="preserve"> skunde išdėstytas aplinkybes patvirtinančių dokumentų kopijas, jei turi.</w:t>
                      </w:r>
                    </w:p>
                  </w:sdtContent>
                </w:sdt>
              </w:sdtContent>
            </w:sdt>
            <w:sdt>
              <w:sdtPr>
                <w:alias w:val="16 p."/>
                <w:tag w:val="part_e53c8584607e43bfb953bdaafcc842dc"/>
                <w:id w:val="-1052536503"/>
                <w:lock w:val="sdtLocked"/>
              </w:sdtPr>
              <w:sdtEndPr/>
              <w:sdtContent>
                <w:p w14:paraId="6A5F7AEF" w14:textId="77777777" w:rsidR="00653B32" w:rsidRDefault="00564D2C">
                  <w:pPr>
                    <w:tabs>
                      <w:tab w:val="left" w:pos="993"/>
                    </w:tabs>
                    <w:ind w:left="1134" w:hanging="425"/>
                    <w:jc w:val="both"/>
                    <w:rPr>
                      <w:szCs w:val="24"/>
                      <w:lang w:val="pt-BR"/>
                    </w:rPr>
                  </w:pPr>
                  <w:sdt>
                    <w:sdtPr>
                      <w:alias w:val="Numeris"/>
                      <w:tag w:val="nr_e53c8584607e43bfb953bdaafcc842dc"/>
                      <w:id w:val="-1248254430"/>
                      <w:lock w:val="sdtLocked"/>
                    </w:sdtPr>
                    <w:sdtEndPr/>
                    <w:sdtContent>
                      <w:r>
                        <w:rPr>
                          <w:bCs/>
                          <w:szCs w:val="24"/>
                          <w:lang w:val="pt-BR"/>
                        </w:rPr>
                        <w:t>16</w:t>
                      </w:r>
                    </w:sdtContent>
                  </w:sdt>
                  <w:r>
                    <w:rPr>
                      <w:bCs/>
                      <w:szCs w:val="24"/>
                      <w:lang w:val="pt-BR"/>
                    </w:rPr>
                    <w:t>.</w:t>
                  </w:r>
                  <w:r>
                    <w:rPr>
                      <w:bCs/>
                      <w:szCs w:val="24"/>
                      <w:lang w:val="pt-BR"/>
                    </w:rPr>
                    <w:tab/>
                  </w:r>
                  <w:r>
                    <w:rPr>
                      <w:szCs w:val="24"/>
                      <w:lang w:val="pt-BR"/>
                    </w:rPr>
                    <w:t xml:space="preserve">Skunde turi būti nurodyta: </w:t>
                  </w:r>
                </w:p>
                <w:sdt>
                  <w:sdtPr>
                    <w:alias w:val="16.1 pp."/>
                    <w:tag w:val="part_af45dc92cfe84084b48710310ce0b49c"/>
                    <w:id w:val="-1086298602"/>
                    <w:lock w:val="sdtLocked"/>
                  </w:sdtPr>
                  <w:sdtEndPr/>
                  <w:sdtContent>
                    <w:p w14:paraId="6BFC0A4C" w14:textId="77777777" w:rsidR="00653B32" w:rsidRDefault="00564D2C">
                      <w:pPr>
                        <w:tabs>
                          <w:tab w:val="left" w:pos="993"/>
                          <w:tab w:val="left" w:pos="1276"/>
                        </w:tabs>
                        <w:ind w:firstLine="720"/>
                        <w:jc w:val="both"/>
                        <w:rPr>
                          <w:szCs w:val="24"/>
                          <w:lang w:val="pt-BR"/>
                        </w:rPr>
                      </w:pPr>
                      <w:sdt>
                        <w:sdtPr>
                          <w:alias w:val="Numeris"/>
                          <w:tag w:val="nr_af45dc92cfe84084b48710310ce0b49c"/>
                          <w:id w:val="788315317"/>
                          <w:lock w:val="sdtLocked"/>
                        </w:sdtPr>
                        <w:sdtEndPr/>
                        <w:sdtContent>
                          <w:r>
                            <w:rPr>
                              <w:szCs w:val="24"/>
                              <w:lang w:val="pt-BR"/>
                            </w:rPr>
                            <w:t>16.1</w:t>
                          </w:r>
                        </w:sdtContent>
                      </w:sdt>
                      <w:r>
                        <w:rPr>
                          <w:szCs w:val="24"/>
                          <w:lang w:val="pt-BR"/>
                        </w:rPr>
                        <w:t>.</w:t>
                      </w:r>
                      <w:r>
                        <w:rPr>
                          <w:szCs w:val="24"/>
                          <w:lang w:val="pt-BR"/>
                        </w:rPr>
                        <w:tab/>
                        <w:t xml:space="preserve"> subjekto, kuriam teikiamas skundas, pavadinimas, pareiškėjo identifikaciniai duomenys (fizinis arba elektroninis parašas);</w:t>
                      </w:r>
                    </w:p>
                  </w:sdtContent>
                </w:sdt>
                <w:sdt>
                  <w:sdtPr>
                    <w:alias w:val="16.2 pp."/>
                    <w:tag w:val="part_d200444e504a474db41e03280ac92d11"/>
                    <w:id w:val="-565266981"/>
                    <w:lock w:val="sdtLocked"/>
                  </w:sdtPr>
                  <w:sdtEndPr/>
                  <w:sdtContent>
                    <w:p w14:paraId="3F23FFE5" w14:textId="77777777" w:rsidR="00653B32" w:rsidRDefault="00564D2C">
                      <w:pPr>
                        <w:tabs>
                          <w:tab w:val="left" w:pos="993"/>
                          <w:tab w:val="left" w:pos="1276"/>
                        </w:tabs>
                        <w:ind w:firstLine="720"/>
                        <w:jc w:val="both"/>
                        <w:rPr>
                          <w:szCs w:val="24"/>
                          <w:lang w:val="pt-BR"/>
                        </w:rPr>
                      </w:pPr>
                      <w:sdt>
                        <w:sdtPr>
                          <w:alias w:val="Numeris"/>
                          <w:tag w:val="nr_d200444e504a474db41e03280ac92d11"/>
                          <w:id w:val="-1592085964"/>
                          <w:lock w:val="sdtLocked"/>
                        </w:sdtPr>
                        <w:sdtEndPr/>
                        <w:sdtContent>
                          <w:r>
                            <w:rPr>
                              <w:szCs w:val="24"/>
                              <w:lang w:val="pt-BR"/>
                            </w:rPr>
                            <w:t>16.2</w:t>
                          </w:r>
                        </w:sdtContent>
                      </w:sdt>
                      <w:r>
                        <w:rPr>
                          <w:szCs w:val="24"/>
                          <w:lang w:val="pt-BR"/>
                        </w:rPr>
                        <w:t>.</w:t>
                      </w:r>
                      <w:r>
                        <w:rPr>
                          <w:szCs w:val="24"/>
                          <w:lang w:val="pt-BR"/>
                        </w:rPr>
                        <w:tab/>
                        <w:t xml:space="preserve"> pareiškėjo fizinio asmens ir atstovo, jei jis yra, vardas, pavardė, kontaktinė informacija ryšiui su asmeniu ir (arba) jo atstovu palaikyti (telefono numeris, elektroninio pašto adresas arba pririekus kitų elektroninių ryšių priemonių nuorodos ar (ir) numeriai, adresas), juridinio asmens pavadinimas, adresas, atstovo vardas, pavardė, pareigos, kontaktiniai duomenys (telefono numeris, el. paštas);</w:t>
                      </w:r>
                    </w:p>
                  </w:sdtContent>
                </w:sdt>
                <w:sdt>
                  <w:sdtPr>
                    <w:alias w:val="16.3 pp."/>
                    <w:tag w:val="part_de4312e1b16640e88c8b53dcda03a8d2"/>
                    <w:id w:val="-1301685468"/>
                    <w:lock w:val="sdtLocked"/>
                  </w:sdtPr>
                  <w:sdtEndPr/>
                  <w:sdtContent>
                    <w:p w14:paraId="631CB873" w14:textId="77777777" w:rsidR="00653B32" w:rsidRDefault="00564D2C">
                      <w:pPr>
                        <w:tabs>
                          <w:tab w:val="left" w:pos="1134"/>
                          <w:tab w:val="left" w:pos="1200"/>
                          <w:tab w:val="left" w:pos="1276"/>
                        </w:tabs>
                        <w:ind w:firstLine="720"/>
                        <w:jc w:val="both"/>
                        <w:rPr>
                          <w:szCs w:val="24"/>
                          <w:lang w:val="pt-BR"/>
                        </w:rPr>
                      </w:pPr>
                      <w:sdt>
                        <w:sdtPr>
                          <w:alias w:val="Numeris"/>
                          <w:tag w:val="nr_de4312e1b16640e88c8b53dcda03a8d2"/>
                          <w:id w:val="-3209907"/>
                          <w:lock w:val="sdtLocked"/>
                        </w:sdtPr>
                        <w:sdtEndPr/>
                        <w:sdtContent>
                          <w:r>
                            <w:rPr>
                              <w:szCs w:val="24"/>
                              <w:lang w:val="pt-BR"/>
                            </w:rPr>
                            <w:t>16.3</w:t>
                          </w:r>
                        </w:sdtContent>
                      </w:sdt>
                      <w:r>
                        <w:rPr>
                          <w:szCs w:val="24"/>
                          <w:lang w:val="pt-BR"/>
                        </w:rPr>
                        <w:t>.</w:t>
                      </w:r>
                      <w:r>
                        <w:rPr>
                          <w:szCs w:val="24"/>
                          <w:lang w:val="pt-BR"/>
                        </w:rPr>
                        <w:tab/>
                        <w:t xml:space="preserve"> konkretus teisių ar teisėtų interesų pažeidimas;</w:t>
                      </w:r>
                    </w:p>
                  </w:sdtContent>
                </w:sdt>
                <w:sdt>
                  <w:sdtPr>
                    <w:alias w:val="16.4 pp."/>
                    <w:tag w:val="part_996f07a42fd04008aaf8afaeec92644c"/>
                    <w:id w:val="927161509"/>
                    <w:lock w:val="sdtLocked"/>
                  </w:sdtPr>
                  <w:sdtEndPr/>
                  <w:sdtContent>
                    <w:p w14:paraId="5FDCFFD3" w14:textId="77777777" w:rsidR="00653B32" w:rsidRDefault="00564D2C">
                      <w:pPr>
                        <w:tabs>
                          <w:tab w:val="left" w:pos="993"/>
                          <w:tab w:val="left" w:pos="1134"/>
                          <w:tab w:val="left" w:pos="1276"/>
                        </w:tabs>
                        <w:ind w:firstLine="720"/>
                        <w:jc w:val="both"/>
                        <w:rPr>
                          <w:szCs w:val="24"/>
                          <w:lang w:val="pt-BR"/>
                        </w:rPr>
                      </w:pPr>
                      <w:sdt>
                        <w:sdtPr>
                          <w:alias w:val="Numeris"/>
                          <w:tag w:val="nr_996f07a42fd04008aaf8afaeec92644c"/>
                          <w:id w:val="1835109716"/>
                          <w:lock w:val="sdtLocked"/>
                        </w:sdtPr>
                        <w:sdtEndPr/>
                        <w:sdtContent>
                          <w:r>
                            <w:rPr>
                              <w:szCs w:val="24"/>
                              <w:lang w:val="pt-BR"/>
                            </w:rPr>
                            <w:t>16.4</w:t>
                          </w:r>
                        </w:sdtContent>
                      </w:sdt>
                      <w:r>
                        <w:rPr>
                          <w:szCs w:val="24"/>
                          <w:lang w:val="pt-BR"/>
                        </w:rPr>
                        <w:t>.</w:t>
                      </w:r>
                      <w:r>
                        <w:rPr>
                          <w:szCs w:val="24"/>
                          <w:lang w:val="pt-BR"/>
                        </w:rPr>
                        <w:tab/>
                      </w:r>
                      <w:r>
                        <w:rPr>
                          <w:szCs w:val="24"/>
                          <w:lang w:val="pt-BR"/>
                        </w:rPr>
                        <w:t xml:space="preserve"> pareiškėjo reikalavimas ir aplinkybės, kuriomis grindžiamas reikalavimas;</w:t>
                      </w:r>
                    </w:p>
                  </w:sdtContent>
                </w:sdt>
                <w:sdt>
                  <w:sdtPr>
                    <w:alias w:val="16.5 pp."/>
                    <w:tag w:val="part_2869f02743ba49218ab04d15088f6c3e"/>
                    <w:id w:val="390695204"/>
                    <w:lock w:val="sdtLocked"/>
                  </w:sdtPr>
                  <w:sdtEndPr/>
                  <w:sdtContent>
                    <w:p w14:paraId="3C4F18A5" w14:textId="77777777" w:rsidR="00653B32" w:rsidRDefault="00564D2C">
                      <w:pPr>
                        <w:tabs>
                          <w:tab w:val="left" w:pos="993"/>
                          <w:tab w:val="left" w:pos="1276"/>
                        </w:tabs>
                        <w:ind w:firstLine="720"/>
                        <w:jc w:val="both"/>
                        <w:rPr>
                          <w:szCs w:val="24"/>
                          <w:lang w:val="pt-BR"/>
                        </w:rPr>
                      </w:pPr>
                      <w:sdt>
                        <w:sdtPr>
                          <w:alias w:val="Numeris"/>
                          <w:tag w:val="nr_2869f02743ba49218ab04d15088f6c3e"/>
                          <w:id w:val="-1909442704"/>
                          <w:lock w:val="sdtLocked"/>
                        </w:sdtPr>
                        <w:sdtEndPr/>
                        <w:sdtContent>
                          <w:r>
                            <w:rPr>
                              <w:szCs w:val="24"/>
                              <w:lang w:val="pt-BR"/>
                            </w:rPr>
                            <w:t>16.5</w:t>
                          </w:r>
                        </w:sdtContent>
                      </w:sdt>
                      <w:r>
                        <w:rPr>
                          <w:szCs w:val="24"/>
                          <w:lang w:val="pt-BR"/>
                        </w:rPr>
                        <w:t>.</w:t>
                      </w:r>
                      <w:r>
                        <w:rPr>
                          <w:szCs w:val="24"/>
                          <w:lang w:val="pt-BR"/>
                        </w:rPr>
                        <w:tab/>
                        <w:t>informacija ar skundas dėl to paties dalyko ir tuo pačiu pagrindu nėra nagrinėjamas ar  nebuvo išnagrinėtas teisme;</w:t>
                      </w:r>
                    </w:p>
                  </w:sdtContent>
                </w:sdt>
                <w:sdt>
                  <w:sdtPr>
                    <w:alias w:val="16.6 pp."/>
                    <w:tag w:val="part_404d196ea30e4e0ba9c4e3f098595028"/>
                    <w:id w:val="1129591460"/>
                    <w:lock w:val="sdtLocked"/>
                  </w:sdtPr>
                  <w:sdtEndPr/>
                  <w:sdtContent>
                    <w:p w14:paraId="4171475C" w14:textId="77777777" w:rsidR="00653B32" w:rsidRDefault="00564D2C">
                      <w:pPr>
                        <w:tabs>
                          <w:tab w:val="left" w:pos="993"/>
                          <w:tab w:val="left" w:pos="1134"/>
                          <w:tab w:val="left" w:pos="1276"/>
                        </w:tabs>
                        <w:ind w:firstLine="720"/>
                        <w:jc w:val="both"/>
                        <w:rPr>
                          <w:szCs w:val="24"/>
                          <w:lang w:val="pt-BR"/>
                        </w:rPr>
                      </w:pPr>
                      <w:sdt>
                        <w:sdtPr>
                          <w:alias w:val="Numeris"/>
                          <w:tag w:val="nr_404d196ea30e4e0ba9c4e3f098595028"/>
                          <w:id w:val="-1943368804"/>
                          <w:lock w:val="sdtLocked"/>
                        </w:sdtPr>
                        <w:sdtEndPr/>
                        <w:sdtContent>
                          <w:r>
                            <w:rPr>
                              <w:szCs w:val="24"/>
                              <w:lang w:val="pt-BR"/>
                            </w:rPr>
                            <w:t>16.6</w:t>
                          </w:r>
                        </w:sdtContent>
                      </w:sdt>
                      <w:r>
                        <w:rPr>
                          <w:szCs w:val="24"/>
                          <w:lang w:val="pt-BR"/>
                        </w:rPr>
                        <w:t>.</w:t>
                      </w:r>
                      <w:r>
                        <w:rPr>
                          <w:szCs w:val="24"/>
                          <w:lang w:val="pt-BR"/>
                        </w:rPr>
                        <w:tab/>
                        <w:t xml:space="preserve"> pridedamų dokumentų kopijų (skundo priedų) sąrašas, jei jos teikiamos;</w:t>
                      </w:r>
                    </w:p>
                  </w:sdtContent>
                </w:sdt>
                <w:sdt>
                  <w:sdtPr>
                    <w:alias w:val="16.7 pp."/>
                    <w:tag w:val="part_41f1d2a21fd24bf49bdafef4618a6a1a"/>
                    <w:id w:val="17371247"/>
                    <w:lock w:val="sdtLocked"/>
                  </w:sdtPr>
                  <w:sdtEndPr/>
                  <w:sdtContent>
                    <w:p w14:paraId="31CB70F6" w14:textId="77777777" w:rsidR="00653B32" w:rsidRDefault="00564D2C">
                      <w:pPr>
                        <w:tabs>
                          <w:tab w:val="left" w:pos="993"/>
                          <w:tab w:val="left" w:pos="1134"/>
                          <w:tab w:val="left" w:pos="1276"/>
                        </w:tabs>
                        <w:ind w:firstLine="720"/>
                        <w:jc w:val="both"/>
                        <w:rPr>
                          <w:szCs w:val="24"/>
                          <w:lang w:val="pt-BR"/>
                        </w:rPr>
                      </w:pPr>
                      <w:sdt>
                        <w:sdtPr>
                          <w:alias w:val="Numeris"/>
                          <w:tag w:val="nr_41f1d2a21fd24bf49bdafef4618a6a1a"/>
                          <w:id w:val="-50699202"/>
                          <w:lock w:val="sdtLocked"/>
                        </w:sdtPr>
                        <w:sdtEndPr/>
                        <w:sdtContent>
                          <w:r>
                            <w:rPr>
                              <w:szCs w:val="24"/>
                              <w:lang w:val="pt-BR"/>
                            </w:rPr>
                            <w:t>16.7</w:t>
                          </w:r>
                        </w:sdtContent>
                      </w:sdt>
                      <w:r>
                        <w:rPr>
                          <w:szCs w:val="24"/>
                          <w:lang w:val="pt-BR"/>
                        </w:rPr>
                        <w:t>.</w:t>
                      </w:r>
                      <w:r>
                        <w:rPr>
                          <w:szCs w:val="24"/>
                          <w:lang w:val="pt-BR"/>
                        </w:rPr>
                        <w:tab/>
                        <w:t xml:space="preserve"> skundo surašymo vieta ir data;</w:t>
                      </w:r>
                    </w:p>
                  </w:sdtContent>
                </w:sdt>
                <w:sdt>
                  <w:sdtPr>
                    <w:alias w:val="16.8 pp."/>
                    <w:tag w:val="part_424de93f25fb48aba76cb497ce3efd5a"/>
                    <w:id w:val="-988166193"/>
                    <w:lock w:val="sdtLocked"/>
                  </w:sdtPr>
                  <w:sdtEndPr/>
                  <w:sdtContent>
                    <w:p w14:paraId="64B94D5B" w14:textId="77777777" w:rsidR="00653B32" w:rsidRDefault="00564D2C">
                      <w:pPr>
                        <w:tabs>
                          <w:tab w:val="left" w:pos="993"/>
                          <w:tab w:val="left" w:pos="1134"/>
                          <w:tab w:val="left" w:pos="1276"/>
                        </w:tabs>
                        <w:ind w:firstLine="720"/>
                        <w:jc w:val="both"/>
                        <w:rPr>
                          <w:szCs w:val="24"/>
                          <w:lang w:val="pt-BR"/>
                        </w:rPr>
                      </w:pPr>
                      <w:sdt>
                        <w:sdtPr>
                          <w:alias w:val="Numeris"/>
                          <w:tag w:val="nr_424de93f25fb48aba76cb497ce3efd5a"/>
                          <w:id w:val="-978605270"/>
                          <w:lock w:val="sdtLocked"/>
                        </w:sdtPr>
                        <w:sdtEndPr/>
                        <w:sdtContent>
                          <w:r>
                            <w:rPr>
                              <w:szCs w:val="24"/>
                              <w:lang w:val="pt-BR"/>
                            </w:rPr>
                            <w:t>16.8</w:t>
                          </w:r>
                        </w:sdtContent>
                      </w:sdt>
                      <w:r>
                        <w:rPr>
                          <w:szCs w:val="24"/>
                          <w:lang w:val="pt-BR"/>
                        </w:rPr>
                        <w:t>.</w:t>
                      </w:r>
                      <w:r>
                        <w:rPr>
                          <w:szCs w:val="24"/>
                          <w:lang w:val="pt-BR"/>
                        </w:rPr>
                        <w:tab/>
                        <w:t xml:space="preserve"> skundas ir jo priedai turi būti parašyti valstybine kalba arba turėti įstatymų nustatyta tvarka patvirtintą vertimą į valstybinę kalbą.</w:t>
                      </w:r>
                    </w:p>
                  </w:sdtContent>
                </w:sdt>
              </w:sdtContent>
            </w:sdt>
            <w:sdt>
              <w:sdtPr>
                <w:alias w:val="17 p."/>
                <w:tag w:val="part_04bbf908a7d647f08ae3522e379c2b26"/>
                <w:id w:val="-896199201"/>
                <w:lock w:val="sdtLocked"/>
              </w:sdtPr>
              <w:sdtEndPr/>
              <w:sdtContent>
                <w:p w14:paraId="33D97A8B" w14:textId="77777777" w:rsidR="00653B32" w:rsidRDefault="00564D2C">
                  <w:pPr>
                    <w:tabs>
                      <w:tab w:val="left" w:pos="993"/>
                      <w:tab w:val="left" w:pos="1134"/>
                    </w:tabs>
                    <w:ind w:firstLine="709"/>
                    <w:jc w:val="both"/>
                    <w:rPr>
                      <w:szCs w:val="24"/>
                      <w:lang w:val="pt-BR"/>
                    </w:rPr>
                  </w:pPr>
                  <w:sdt>
                    <w:sdtPr>
                      <w:alias w:val="Numeris"/>
                      <w:tag w:val="nr_04bbf908a7d647f08ae3522e379c2b26"/>
                      <w:id w:val="201442092"/>
                      <w:lock w:val="sdtLocked"/>
                    </w:sdtPr>
                    <w:sdtEndPr/>
                    <w:sdtContent>
                      <w:r>
                        <w:rPr>
                          <w:bCs/>
                          <w:szCs w:val="24"/>
                          <w:lang w:val="pt-BR"/>
                        </w:rPr>
                        <w:t>17</w:t>
                      </w:r>
                    </w:sdtContent>
                  </w:sdt>
                  <w:r>
                    <w:rPr>
                      <w:bCs/>
                      <w:szCs w:val="24"/>
                      <w:lang w:val="pt-BR"/>
                    </w:rPr>
                    <w:t>.</w:t>
                  </w:r>
                  <w:r>
                    <w:rPr>
                      <w:bCs/>
                      <w:szCs w:val="24"/>
                      <w:lang w:val="pt-BR"/>
                    </w:rPr>
                    <w:tab/>
                  </w:r>
                  <w:r>
                    <w:rPr>
                      <w:szCs w:val="24"/>
                      <w:lang w:val="pt-BR"/>
                    </w:rPr>
                    <w:t>Jeigu pateiktas skundas neatitinka Taisyklių reikalavimų arba jį gavęs subjektas mano, jog būtina patikslinti skundo esmę ar skundo reikalavimus, pateikti papildomus pareiškėjo teiktinus dokumentus ar duomenis, pareiškėjas per 5 darbo dienas nuo skundo gavimo dienos raštu informuojamas apie šalintinus skundo trūkumus ir nustatomas ne trumpesnis kaip 5 darbo dienų terminas jiems pašalinti. Pareiškėjui per nustatytą terminą nepašalinus nurodytų trūkumų, skundą gavęs subjektas gali motyvuotu sprendimu nutrau</w:t>
                  </w:r>
                  <w:r>
                    <w:rPr>
                      <w:szCs w:val="24"/>
                      <w:lang w:val="pt-BR"/>
                    </w:rPr>
                    <w:t>kti jo nagrinėjimą, jei esant esminiams skundo trūkumams negalima tinkamai išnagrinėti skundo, per 3 darbo dienas nuo nustatyto termino suėjimo dienos apie tai informuodamas pareiškėjas.</w:t>
                  </w:r>
                </w:p>
              </w:sdtContent>
            </w:sdt>
            <w:sdt>
              <w:sdtPr>
                <w:alias w:val="18 p."/>
                <w:tag w:val="part_4506f327938247ee84ab6373cb2c7807"/>
                <w:id w:val="9045798"/>
                <w:lock w:val="sdtLocked"/>
              </w:sdtPr>
              <w:sdtEndPr/>
              <w:sdtContent>
                <w:p w14:paraId="393F0236" w14:textId="77777777" w:rsidR="00653B32" w:rsidRDefault="00564D2C">
                  <w:pPr>
                    <w:tabs>
                      <w:tab w:val="left" w:pos="993"/>
                      <w:tab w:val="left" w:pos="1134"/>
                    </w:tabs>
                    <w:ind w:firstLine="709"/>
                    <w:jc w:val="both"/>
                    <w:rPr>
                      <w:szCs w:val="24"/>
                      <w:lang w:val="pt-BR"/>
                    </w:rPr>
                  </w:pPr>
                  <w:sdt>
                    <w:sdtPr>
                      <w:alias w:val="Numeris"/>
                      <w:tag w:val="nr_4506f327938247ee84ab6373cb2c7807"/>
                      <w:id w:val="1285075462"/>
                      <w:lock w:val="sdtLocked"/>
                    </w:sdtPr>
                    <w:sdtEndPr/>
                    <w:sdtContent>
                      <w:r>
                        <w:rPr>
                          <w:bCs/>
                          <w:szCs w:val="24"/>
                          <w:lang w:val="pt-BR"/>
                        </w:rPr>
                        <w:t>18</w:t>
                      </w:r>
                    </w:sdtContent>
                  </w:sdt>
                  <w:r>
                    <w:rPr>
                      <w:bCs/>
                      <w:szCs w:val="24"/>
                      <w:lang w:val="pt-BR"/>
                    </w:rPr>
                    <w:t>.</w:t>
                  </w:r>
                  <w:r>
                    <w:rPr>
                      <w:bCs/>
                      <w:szCs w:val="24"/>
                      <w:lang w:val="pt-BR"/>
                    </w:rPr>
                    <w:tab/>
                  </w:r>
                  <w:r>
                    <w:rPr>
                      <w:szCs w:val="24"/>
                      <w:lang w:val="pt-BR"/>
                    </w:rPr>
                    <w:t>Skundai gali būti nenagrinėjam Viešojo administravimo įstatymo 11 straipsnio 3 ir 4 dalyse nurodytais atvejais.</w:t>
                  </w:r>
                </w:p>
              </w:sdtContent>
            </w:sdt>
            <w:sdt>
              <w:sdtPr>
                <w:alias w:val="19 p."/>
                <w:tag w:val="part_f78045e467184e5cb36bbfed951d75a7"/>
                <w:id w:val="-539595519"/>
                <w:lock w:val="sdtLocked"/>
              </w:sdtPr>
              <w:sdtEndPr/>
              <w:sdtContent>
                <w:p w14:paraId="414491AE" w14:textId="77777777" w:rsidR="00653B32" w:rsidRDefault="00564D2C">
                  <w:pPr>
                    <w:tabs>
                      <w:tab w:val="left" w:pos="993"/>
                      <w:tab w:val="left" w:pos="1134"/>
                    </w:tabs>
                    <w:ind w:firstLine="709"/>
                    <w:jc w:val="both"/>
                    <w:rPr>
                      <w:szCs w:val="24"/>
                      <w:lang w:val="pt-BR"/>
                    </w:rPr>
                  </w:pPr>
                  <w:sdt>
                    <w:sdtPr>
                      <w:alias w:val="Numeris"/>
                      <w:tag w:val="nr_f78045e467184e5cb36bbfed951d75a7"/>
                      <w:id w:val="-1781028260"/>
                      <w:lock w:val="sdtLocked"/>
                    </w:sdtPr>
                    <w:sdtEndPr/>
                    <w:sdtContent>
                      <w:r>
                        <w:rPr>
                          <w:bCs/>
                          <w:szCs w:val="24"/>
                          <w:lang w:val="pt-BR"/>
                        </w:rPr>
                        <w:t>19</w:t>
                      </w:r>
                    </w:sdtContent>
                  </w:sdt>
                  <w:r>
                    <w:rPr>
                      <w:bCs/>
                      <w:szCs w:val="24"/>
                      <w:lang w:val="pt-BR"/>
                    </w:rPr>
                    <w:t>.</w:t>
                  </w:r>
                  <w:r>
                    <w:rPr>
                      <w:bCs/>
                      <w:szCs w:val="24"/>
                      <w:lang w:val="pt-BR"/>
                    </w:rPr>
                    <w:tab/>
                  </w:r>
                  <w:r>
                    <w:rPr>
                      <w:szCs w:val="24"/>
                      <w:lang w:val="pt-BR"/>
                    </w:rPr>
                    <w:t>Administratorius privalo išnagrinėti skundą per 20 darbo dienų nuo jo gavimo dienos ir raštu informuoti pareiškėją apie priimtą sprendimą. Kai dėl objektyvių priežasčių per šį terminą sprendimas dėl skundo negali būti priimtas, šis terminas gali būti  pratęstas ne ilgiau kaip 10 darbo dienų. Asmeniui apie tokį termino pratęsimą per 5 darbo dienas nuo sprendimo pratęsti terminą priėmimo dienos pranešama raštu nurodant pratęsimo priežastis.</w:t>
                  </w:r>
                </w:p>
              </w:sdtContent>
            </w:sdt>
            <w:sdt>
              <w:sdtPr>
                <w:alias w:val="20 p."/>
                <w:tag w:val="part_ac2f92c53d6548ec819c8ddc1e396357"/>
                <w:id w:val="-1617594967"/>
                <w:lock w:val="sdtLocked"/>
              </w:sdtPr>
              <w:sdtEndPr/>
              <w:sdtContent>
                <w:p w14:paraId="7E95A5A9" w14:textId="77777777" w:rsidR="00653B32" w:rsidRDefault="00564D2C">
                  <w:pPr>
                    <w:tabs>
                      <w:tab w:val="left" w:pos="993"/>
                      <w:tab w:val="left" w:pos="1134"/>
                    </w:tabs>
                    <w:ind w:firstLine="709"/>
                    <w:jc w:val="both"/>
                    <w:rPr>
                      <w:szCs w:val="24"/>
                      <w:lang w:val="pt-BR"/>
                    </w:rPr>
                  </w:pPr>
                  <w:sdt>
                    <w:sdtPr>
                      <w:alias w:val="Numeris"/>
                      <w:tag w:val="nr_ac2f92c53d6548ec819c8ddc1e396357"/>
                      <w:id w:val="444359379"/>
                      <w:lock w:val="sdtLocked"/>
                    </w:sdtPr>
                    <w:sdtEndPr/>
                    <w:sdtContent>
                      <w:r>
                        <w:rPr>
                          <w:bCs/>
                          <w:szCs w:val="24"/>
                          <w:lang w:val="pt-BR"/>
                        </w:rPr>
                        <w:t>20</w:t>
                      </w:r>
                    </w:sdtContent>
                  </w:sdt>
                  <w:r>
                    <w:rPr>
                      <w:bCs/>
                      <w:szCs w:val="24"/>
                      <w:lang w:val="pt-BR"/>
                    </w:rPr>
                    <w:t>.</w:t>
                  </w:r>
                  <w:r>
                    <w:rPr>
                      <w:bCs/>
                      <w:szCs w:val="24"/>
                      <w:lang w:val="pt-BR"/>
                    </w:rPr>
                    <w:tab/>
                  </w:r>
                  <w:r>
                    <w:rPr>
                      <w:szCs w:val="24"/>
                      <w:lang w:val="pt-BR"/>
                    </w:rPr>
                    <w:t>Nesutikdamas su Administratoriaus ar Savivaldybės institucijos sprendimu, priimtu išnagrinėjus Taisyklių 6 punkte nurodytą skundą, atliekų turėtojas turi teisę dėl to paties dalyko kreiptis su prašymu nagrinėti jo ir šį sprendimą priėmusio subjekto ginčą.</w:t>
                  </w:r>
                </w:p>
              </w:sdtContent>
            </w:sdt>
            <w:sdt>
              <w:sdtPr>
                <w:alias w:val="21 p."/>
                <w:tag w:val="part_f88590a9eb5540d18368bb03573a6377"/>
                <w:id w:val="706300551"/>
                <w:lock w:val="sdtLocked"/>
              </w:sdtPr>
              <w:sdtEndPr/>
              <w:sdtContent>
                <w:p w14:paraId="4E014259" w14:textId="77777777" w:rsidR="00653B32" w:rsidRDefault="00564D2C">
                  <w:pPr>
                    <w:tabs>
                      <w:tab w:val="left" w:pos="993"/>
                      <w:tab w:val="left" w:pos="1134"/>
                    </w:tabs>
                    <w:ind w:firstLine="709"/>
                    <w:jc w:val="both"/>
                    <w:rPr>
                      <w:szCs w:val="24"/>
                      <w:lang w:val="pt-BR"/>
                    </w:rPr>
                  </w:pPr>
                  <w:sdt>
                    <w:sdtPr>
                      <w:alias w:val="Numeris"/>
                      <w:tag w:val="nr_f88590a9eb5540d18368bb03573a6377"/>
                      <w:id w:val="797337520"/>
                      <w:lock w:val="sdtLocked"/>
                    </w:sdtPr>
                    <w:sdtEndPr/>
                    <w:sdtContent>
                      <w:r>
                        <w:rPr>
                          <w:bCs/>
                          <w:szCs w:val="24"/>
                          <w:lang w:val="pt-BR"/>
                        </w:rPr>
                        <w:t>21</w:t>
                      </w:r>
                    </w:sdtContent>
                  </w:sdt>
                  <w:r>
                    <w:rPr>
                      <w:bCs/>
                      <w:szCs w:val="24"/>
                      <w:lang w:val="pt-BR"/>
                    </w:rPr>
                    <w:t>.</w:t>
                  </w:r>
                  <w:r>
                    <w:rPr>
                      <w:bCs/>
                      <w:szCs w:val="24"/>
                      <w:lang w:val="pt-BR"/>
                    </w:rPr>
                    <w:tab/>
                  </w:r>
                  <w:r>
                    <w:rPr>
                      <w:szCs w:val="24"/>
                      <w:lang w:val="pt-BR"/>
                    </w:rPr>
                    <w:t>Kreipimasis dėl ginčo nagrinėjimo gali būti pateiktas ne vėliau kaip per vieną mėnesį nuo sprendimo dėl skundo pateikimo atliekų turėtojui dienos.</w:t>
                  </w:r>
                </w:p>
              </w:sdtContent>
            </w:sdt>
            <w:sdt>
              <w:sdtPr>
                <w:alias w:val="22 p."/>
                <w:tag w:val="part_82b5351e0ada4e0e99f6e128109fb3aa"/>
                <w:id w:val="-1426030714"/>
                <w:lock w:val="sdtLocked"/>
              </w:sdtPr>
              <w:sdtEndPr/>
              <w:sdtContent>
                <w:p w14:paraId="215B3736" w14:textId="77777777" w:rsidR="00653B32" w:rsidRDefault="00564D2C">
                  <w:pPr>
                    <w:tabs>
                      <w:tab w:val="left" w:pos="993"/>
                      <w:tab w:val="left" w:pos="1134"/>
                    </w:tabs>
                    <w:ind w:firstLine="709"/>
                    <w:jc w:val="both"/>
                    <w:rPr>
                      <w:szCs w:val="24"/>
                      <w:lang w:val="pt-BR"/>
                    </w:rPr>
                  </w:pPr>
                  <w:sdt>
                    <w:sdtPr>
                      <w:alias w:val="Numeris"/>
                      <w:tag w:val="nr_82b5351e0ada4e0e99f6e128109fb3aa"/>
                      <w:id w:val="1906100141"/>
                      <w:lock w:val="sdtLocked"/>
                    </w:sdtPr>
                    <w:sdtEndPr/>
                    <w:sdtContent>
                      <w:r>
                        <w:rPr>
                          <w:bCs/>
                          <w:szCs w:val="24"/>
                          <w:lang w:val="pt-BR"/>
                        </w:rPr>
                        <w:t>22</w:t>
                      </w:r>
                    </w:sdtContent>
                  </w:sdt>
                  <w:r>
                    <w:rPr>
                      <w:bCs/>
                      <w:szCs w:val="24"/>
                      <w:lang w:val="pt-BR"/>
                    </w:rPr>
                    <w:t>.</w:t>
                  </w:r>
                  <w:r>
                    <w:rPr>
                      <w:bCs/>
                      <w:szCs w:val="24"/>
                      <w:lang w:val="pt-BR"/>
                    </w:rPr>
                    <w:tab/>
                  </w:r>
                  <w:r>
                    <w:rPr>
                      <w:szCs w:val="24"/>
                      <w:lang w:val="pt-BR"/>
                    </w:rPr>
                    <w:t>Ginčai nagrinėjami taikant Taisyklėse ir Viešojo administravimo įstatyme skundams nagrinėti nustatytą tvarką tiek, kiek šiose Taisyklėse nėra nustatyta kitaip.</w:t>
                  </w:r>
                </w:p>
              </w:sdtContent>
            </w:sdt>
            <w:sdt>
              <w:sdtPr>
                <w:alias w:val="23 p."/>
                <w:tag w:val="part_a7a4c8a302ac4e6cb00a97f0bd52be6c"/>
                <w:id w:val="8644055"/>
                <w:lock w:val="sdtLocked"/>
              </w:sdtPr>
              <w:sdtEndPr/>
              <w:sdtContent>
                <w:p w14:paraId="4361D527" w14:textId="77777777" w:rsidR="00653B32" w:rsidRDefault="00564D2C">
                  <w:pPr>
                    <w:tabs>
                      <w:tab w:val="left" w:pos="993"/>
                      <w:tab w:val="left" w:pos="1134"/>
                    </w:tabs>
                    <w:ind w:firstLine="709"/>
                    <w:jc w:val="both"/>
                    <w:rPr>
                      <w:szCs w:val="24"/>
                      <w:lang w:val="pt-BR"/>
                    </w:rPr>
                  </w:pPr>
                  <w:sdt>
                    <w:sdtPr>
                      <w:alias w:val="Numeris"/>
                      <w:tag w:val="nr_a7a4c8a302ac4e6cb00a97f0bd52be6c"/>
                      <w:id w:val="-1657594256"/>
                      <w:lock w:val="sdtLocked"/>
                    </w:sdtPr>
                    <w:sdtEndPr/>
                    <w:sdtContent>
                      <w:r>
                        <w:rPr>
                          <w:bCs/>
                          <w:szCs w:val="24"/>
                          <w:lang w:val="pt-BR"/>
                        </w:rPr>
                        <w:t>23</w:t>
                      </w:r>
                    </w:sdtContent>
                  </w:sdt>
                  <w:r>
                    <w:rPr>
                      <w:bCs/>
                      <w:szCs w:val="24"/>
                      <w:lang w:val="pt-BR"/>
                    </w:rPr>
                    <w:t>.</w:t>
                  </w:r>
                  <w:r>
                    <w:rPr>
                      <w:bCs/>
                      <w:szCs w:val="24"/>
                      <w:lang w:val="pt-BR"/>
                    </w:rPr>
                    <w:tab/>
                  </w:r>
                  <w:r>
                    <w:rPr>
                      <w:szCs w:val="24"/>
                      <w:lang w:val="pt-BR"/>
                    </w:rPr>
                    <w:t>Kartu su prašymu nagrinėti ginčą, atitinkančiu Taisyklių 6 punkte nustatytus reikalavimus, atliekų turėtojas turi pateikti Administratoriaus ar Savivaldybės institucijos, išnagrinėjusios skundą, priimto sprendimo kopiją.</w:t>
                  </w:r>
                </w:p>
              </w:sdtContent>
            </w:sdt>
          </w:sdtContent>
        </w:sdt>
        <w:sdt>
          <w:sdtPr>
            <w:alias w:val="skyrius"/>
            <w:tag w:val="part_4a4f6144f620425da4d19b58b481f40d"/>
            <w:id w:val="-1603804824"/>
            <w:lock w:val="sdtLocked"/>
            <w:placeholder>
              <w:docPart w:val="DefaultPlaceholder_-1854013440"/>
            </w:placeholder>
          </w:sdtPr>
          <w:sdtEndPr>
            <w:rPr>
              <w:szCs w:val="24"/>
            </w:rPr>
          </w:sdtEndPr>
          <w:sdtContent>
            <w:p w14:paraId="1B3B1E66" w14:textId="2D05BD17" w:rsidR="00653B32" w:rsidRDefault="00564D2C">
              <w:pPr>
                <w:ind w:firstLine="680"/>
                <w:jc w:val="center"/>
                <w:rPr>
                  <w:b/>
                  <w:szCs w:val="24"/>
                  <w:lang w:val="pt-BR"/>
                </w:rPr>
              </w:pPr>
              <w:sdt>
                <w:sdtPr>
                  <w:alias w:val="Numeris"/>
                  <w:tag w:val="nr_4a4f6144f620425da4d19b58b481f40d"/>
                  <w:id w:val="-874150608"/>
                  <w:lock w:val="sdtLocked"/>
                </w:sdtPr>
                <w:sdtEndPr/>
                <w:sdtContent>
                  <w:r>
                    <w:rPr>
                      <w:b/>
                      <w:szCs w:val="24"/>
                      <w:lang w:val="pt-BR"/>
                    </w:rPr>
                    <w:t>III</w:t>
                  </w:r>
                </w:sdtContent>
              </w:sdt>
              <w:r>
                <w:rPr>
                  <w:b/>
                  <w:szCs w:val="24"/>
                  <w:lang w:val="pt-BR"/>
                </w:rPr>
                <w:t xml:space="preserve"> SKYRIUS</w:t>
              </w:r>
            </w:p>
            <w:p w14:paraId="4609F1BE" w14:textId="77777777" w:rsidR="00653B32" w:rsidRDefault="00564D2C">
              <w:pPr>
                <w:ind w:firstLine="680"/>
                <w:jc w:val="center"/>
                <w:rPr>
                  <w:b/>
                  <w:szCs w:val="24"/>
                  <w:lang w:val="pt-BR"/>
                </w:rPr>
              </w:pPr>
              <w:sdt>
                <w:sdtPr>
                  <w:alias w:val="Pavadinimas"/>
                  <w:tag w:val="title_4a4f6144f620425da4d19b58b481f40d"/>
                  <w:id w:val="-320189750"/>
                  <w:lock w:val="sdtLocked"/>
                </w:sdtPr>
                <w:sdtEndPr/>
                <w:sdtContent>
                  <w:r>
                    <w:rPr>
                      <w:b/>
                      <w:szCs w:val="24"/>
                      <w:lang w:val="pt-BR"/>
                    </w:rPr>
                    <w:t>BAIGIAMOSIOS NUOSTATOS</w:t>
                  </w:r>
                </w:sdtContent>
              </w:sdt>
            </w:p>
            <w:p w14:paraId="068BD2D4" w14:textId="77777777" w:rsidR="00653B32" w:rsidRDefault="00653B32">
              <w:pPr>
                <w:ind w:firstLine="680"/>
                <w:jc w:val="both"/>
                <w:rPr>
                  <w:b/>
                  <w:szCs w:val="24"/>
                  <w:lang w:val="pt-BR"/>
                </w:rPr>
              </w:pPr>
            </w:p>
            <w:sdt>
              <w:sdtPr>
                <w:alias w:val="24 p."/>
                <w:tag w:val="part_81657f0bdb0741f787c3518d5b0e8712"/>
                <w:id w:val="-1774237095"/>
                <w:lock w:val="sdtLocked"/>
              </w:sdtPr>
              <w:sdtEndPr/>
              <w:sdtContent>
                <w:p w14:paraId="3D23C976" w14:textId="77777777" w:rsidR="00653B32" w:rsidRDefault="00564D2C">
                  <w:pPr>
                    <w:tabs>
                      <w:tab w:val="left" w:pos="1134"/>
                    </w:tabs>
                    <w:ind w:firstLine="720"/>
                    <w:jc w:val="both"/>
                    <w:rPr>
                      <w:b/>
                      <w:szCs w:val="24"/>
                      <w:lang w:val="pt-BR"/>
                    </w:rPr>
                  </w:pPr>
                  <w:sdt>
                    <w:sdtPr>
                      <w:alias w:val="Numeris"/>
                      <w:tag w:val="nr_81657f0bdb0741f787c3518d5b0e8712"/>
                      <w:id w:val="1797254674"/>
                      <w:lock w:val="sdtLocked"/>
                    </w:sdtPr>
                    <w:sdtEndPr/>
                    <w:sdtContent>
                      <w:r>
                        <w:rPr>
                          <w:bCs/>
                          <w:szCs w:val="24"/>
                          <w:lang w:val="pt-BR"/>
                        </w:rPr>
                        <w:t>24</w:t>
                      </w:r>
                    </w:sdtContent>
                  </w:sdt>
                  <w:r>
                    <w:rPr>
                      <w:bCs/>
                      <w:szCs w:val="24"/>
                      <w:lang w:val="pt-BR"/>
                    </w:rPr>
                    <w:t>.</w:t>
                  </w:r>
                  <w:r>
                    <w:rPr>
                      <w:bCs/>
                      <w:szCs w:val="24"/>
                      <w:lang w:val="pt-BR"/>
                    </w:rPr>
                    <w:tab/>
                  </w:r>
                  <w:r>
                    <w:rPr>
                      <w:szCs w:val="24"/>
                      <w:lang w:val="pt-BR"/>
                    </w:rPr>
                    <w:t>Tai, kas nereglamentuota šiose Taisyklėse, sprendžiama taip, kaip numatyta Lietuvos Respublikos teisės aktuose.</w:t>
                  </w:r>
                </w:p>
              </w:sdtContent>
            </w:sdt>
            <w:sdt>
              <w:sdtPr>
                <w:alias w:val="25 p."/>
                <w:tag w:val="part_ec276acf8afb49c4bee7caeb5a17075b"/>
                <w:id w:val="116880608"/>
                <w:lock w:val="sdtLocked"/>
                <w:placeholder>
                  <w:docPart w:val="DefaultPlaceholder_-1854013440"/>
                </w:placeholder>
              </w:sdtPr>
              <w:sdtEndPr>
                <w:rPr>
                  <w:szCs w:val="24"/>
                </w:rPr>
              </w:sdtEndPr>
              <w:sdtContent>
                <w:p w14:paraId="20F4816C" w14:textId="1DE8B530" w:rsidR="00653B32" w:rsidRDefault="00564D2C">
                  <w:pPr>
                    <w:tabs>
                      <w:tab w:val="left" w:pos="1134"/>
                    </w:tabs>
                    <w:ind w:firstLine="720"/>
                    <w:jc w:val="both"/>
                    <w:rPr>
                      <w:b/>
                      <w:szCs w:val="24"/>
                      <w:lang w:val="pt-BR"/>
                    </w:rPr>
                  </w:pPr>
                  <w:sdt>
                    <w:sdtPr>
                      <w:alias w:val="Numeris"/>
                      <w:tag w:val="nr_ec276acf8afb49c4bee7caeb5a17075b"/>
                      <w:id w:val="-2119053149"/>
                      <w:lock w:val="sdtLocked"/>
                    </w:sdtPr>
                    <w:sdtEndPr/>
                    <w:sdtContent>
                      <w:r>
                        <w:rPr>
                          <w:bCs/>
                          <w:szCs w:val="24"/>
                          <w:lang w:val="pt-BR"/>
                        </w:rPr>
                        <w:t>25</w:t>
                      </w:r>
                    </w:sdtContent>
                  </w:sdt>
                  <w:r>
                    <w:rPr>
                      <w:bCs/>
                      <w:szCs w:val="24"/>
                      <w:lang w:val="pt-BR"/>
                    </w:rPr>
                    <w:t>.</w:t>
                  </w:r>
                  <w:r>
                    <w:rPr>
                      <w:bCs/>
                      <w:szCs w:val="24"/>
                      <w:lang w:val="pt-BR"/>
                    </w:rPr>
                    <w:tab/>
                  </w:r>
                  <w:r>
                    <w:rPr>
                      <w:szCs w:val="24"/>
                      <w:lang w:val="pt-BR"/>
                    </w:rPr>
                    <w:t xml:space="preserve">Asmens duomenys tvarkomi vadovaujantis 2016 m. balandžio 27 d. Europos Parlamento ir Tarybos reglamento  dėl fizinių asmenų apsaugos tvarkant asmens duomenis ir dėl laisvo tokių duomenų judėjimo ir kuriuo panaikinama Direktyva </w:t>
                  </w:r>
                  <w:hyperlink r:id="rId16" w:tgtFrame="_blank" w:history="1">
                    <w:r>
                      <w:rPr>
                        <w:color w:val="0000FF" w:themeColor="hyperlink"/>
                        <w:szCs w:val="24"/>
                        <w:u w:val="single"/>
                      </w:rPr>
                      <w:t>95/46/EB</w:t>
                    </w:r>
                  </w:hyperlink>
                  <w:r>
                    <w:rPr>
                      <w:szCs w:val="24"/>
                      <w:lang w:val="pt-BR"/>
                    </w:rPr>
                    <w:t xml:space="preserve"> (toliau – Bendrasis duomenų apsaugos reglamentas), Lietuvos Respublikos asmens duomenų teisinės apsaugos įstatymo nuostatomis ir kitais teisės aktais, reglamentuojančiais asmens duomenų tvarkymą ir apsaugą. Asmens duomenys trečiosioms šalims gali būti teikiami tik įstatymų ir kitų teisės aktų nustatytais atvejais ir tvarka bei laikantis Bendrojo duomenų apsaugos reglamento reikalavimų.</w:t>
                  </w:r>
                </w:p>
                <w:p w14:paraId="5F15BFA2" w14:textId="49AE2BFB" w:rsidR="00653B32" w:rsidRDefault="0038544C">
                  <w:pPr>
                    <w:ind w:firstLine="720"/>
                    <w:jc w:val="both"/>
                    <w:rPr>
                      <w:szCs w:val="24"/>
                    </w:rPr>
                  </w:pPr>
                </w:p>
              </w:sdtContent>
            </w:sdt>
          </w:sdtContent>
        </w:sdt>
        <w:sdt>
          <w:sdtPr>
            <w:rPr>
              <w:szCs w:val="24"/>
            </w:rPr>
            <w:alias w:val="pabaiga"/>
            <w:tag w:val="part_9a9aeaeec8b844409352d60e1c9c3048"/>
            <w:id w:val="766204273"/>
            <w:lock w:val="sdtLocked"/>
            <w:placeholder>
              <w:docPart w:val="DefaultPlaceholder_-1854013440"/>
            </w:placeholder>
          </w:sdtPr>
          <w:sdtContent>
            <w:p w14:paraId="60659AEB" w14:textId="498E1E28" w:rsidR="00653B32" w:rsidRDefault="00564D2C" w:rsidP="0038544C">
              <w:pPr>
                <w:jc w:val="center"/>
                <w:rPr>
                  <w:szCs w:val="24"/>
                </w:rPr>
              </w:pPr>
              <w:r>
                <w:rPr>
                  <w:szCs w:val="24"/>
                </w:rPr>
                <w:t>___________________________</w:t>
              </w:r>
            </w:p>
          </w:sdtContent>
        </w:sdt>
      </w:sdtContent>
    </w:sdt>
    <w:sectPr w:rsidR="00653B32">
      <w:pgSz w:w="11906" w:h="16838" w:code="9"/>
      <w:pgMar w:top="851" w:right="567" w:bottom="851" w:left="1134" w:header="567" w:footer="567" w:gutter="0"/>
      <w:pgNumType w:start="1"/>
      <w:cols w:space="1296"/>
      <w:formProt w:val="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9BC6E8" w14:textId="77777777" w:rsidR="00564D2C" w:rsidRDefault="00564D2C">
      <w:pPr>
        <w:rPr>
          <w:szCs w:val="24"/>
          <w:lang w:val="en-GB"/>
        </w:rPr>
      </w:pPr>
      <w:r>
        <w:rPr>
          <w:szCs w:val="24"/>
          <w:lang w:val="en-GB"/>
        </w:rPr>
        <w:separator/>
      </w:r>
    </w:p>
  </w:endnote>
  <w:endnote w:type="continuationSeparator" w:id="0">
    <w:p w14:paraId="02A4E614" w14:textId="77777777" w:rsidR="00564D2C" w:rsidRDefault="00564D2C">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4E8095" w14:textId="77777777" w:rsidR="00653B32" w:rsidRDefault="00653B32">
    <w:pPr>
      <w:tabs>
        <w:tab w:val="center" w:pos="4153"/>
        <w:tab w:val="right" w:pos="8306"/>
      </w:tabs>
      <w:rPr>
        <w:rFonts w:ascii="Arial" w:hAnsi="Arial"/>
        <w:sz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80EC3" w14:textId="77777777" w:rsidR="00653B32" w:rsidRDefault="00653B32">
    <w:pPr>
      <w:tabs>
        <w:tab w:val="center" w:pos="4153"/>
        <w:tab w:val="right" w:pos="8306"/>
      </w:tabs>
      <w:rPr>
        <w:rFonts w:ascii="Arial" w:hAnsi="Arial"/>
        <w:sz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9F9B68" w14:textId="77777777" w:rsidR="00653B32" w:rsidRDefault="00653B32">
    <w:pPr>
      <w:tabs>
        <w:tab w:val="center" w:pos="4153"/>
        <w:tab w:val="right" w:pos="8306"/>
      </w:tabs>
      <w:rPr>
        <w:rFonts w:ascii="Arial" w:hAnsi="Arial"/>
        <w:sz w:val="2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E88482" w14:textId="77777777" w:rsidR="00564D2C" w:rsidRDefault="00564D2C">
      <w:pPr>
        <w:rPr>
          <w:szCs w:val="24"/>
          <w:lang w:val="en-GB"/>
        </w:rPr>
      </w:pPr>
      <w:r>
        <w:rPr>
          <w:szCs w:val="24"/>
          <w:lang w:val="en-GB"/>
        </w:rPr>
        <w:separator/>
      </w:r>
    </w:p>
  </w:footnote>
  <w:footnote w:type="continuationSeparator" w:id="0">
    <w:p w14:paraId="4B32AC03" w14:textId="77777777" w:rsidR="00564D2C" w:rsidRDefault="00564D2C">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E3E15F" w14:textId="77777777" w:rsidR="00653B32" w:rsidRDefault="00653B32">
    <w:pPr>
      <w:tabs>
        <w:tab w:val="center" w:pos="4153"/>
        <w:tab w:val="right" w:pos="8306"/>
      </w:tabs>
      <w:rPr>
        <w:rFonts w:ascii="Arial" w:hAnsi="Arial"/>
        <w:sz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17BD80" w14:textId="77777777" w:rsidR="00653B32" w:rsidRDefault="00564D2C">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14:paraId="25CDA14E" w14:textId="77777777" w:rsidR="00653B32" w:rsidRDefault="00653B32">
    <w:pPr>
      <w:tabs>
        <w:tab w:val="center" w:pos="4153"/>
        <w:tab w:val="right" w:pos="8306"/>
      </w:tabs>
      <w:rPr>
        <w:rFonts w:ascii="Arial" w:hAnsi="Arial"/>
        <w:sz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DA68B1" w14:textId="77777777" w:rsidR="00653B32" w:rsidRDefault="00653B32">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hideSpellingErrors/>
  <w:hideGrammaticalErrors/>
  <w:activeWritingStyle w:appName="MSWord" w:lang="es-ES"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en-US"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7CF9"/>
    <w:rsid w:val="000D529E"/>
    <w:rsid w:val="0038544C"/>
    <w:rsid w:val="00564D2C"/>
    <w:rsid w:val="00653B32"/>
    <w:rsid w:val="00B37CF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D5DFB36"/>
  <w15:docId w15:val="{85B63297-0869-4772-BDAD-49E1BE28B0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8544C"/>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4278390">
      <w:bodyDiv w:val="1"/>
      <w:marLeft w:val="0"/>
      <w:marRight w:val="0"/>
      <w:marTop w:val="0"/>
      <w:marBottom w:val="0"/>
      <w:divBdr>
        <w:top w:val="none" w:sz="0" w:space="0" w:color="auto"/>
        <w:left w:val="none" w:sz="0" w:space="0" w:color="auto"/>
        <w:bottom w:val="none" w:sz="0" w:space="0" w:color="auto"/>
        <w:right w:val="none" w:sz="0" w:space="0" w:color="auto"/>
      </w:divBdr>
    </w:div>
    <w:div w:id="407390410">
      <w:bodyDiv w:val="1"/>
      <w:marLeft w:val="0"/>
      <w:marRight w:val="0"/>
      <w:marTop w:val="0"/>
      <w:marBottom w:val="0"/>
      <w:divBdr>
        <w:top w:val="none" w:sz="0" w:space="0" w:color="auto"/>
        <w:left w:val="none" w:sz="0" w:space="0" w:color="auto"/>
        <w:bottom w:val="none" w:sz="0" w:space="0" w:color="auto"/>
        <w:right w:val="none" w:sz="0" w:space="0" w:color="auto"/>
      </w:divBdr>
    </w:div>
    <w:div w:id="471094366">
      <w:bodyDiv w:val="1"/>
      <w:marLeft w:val="0"/>
      <w:marRight w:val="0"/>
      <w:marTop w:val="0"/>
      <w:marBottom w:val="0"/>
      <w:divBdr>
        <w:top w:val="none" w:sz="0" w:space="0" w:color="auto"/>
        <w:left w:val="none" w:sz="0" w:space="0" w:color="auto"/>
        <w:bottom w:val="none" w:sz="0" w:space="0" w:color="auto"/>
        <w:right w:val="none" w:sz="0" w:space="0" w:color="auto"/>
      </w:divBdr>
    </w:div>
    <w:div w:id="809592403">
      <w:bodyDiv w:val="1"/>
      <w:marLeft w:val="0"/>
      <w:marRight w:val="0"/>
      <w:marTop w:val="0"/>
      <w:marBottom w:val="0"/>
      <w:divBdr>
        <w:top w:val="none" w:sz="0" w:space="0" w:color="auto"/>
        <w:left w:val="none" w:sz="0" w:space="0" w:color="auto"/>
        <w:bottom w:val="none" w:sz="0" w:space="0" w:color="auto"/>
        <w:right w:val="none" w:sz="0" w:space="0" w:color="auto"/>
      </w:divBdr>
    </w:div>
    <w:div w:id="1729500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eur-lex.europa.eu/legal-content/LIT/TXT/?uri=CELEX:31995L0046&amp;locale=l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EFFD8D57-5485-409C-93CF-2F5102B3FFBD}"/>
      </w:docPartPr>
      <w:docPartBody>
        <w:p w:rsidR="000B1F98" w:rsidRDefault="00DF1A5C">
          <w:r w:rsidRPr="006649A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1A5C"/>
    <w:rsid w:val="000B1F98"/>
    <w:rsid w:val="000D529E"/>
    <w:rsid w:val="00DF1A5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F1A5C"/>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a6a7a0fabea2474b9bcb60fdcc397b61" PartId="78340ad4bf8a4a21a04c75a6143230be">
    <Part Type="preambule" DocPartId="0b8023dabdef44fbab6067e80af989ee" PartId="4bcfa7cb391b4cff8dd34abe0bdc69e4"/>
    <Part Type="punktas" Nr="1" Abbr="1 p." DocPartId="c293f7cf7c2645029fea76202e0434d2" PartId="67bf9b92baf44c85bbd36de4a715d862"/>
    <Part Type="punktas" Nr="2" Abbr="2 p." DocPartId="f3fcf7c8be614f4996386a505516a6a8" PartId="c36277c0fd0b42e4b12f2b1ef92f89e1"/>
  </Part>
  <Part Type="patvirtinta" Title="KOMUNALINIŲ ATLIEKŲ TVARKYMO PASLAUGOS KOKYBĖS IR VIETINĖS RINKLIAVOS UŽ KOMUNALINIŲ ATLIEKŲ TVARKYMĄ GINČŲ IR SKUNDŲ NAGRINĖJIMO TAISYKLIŲ APRAŠAS" DocPartId="76f23a81eb844b6b98dea56d3dbe61b5" PartId="302a8a0b064c49c68515e03a64babf08">
    <Part Type="skyrius" Nr="1" Title="BENDROSIOS NUOSTATOS" DocPartId="3cf93e33cdb84aefb38ab6ac7d16d8c8" PartId="a3bda46aa46a4f609001c940dc7ffb2f">
      <Part Type="punktas" Nr="1" Abbr="1 p." DocPartId="7fe77317975d4858b7962a3269c7574f" PartId="fd8fb6cfc9b145b4ab97829bf1a6e4d0"/>
      <Part Type="punktas" Nr="2" Abbr="2 p." DocPartId="0f7e915da6c740b39aaaf7b788d0a4fc" PartId="ee266cb2decc4606acda510530bd5f4b"/>
      <Part Type="punktas" Nr="3" Abbr="3 p." DocPartId="5f38a3f8d1684b55b3a9adfd40092129" PartId="1f95c3647b514939bb8e36d1b9839ab9">
        <Part Type="papunktis" Nr="3.1" Abbr="3.1 pp." DocPartId="b818c96324c047b692c965862e05a9fd" PartId="f2a6def0f2ef4a1d80573572bb4a3137"/>
        <Part Type="papunktis" Nr="3.2" Abbr="3.2 pp." DocPartId="c5c3ae75a9c344ce86c403d551a73b6f" PartId="740b2da7cbef45dd841a417c798c95e1"/>
        <Part Type="papunktis" Nr="3.3" Abbr="3.3 pp." DocPartId="d617bc6adb5848328b5a6090c09a983e" PartId="a544771fa942452791423d83c98b08ba"/>
        <Part Type="papunktis" Nr="3.4" Abbr="3.4 pp." DocPartId="9eb734c8347e4fe0950b72fea9d7b426" PartId="bc9f1164399c4c6ba6e30f532db04339"/>
        <Part Type="papunktis" Nr="3.5" Abbr="3.5 pp." DocPartId="a28ffc391846459e8f6e0bd164404e68" PartId="b69a788f6d3c4868954c91bc898411d0"/>
        <Part Type="papunktis" Nr="3.6" Abbr="3.6 pp." DocPartId="10879a5ac10d40aabe036b97a1cc707d" PartId="1e1ae979c915465aa47ccf7e3c222629"/>
        <Part Type="papunktis" Nr="3.7" Abbr="3.7 pp." DocPartId="593b1b5aac264bd38d84095a8c027976" PartId="fb3250dd32524523852474d02da3d36f"/>
        <Part Type="papunktis" Nr="3.8" Abbr="3.8 pp." DocPartId="eba2a0aceaa64f5189193847bc4c3e97" PartId="e8d45ec9b3704fbda759044bdbd3f013"/>
        <Part Type="papunktis" Nr="3.9" Abbr="3.9 pp." DocPartId="3cb2b8c9be2c49e298b4e9fe608cdbae" PartId="a81c845ecea149ebab152e66e372e5e0"/>
      </Part>
      <Part Type="punktas" Nr="4" Abbr="4 p." DocPartId="863f414b335542558ea97b370f5ef9ef" PartId="8df4869bb8ab4be29696a12c04e95ce1"/>
      <Part Type="punktas" Nr="5" Abbr="5 p." DocPartId="ce5c6a9a0b79437c9dc819935f616148" PartId="45c38fcae5374a378ac3e3be7bfcce4e"/>
    </Part>
    <Part Type="skyrius" Nr="2" Title="SKUNDŲ PATEIKIMAS IR NAGRINĖJIMAS" DocPartId="6eda77c8ef91407cb200f365790f1a35" PartId="5798c1edc94e4f1d8b2a8eb6a6813c90">
      <Part Type="punktas" Nr="6" Abbr="6 p." DocPartId="024e55f804ff4d74b319b359394b91ad" PartId="db806b391d644e20ba658b6e247b8abf">
        <Part Type="papunktis" Nr="6.1" Abbr="6.1 pp." DocPartId="0ece49260ca64045aa0399099ee103c6" PartId="a55f53ba8b80439194dc22acd2de7810"/>
        <Part Type="papunktis" Nr="6.2" Abbr="6.2 pp." DocPartId="d4b4a5cfe91f48629f7c9eb991af732a" PartId="d81b342c99394beeb792c04b5e8be46a"/>
      </Part>
      <Part Type="punktas" Nr="7" Abbr="7 p." DocPartId="f029fd84ebb74ef59c5c2e3302846795" PartId="3e0b47b3a41345b38882d2fc49b86326"/>
      <Part Type="punktas" Nr="8" Abbr="8 p." DocPartId="f45f7e82f98c4773bc4eced2896fdf7f" PartId="1e970d83eaf349b3ac7e8f3c2c272ecf"/>
      <Part Type="punktas" Nr="9" Abbr="9 p." DocPartId="7ad06d4a42204924a51b857e92809656" PartId="ee438501b74d4b388fbe3c4581fc66f8"/>
      <Part Type="punktas" Nr="10" Abbr="10 p." DocPartId="cf0281b422e741d3856bbde4de982056" PartId="61f42d3af7584fb281d7e373c96f1cad"/>
      <Part Type="punktas" Nr="11" Abbr="11 p." DocPartId="40b86257334644049224129c9a0d26ae" PartId="3265ca24990345fa828bfcfcd7728767"/>
      <Part Type="punktas" Nr="12" Abbr="12 p." DocPartId="82cc4a2d747241c58834db1a154b946a" PartId="494f113de5214aeabea75293691fb022"/>
      <Part Type="punktas" Nr="13" Abbr="13 p." DocPartId="5cae9739250b4c248a98bc86911c9987" PartId="0aaad12a79a647419b768abe6b9f1403">
        <Part Type="papunktis" Nr="13.1" Abbr="13.1 pp." DocPartId="1d46fb82cd10471f80544ad7b2d25958" PartId="d2fbc092175f467abdf829fb3426a4b2"/>
        <Part Type="papunktis" Nr="13.2" Abbr="13.2 pp." DocPartId="58c7051fd9c64168bc02cf5e70c36183" PartId="136e093e3c2d4954a8f8a62399a895be"/>
      </Part>
      <Part Type="punktas" Nr="14" Abbr="14 p." DocPartId="629b7635faf04ff28c3e3786839257e7" PartId="60ef84e5faf9400b88cfab567af81967"/>
      <Part Type="punktas" Nr="15" Abbr="15 p." DocPartId="3903e4145a2d4eed8bf8364bdfdbf1f7" PartId="988bb936757f41a29c1ea189b82482fe">
        <Part Type="papunktis" Nr="15.1" Abbr="15.1 pp." DocPartId="729439bdb8cf4d93b45933658ae5a21a" PartId="b98a07c10c004fa4ac75d19dd2930f59"/>
        <Part Type="papunktis" Nr="15.2" Abbr="15.2 pp." DocPartId="90cf0439b6714360a610cf78013bc745" PartId="af223fefd2804c6880ddccef1ed7d155"/>
      </Part>
      <Part Type="punktas" Nr="16" Abbr="16 p." DocPartId="805f62ecc32c49388cc33d47edb7c16a" PartId="e53c8584607e43bfb953bdaafcc842dc">
        <Part Type="papunktis" Nr="16.1" Abbr="16.1 pp." DocPartId="6c61c5b13e1c4359a85ec31f56c7d928" PartId="af45dc92cfe84084b48710310ce0b49c"/>
        <Part Type="papunktis" Nr="16.2" Abbr="16.2 pp." DocPartId="1779f0e0f8024740bb59f46aa17773c7" PartId="d200444e504a474db41e03280ac92d11"/>
        <Part Type="papunktis" Nr="16.3" Abbr="16.3 pp." DocPartId="6f87ca24aa1f4d368fb2807ab27330e0" PartId="de4312e1b16640e88c8b53dcda03a8d2"/>
        <Part Type="papunktis" Nr="16.4" Abbr="16.4 pp." DocPartId="4e7e9416d6bf4a6a95403c39e28155a3" PartId="996f07a42fd04008aaf8afaeec92644c"/>
        <Part Type="papunktis" Nr="16.5" Abbr="16.5 pp." DocPartId="2855cbbd6ccc4e88afac18506d6be6a2" PartId="2869f02743ba49218ab04d15088f6c3e"/>
        <Part Type="papunktis" Nr="16.6" Abbr="16.6 pp." DocPartId="47bc55b6f2f74399b04700599519fa40" PartId="404d196ea30e4e0ba9c4e3f098595028"/>
        <Part Type="papunktis" Nr="16.7" Abbr="16.7 pp." DocPartId="5973996a191543ef95a8d9c9f7990147" PartId="41f1d2a21fd24bf49bdafef4618a6a1a"/>
        <Part Type="papunktis" Nr="16.8" Abbr="16.8 pp." DocPartId="a45a045591484d5e84bffd885d29895d" PartId="424de93f25fb48aba76cb497ce3efd5a"/>
      </Part>
      <Part Type="punktas" Nr="17" Abbr="17 p." DocPartId="712f253bdf7e4bce989f0b1269680039" PartId="04bbf908a7d647f08ae3522e379c2b26"/>
      <Part Type="punktas" Nr="18" Abbr="18 p." DocPartId="5419b24d345c478dae474db6dde0c102" PartId="4506f327938247ee84ab6373cb2c7807"/>
      <Part Type="punktas" Nr="19" Abbr="19 p." DocPartId="db1ce27461ea42f894ca93394ef8170b" PartId="f78045e467184e5cb36bbfed951d75a7"/>
      <Part Type="punktas" Nr="20" Abbr="20 p." DocPartId="34d959c3370e4835a9cafd22c9dbb49a" PartId="ac2f92c53d6548ec819c8ddc1e396357"/>
      <Part Type="punktas" Nr="21" Abbr="21 p." DocPartId="5aaf7530fbfa4c64b4e1a9d14b26cc5a" PartId="f88590a9eb5540d18368bb03573a6377"/>
      <Part Type="punktas" Nr="22" Abbr="22 p." DocPartId="3194a30f0a3f42248ce7f5ec9c5fa489" PartId="82b5351e0ada4e0e99f6e128109fb3aa"/>
      <Part Type="punktas" Nr="23" Abbr="23 p." DocPartId="ede598db18b3429e9bc98130588114df" PartId="a7a4c8a302ac4e6cb00a97f0bd52be6c"/>
    </Part>
    <Part Type="skyrius" Nr="3" Title="BAIGIAMOSIOS NUOSTATOS" DocPartId="81829ef078ff44078e3bb04892c208bf" PartId="4a4f6144f620425da4d19b58b481f40d">
      <Part Type="punktas" Nr="24" Abbr="24 p." DocPartId="e81387423d1c4d0494341d73c7631217" PartId="81657f0bdb0741f787c3518d5b0e8712"/>
      <Part Type="punktas" Nr="25" Abbr="25 p." DocPartId="c96e20022670466eb943da94f6bc2084" PartId="ec276acf8afb49c4bee7caeb5a17075b"/>
    </Part>
    <Part Type="pabaiga" DocPartId="cb96bb2f7d6642529ab9a653d8bc69df" PartId="9a9aeaeec8b844409352d60e1c9c3048"/>
  </Part>
</Parts>
</file>

<file path=customXml/itemProps1.xml><?xml version="1.0" encoding="utf-8"?>
<ds:datastoreItem xmlns:ds="http://schemas.openxmlformats.org/officeDocument/2006/customXml" ds:itemID="{646B35C8-732F-467E-809D-F98D6E2B1829}">
  <ds:schemaRefs>
    <ds:schemaRef ds:uri="http://schemas.openxmlformats.org/officeDocument/2006/bibliography"/>
  </ds:schemaRefs>
</ds:datastoreItem>
</file>

<file path=customXml/itemProps2.xml><?xml version="1.0" encoding="utf-8"?>
<ds:datastoreItem xmlns:ds="http://schemas.openxmlformats.org/officeDocument/2006/customXml" ds:itemID="{D4FEAEE9-76FB-4241-A52E-904C95341F1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8187</Words>
  <Characters>4668</Characters>
  <Application>Microsoft Office Word</Application>
  <DocSecurity>0</DocSecurity>
  <Lines>38</Lines>
  <Paragraphs>25</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12830</CharactersWithSpaces>
  <SharedDoc>false</SharedDoc>
  <HyperlinkBase/>
  <HLinks>
    <vt:vector size="6" baseType="variant">
      <vt:variant>
        <vt:i4>3407947</vt:i4>
      </vt:variant>
      <vt:variant>
        <vt:i4>9</vt:i4>
      </vt:variant>
      <vt:variant>
        <vt:i4>0</vt:i4>
      </vt:variant>
      <vt:variant>
        <vt:i4>5</vt:i4>
      </vt:variant>
      <vt:variant>
        <vt:lpwstr>mailto:kristina.jankauskiene@telsiai.lt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vartotojas</dc:creator>
  <cp:lastModifiedBy>DINDIENĖ Laura</cp:lastModifiedBy>
  <cp:revision>3</cp:revision>
  <cp:lastPrinted>2026-05-19T11:49:00Z</cp:lastPrinted>
  <dcterms:created xsi:type="dcterms:W3CDTF">2026-05-29T12:13:00Z</dcterms:created>
  <dcterms:modified xsi:type="dcterms:W3CDTF">2026-05-29T12:30:00Z</dcterms:modified>
</cp:coreProperties>
</file>