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45cc0261e204536bb68b35f96c289b2"/>
        <w:id w:val="-1770155893"/>
        <w:lock w:val="sdtLocked"/>
      </w:sdtPr>
      <w:sdtEndPr/>
      <w:sdtContent>
        <w:p w:rsidR="00590782" w:rsidRDefault="00590782">
          <w:pPr>
            <w:tabs>
              <w:tab w:val="center" w:pos="4819"/>
              <w:tab w:val="right" w:pos="9638"/>
            </w:tabs>
          </w:pPr>
        </w:p>
        <w:p w:rsidR="00590782" w:rsidRDefault="008A2350">
          <w:pPr>
            <w:keepLines/>
            <w:widowControl w:val="0"/>
            <w:suppressAutoHyphens/>
            <w:jc w:val="center"/>
            <w:textAlignment w:val="center"/>
            <w:rPr>
              <w:b/>
              <w:bCs/>
              <w:color w:val="000000"/>
              <w:szCs w:val="24"/>
            </w:rPr>
          </w:pPr>
          <w:r>
            <w:rPr>
              <w:noProof/>
              <w:lang w:eastAsia="lt-LT"/>
            </w:rPr>
            <w:drawing>
              <wp:inline distT="0" distB="0" distL="0" distR="0" wp14:anchorId="09A4D309" wp14:editId="1340B6F8">
                <wp:extent cx="552450" cy="561975"/>
                <wp:effectExtent l="0" t="0" r="0" b="9525"/>
                <wp:docPr id="10254608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590782" w:rsidRDefault="00590782">
          <w:pPr>
            <w:keepLines/>
            <w:widowControl w:val="0"/>
            <w:suppressAutoHyphens/>
            <w:jc w:val="center"/>
            <w:textAlignment w:val="center"/>
            <w:rPr>
              <w:b/>
              <w:bCs/>
              <w:color w:val="000000"/>
              <w:szCs w:val="24"/>
            </w:rPr>
          </w:pPr>
        </w:p>
        <w:p w:rsidR="00590782" w:rsidRDefault="008A2350">
          <w:pPr>
            <w:keepLines/>
            <w:widowControl w:val="0"/>
            <w:suppressAutoHyphens/>
            <w:jc w:val="center"/>
            <w:textAlignment w:val="center"/>
            <w:rPr>
              <w:b/>
              <w:bCs/>
              <w:color w:val="000000"/>
              <w:szCs w:val="24"/>
            </w:rPr>
          </w:pPr>
          <w:r>
            <w:rPr>
              <w:b/>
              <w:bCs/>
              <w:color w:val="000000"/>
              <w:szCs w:val="24"/>
            </w:rPr>
            <w:t xml:space="preserve">NEĮGALUMO IR DARBINGUMO NUSTATYMO TARNYBOS </w:t>
          </w:r>
        </w:p>
        <w:p w:rsidR="00590782" w:rsidRDefault="008A2350">
          <w:pPr>
            <w:keepLines/>
            <w:widowControl w:val="0"/>
            <w:suppressAutoHyphens/>
            <w:jc w:val="center"/>
            <w:textAlignment w:val="center"/>
            <w:rPr>
              <w:b/>
              <w:bCs/>
              <w:color w:val="000000"/>
              <w:szCs w:val="24"/>
            </w:rPr>
          </w:pPr>
          <w:r>
            <w:rPr>
              <w:b/>
              <w:bCs/>
              <w:color w:val="000000"/>
              <w:szCs w:val="24"/>
            </w:rPr>
            <w:t>PRIE SOCIALINĖS APSAUGOS IR DARBO MINISTERIJOS</w:t>
          </w:r>
        </w:p>
        <w:p w:rsidR="00590782" w:rsidRDefault="008A2350">
          <w:pPr>
            <w:keepLines/>
            <w:widowControl w:val="0"/>
            <w:suppressAutoHyphens/>
            <w:jc w:val="center"/>
            <w:textAlignment w:val="center"/>
            <w:rPr>
              <w:b/>
              <w:bCs/>
              <w:color w:val="000000"/>
              <w:szCs w:val="24"/>
            </w:rPr>
          </w:pPr>
          <w:r>
            <w:rPr>
              <w:b/>
              <w:bCs/>
              <w:color w:val="000000"/>
              <w:szCs w:val="24"/>
            </w:rPr>
            <w:t>DIREKTORIUS</w:t>
          </w:r>
        </w:p>
        <w:p w:rsidR="00590782" w:rsidRDefault="00590782">
          <w:pPr>
            <w:keepLines/>
            <w:widowControl w:val="0"/>
            <w:suppressAutoHyphens/>
            <w:jc w:val="center"/>
            <w:textAlignment w:val="center"/>
            <w:rPr>
              <w:b/>
              <w:bCs/>
              <w:color w:val="000000"/>
              <w:szCs w:val="24"/>
            </w:rPr>
          </w:pPr>
        </w:p>
        <w:p w:rsidR="00590782" w:rsidRDefault="008A2350">
          <w:pPr>
            <w:keepLines/>
            <w:widowControl w:val="0"/>
            <w:suppressAutoHyphens/>
            <w:jc w:val="center"/>
            <w:textAlignment w:val="center"/>
            <w:rPr>
              <w:b/>
              <w:bCs/>
              <w:color w:val="000000"/>
              <w:szCs w:val="24"/>
            </w:rPr>
          </w:pPr>
          <w:r>
            <w:rPr>
              <w:b/>
              <w:bCs/>
              <w:color w:val="000000"/>
              <w:szCs w:val="24"/>
            </w:rPr>
            <w:t>ĮSAKYMAS</w:t>
          </w:r>
        </w:p>
        <w:p w:rsidR="00590782" w:rsidRDefault="008A2350">
          <w:pPr>
            <w:keepLines/>
            <w:widowControl w:val="0"/>
            <w:suppressAutoHyphens/>
            <w:jc w:val="center"/>
            <w:textAlignment w:val="center"/>
            <w:rPr>
              <w:b/>
              <w:bCs/>
              <w:caps/>
              <w:color w:val="000000"/>
              <w:szCs w:val="24"/>
            </w:rPr>
          </w:pPr>
          <w:r>
            <w:rPr>
              <w:b/>
              <w:bCs/>
              <w:caps/>
              <w:color w:val="000000"/>
              <w:szCs w:val="24"/>
            </w:rPr>
            <w:t xml:space="preserve">DĖL ASMENS SU NEGALIA AUTOMOBILIO STATYMO KORTELĖS IŠDAVIMO TVARKOS </w:t>
          </w:r>
          <w:r>
            <w:rPr>
              <w:b/>
              <w:bCs/>
              <w:caps/>
              <w:color w:val="000000"/>
              <w:szCs w:val="24"/>
            </w:rPr>
            <w:t>APRAŠO PATVIRTINIMO</w:t>
          </w:r>
        </w:p>
        <w:p w:rsidR="00590782" w:rsidRDefault="00590782">
          <w:pPr>
            <w:keepLines/>
            <w:widowControl w:val="0"/>
            <w:suppressAutoHyphens/>
            <w:jc w:val="center"/>
            <w:textAlignment w:val="center"/>
            <w:rPr>
              <w:caps/>
              <w:color w:val="000000"/>
              <w:szCs w:val="24"/>
            </w:rPr>
          </w:pPr>
        </w:p>
        <w:p w:rsidR="00590782" w:rsidRDefault="008A2350">
          <w:pPr>
            <w:keepLines/>
            <w:widowControl w:val="0"/>
            <w:suppressAutoHyphens/>
            <w:jc w:val="center"/>
            <w:textAlignment w:val="center"/>
            <w:rPr>
              <w:color w:val="000000"/>
              <w:szCs w:val="24"/>
            </w:rPr>
          </w:pPr>
          <w:r>
            <w:rPr>
              <w:color w:val="000000"/>
              <w:szCs w:val="24"/>
            </w:rPr>
            <w:t>2023 m. gruodžio 20 d. Nr. V-74</w:t>
          </w:r>
        </w:p>
        <w:p w:rsidR="00590782" w:rsidRDefault="008A2350">
          <w:pPr>
            <w:keepLines/>
            <w:widowControl w:val="0"/>
            <w:suppressAutoHyphens/>
            <w:jc w:val="center"/>
            <w:textAlignment w:val="center"/>
            <w:rPr>
              <w:color w:val="000000"/>
              <w:szCs w:val="24"/>
            </w:rPr>
          </w:pPr>
          <w:r>
            <w:rPr>
              <w:color w:val="000000"/>
              <w:szCs w:val="24"/>
            </w:rPr>
            <w:t>Vilnius</w:t>
          </w:r>
        </w:p>
        <w:p w:rsidR="00590782" w:rsidRDefault="00590782">
          <w:pPr>
            <w:keepLines/>
            <w:widowControl w:val="0"/>
            <w:suppressAutoHyphens/>
            <w:spacing w:line="276" w:lineRule="auto"/>
            <w:jc w:val="center"/>
            <w:textAlignment w:val="center"/>
            <w:rPr>
              <w:color w:val="000000"/>
              <w:szCs w:val="24"/>
            </w:rPr>
          </w:pPr>
        </w:p>
        <w:sdt>
          <w:sdtPr>
            <w:alias w:val="preambule"/>
            <w:tag w:val="part_f83ab4f87a044d4aaa870c28b749fab5"/>
            <w:id w:val="1061759274"/>
            <w:lock w:val="sdtLocked"/>
          </w:sdtPr>
          <w:sdtEndPr/>
          <w:sdtContent>
            <w:p w:rsidR="00590782" w:rsidRDefault="008A2350">
              <w:pPr>
                <w:spacing w:line="276" w:lineRule="auto"/>
                <w:ind w:firstLine="720"/>
                <w:jc w:val="both"/>
                <w:rPr>
                  <w:szCs w:val="24"/>
                </w:rPr>
              </w:pPr>
              <w:r>
                <w:rPr>
                  <w:szCs w:val="24"/>
                </w:rPr>
                <w:t>Vadovaudamasi Lietuvos Respublikos neįgaliųjų socialinės integracijos įstatymo Nr. I-2044 pakeitimo įstatymo 3 straipsnio 4 ir 8 dalimis, Lietuvos Respublikos asmens su negalia teisių apsaugos p</w:t>
              </w:r>
              <w:r>
                <w:rPr>
                  <w:szCs w:val="24"/>
                </w:rPr>
                <w:t>agrindų įstatymo (2022 m. gruodžio 20 d. įstatymo  Nr. XIV-1722 redakcija) 22 straipsnio 3 dalimi ir Lietuvos Respublikos socialinės apsaugos ir darbo ministro 2023 m. kovo 3 d. įsakymo Nr. A1-140 „Dėl įgaliojimų suteikimo įgyvendinant Lietuvos Respublikos</w:t>
              </w:r>
              <w:r>
                <w:rPr>
                  <w:szCs w:val="24"/>
                </w:rPr>
                <w:t xml:space="preserve"> neįgaliųjų socialinės integracijos įstatymo Nr. I-2044 pakeitimo įstatymą“ 1.2.2 papunkčiu:</w:t>
              </w:r>
            </w:p>
          </w:sdtContent>
        </w:sdt>
        <w:sdt>
          <w:sdtPr>
            <w:alias w:val="1 p."/>
            <w:tag w:val="part_92aa30d7cf5745e3a17b2e65697a7997"/>
            <w:id w:val="333583800"/>
            <w:lock w:val="sdtLocked"/>
          </w:sdtPr>
          <w:sdtEndPr/>
          <w:sdtContent>
            <w:p w:rsidR="00590782" w:rsidRDefault="008A2350">
              <w:pPr>
                <w:spacing w:line="276" w:lineRule="auto"/>
                <w:ind w:firstLine="720"/>
                <w:jc w:val="both"/>
                <w:rPr>
                  <w:szCs w:val="24"/>
                </w:rPr>
              </w:pPr>
              <w:sdt>
                <w:sdtPr>
                  <w:alias w:val="Numeris"/>
                  <w:tag w:val="nr_92aa30d7cf5745e3a17b2e65697a7997"/>
                  <w:id w:val="2078092654"/>
                  <w:lock w:val="sdtLocked"/>
                </w:sdtPr>
                <w:sdtEndPr/>
                <w:sdtContent>
                  <w:r>
                    <w:rPr>
                      <w:szCs w:val="24"/>
                    </w:rPr>
                    <w:t>1</w:t>
                  </w:r>
                </w:sdtContent>
              </w:sdt>
              <w:r>
                <w:rPr>
                  <w:szCs w:val="24"/>
                </w:rPr>
                <w:t xml:space="preserve">. </w:t>
              </w:r>
              <w:r>
                <w:rPr>
                  <w:spacing w:val="60"/>
                  <w:szCs w:val="24"/>
                </w:rPr>
                <w:t>Tvirtinu</w:t>
              </w:r>
              <w:r>
                <w:rPr>
                  <w:szCs w:val="24"/>
                </w:rPr>
                <w:t xml:space="preserve"> Asmens su negalia automobilio statymo kortelės išdavimo tvarkos aprašą (pridedama).</w:t>
              </w:r>
            </w:p>
          </w:sdtContent>
        </w:sdt>
        <w:sdt>
          <w:sdtPr>
            <w:alias w:val="2 p."/>
            <w:tag w:val="part_d158d4429c564b3d94f0d7bf42fe0e2b"/>
            <w:id w:val="1479111693"/>
            <w:lock w:val="sdtLocked"/>
          </w:sdtPr>
          <w:sdtEndPr/>
          <w:sdtContent>
            <w:p w:rsidR="00590782" w:rsidRDefault="008A2350">
              <w:pPr>
                <w:spacing w:line="276" w:lineRule="auto"/>
                <w:ind w:firstLine="720"/>
                <w:jc w:val="both"/>
                <w:rPr>
                  <w:szCs w:val="24"/>
                </w:rPr>
              </w:pPr>
              <w:sdt>
                <w:sdtPr>
                  <w:alias w:val="Numeris"/>
                  <w:tag w:val="nr_d158d4429c564b3d94f0d7bf42fe0e2b"/>
                  <w:id w:val="-2044280310"/>
                  <w:lock w:val="sdtLocked"/>
                </w:sdtPr>
                <w:sdtEndPr/>
                <w:sdtContent>
                  <w:r>
                    <w:rPr>
                      <w:szCs w:val="24"/>
                    </w:rPr>
                    <w:t>2</w:t>
                  </w:r>
                </w:sdtContent>
              </w:sdt>
              <w:r>
                <w:rPr>
                  <w:szCs w:val="24"/>
                </w:rPr>
                <w:t xml:space="preserve">. </w:t>
              </w:r>
              <w:r>
                <w:rPr>
                  <w:spacing w:val="60"/>
                  <w:szCs w:val="24"/>
                </w:rPr>
                <w:t>Įpareigoju</w:t>
              </w:r>
              <w:r>
                <w:rPr>
                  <w:szCs w:val="24"/>
                </w:rPr>
                <w:t xml:space="preserve"> Teisės ir personalo skyrių šį įsakymą pateikt</w:t>
              </w:r>
              <w:r>
                <w:rPr>
                  <w:szCs w:val="24"/>
                </w:rPr>
                <w:t>i Teisės aktų registrui.</w:t>
              </w:r>
            </w:p>
          </w:sdtContent>
        </w:sdt>
        <w:sdt>
          <w:sdtPr>
            <w:alias w:val="3 p."/>
            <w:tag w:val="part_03801329c72f4629a7b37b0fa708b94f"/>
            <w:id w:val="-2144030247"/>
            <w:lock w:val="sdtLocked"/>
          </w:sdtPr>
          <w:sdtEndPr/>
          <w:sdtContent>
            <w:p w:rsidR="00590782" w:rsidRDefault="008A2350">
              <w:pPr>
                <w:spacing w:line="276" w:lineRule="auto"/>
                <w:ind w:firstLine="720"/>
                <w:jc w:val="both"/>
                <w:rPr>
                  <w:szCs w:val="24"/>
                </w:rPr>
              </w:pPr>
              <w:sdt>
                <w:sdtPr>
                  <w:alias w:val="Numeris"/>
                  <w:tag w:val="nr_03801329c72f4629a7b37b0fa708b94f"/>
                  <w:id w:val="-2096706360"/>
                  <w:lock w:val="sdtLocked"/>
                </w:sdtPr>
                <w:sdtEndPr/>
                <w:sdtContent>
                  <w:r>
                    <w:rPr>
                      <w:szCs w:val="24"/>
                    </w:rPr>
                    <w:t>3</w:t>
                  </w:r>
                </w:sdtContent>
              </w:sdt>
              <w:r>
                <w:rPr>
                  <w:szCs w:val="24"/>
                </w:rPr>
                <w:t xml:space="preserve">. </w:t>
              </w:r>
              <w:r>
                <w:rPr>
                  <w:spacing w:val="60"/>
                  <w:szCs w:val="24"/>
                </w:rPr>
                <w:t>Pripažįstu</w:t>
              </w:r>
              <w:r>
                <w:rPr>
                  <w:szCs w:val="24"/>
                </w:rPr>
                <w:t xml:space="preserve"> netekusiu galios Neįgalumo ir darbingumo nustatymo tarnybos prie Socialinės apsaugos ir darbo ministerijos direktoriaus 2009 m. lapkričio 6 d įsakymą Nr. V-127 „Dėl Neįgalių asmenų automobilių statymo kortelės išdavimo tvarkos aprašo patvirtinimo“ su visa</w:t>
              </w:r>
              <w:r>
                <w:rPr>
                  <w:szCs w:val="24"/>
                </w:rPr>
                <w:t xml:space="preserve">is pakeitimais ir </w:t>
              </w:r>
              <w:proofErr w:type="spellStart"/>
              <w:r>
                <w:rPr>
                  <w:szCs w:val="24"/>
                </w:rPr>
                <w:t>papildymais</w:t>
              </w:r>
              <w:proofErr w:type="spellEnd"/>
              <w:r>
                <w:rPr>
                  <w:szCs w:val="24"/>
                </w:rPr>
                <w:t>.</w:t>
              </w:r>
            </w:p>
          </w:sdtContent>
        </w:sdt>
        <w:sdt>
          <w:sdtPr>
            <w:alias w:val="4 p."/>
            <w:tag w:val="part_642e4400e7db431fb22a8dd31cbe25c1"/>
            <w:id w:val="1452972103"/>
            <w:lock w:val="sdtLocked"/>
          </w:sdtPr>
          <w:sdtEndPr/>
          <w:sdtContent>
            <w:p w:rsidR="00590782" w:rsidRDefault="008A2350">
              <w:pPr>
                <w:spacing w:line="276" w:lineRule="auto"/>
                <w:ind w:firstLine="720"/>
                <w:jc w:val="both"/>
                <w:rPr>
                  <w:szCs w:val="24"/>
                </w:rPr>
              </w:pPr>
              <w:sdt>
                <w:sdtPr>
                  <w:alias w:val="Numeris"/>
                  <w:tag w:val="nr_642e4400e7db431fb22a8dd31cbe25c1"/>
                  <w:id w:val="750776325"/>
                  <w:lock w:val="sdtLocked"/>
                </w:sdtPr>
                <w:sdtEndPr/>
                <w:sdtContent>
                  <w:r>
                    <w:rPr>
                      <w:szCs w:val="24"/>
                    </w:rPr>
                    <w:t>4</w:t>
                  </w:r>
                </w:sdtContent>
              </w:sdt>
              <w:r>
                <w:rPr>
                  <w:szCs w:val="24"/>
                </w:rPr>
                <w:t xml:space="preserve">. </w:t>
              </w:r>
              <w:r>
                <w:rPr>
                  <w:spacing w:val="60"/>
                  <w:szCs w:val="24"/>
                </w:rPr>
                <w:t>Nustata</w:t>
              </w:r>
              <w:r>
                <w:rPr>
                  <w:szCs w:val="24"/>
                </w:rPr>
                <w:t>u, kad:</w:t>
              </w:r>
            </w:p>
            <w:sdt>
              <w:sdtPr>
                <w:alias w:val="4.1 pp."/>
                <w:tag w:val="part_4e1dfc373c0442779c342bdc9914d7de"/>
                <w:id w:val="-1713876647"/>
                <w:lock w:val="sdtLocked"/>
              </w:sdtPr>
              <w:sdtEndPr/>
              <w:sdtContent>
                <w:p w:rsidR="00590782" w:rsidRDefault="008A2350">
                  <w:pPr>
                    <w:spacing w:line="276" w:lineRule="auto"/>
                    <w:ind w:firstLine="720"/>
                    <w:jc w:val="both"/>
                    <w:rPr>
                      <w:szCs w:val="24"/>
                    </w:rPr>
                  </w:pPr>
                  <w:sdt>
                    <w:sdtPr>
                      <w:alias w:val="Numeris"/>
                      <w:tag w:val="nr_4e1dfc373c0442779c342bdc9914d7de"/>
                      <w:id w:val="1647934639"/>
                      <w:lock w:val="sdtLocked"/>
                    </w:sdtPr>
                    <w:sdtEndPr/>
                    <w:sdtContent>
                      <w:r>
                        <w:rPr>
                          <w:szCs w:val="24"/>
                        </w:rPr>
                        <w:t>4.1</w:t>
                      </w:r>
                    </w:sdtContent>
                  </w:sdt>
                  <w:r>
                    <w:rPr>
                      <w:szCs w:val="24"/>
                    </w:rPr>
                    <w:t xml:space="preserve">. iki 2023 m. gruodžio 31 d. išduotos neįgalių asmenų automobilių statymo kortelės galioja iki jose nustatyto galiojimo termino pabaigos; </w:t>
                  </w:r>
                </w:p>
              </w:sdtContent>
            </w:sdt>
            <w:sdt>
              <w:sdtPr>
                <w:alias w:val="4.2 pp."/>
                <w:tag w:val="part_4c74dcc3ee67492dbf970dce1c961751"/>
                <w:id w:val="1867094315"/>
                <w:lock w:val="sdtLocked"/>
              </w:sdtPr>
              <w:sdtEndPr/>
              <w:sdtContent>
                <w:p w:rsidR="00590782" w:rsidRDefault="008A2350">
                  <w:pPr>
                    <w:spacing w:line="276" w:lineRule="auto"/>
                    <w:ind w:firstLine="720"/>
                    <w:jc w:val="both"/>
                    <w:rPr>
                      <w:szCs w:val="24"/>
                    </w:rPr>
                  </w:pPr>
                  <w:sdt>
                    <w:sdtPr>
                      <w:alias w:val="Numeris"/>
                      <w:tag w:val="nr_4c74dcc3ee67492dbf970dce1c961751"/>
                      <w:id w:val="420303035"/>
                      <w:lock w:val="sdtLocked"/>
                    </w:sdtPr>
                    <w:sdtEndPr/>
                    <w:sdtContent>
                      <w:r>
                        <w:rPr>
                          <w:szCs w:val="24"/>
                        </w:rPr>
                        <w:t>4.2</w:t>
                      </w:r>
                    </w:sdtContent>
                  </w:sdt>
                  <w:r>
                    <w:rPr>
                      <w:szCs w:val="24"/>
                    </w:rPr>
                    <w:t xml:space="preserve">. šis įsakymas, išskyrus 2 punktą, įsigalioja 2024 </w:t>
                  </w:r>
                  <w:r>
                    <w:rPr>
                      <w:szCs w:val="24"/>
                    </w:rPr>
                    <w:t>m. sausio 1 d.</w:t>
                  </w:r>
                </w:p>
                <w:p w:rsidR="00590782" w:rsidRDefault="00590782">
                  <w:pPr>
                    <w:spacing w:line="276" w:lineRule="auto"/>
                    <w:ind w:firstLine="720"/>
                    <w:jc w:val="both"/>
                    <w:rPr>
                      <w:szCs w:val="24"/>
                    </w:rPr>
                  </w:pPr>
                </w:p>
                <w:p w:rsidR="00590782" w:rsidRDefault="008A2350">
                  <w:pPr>
                    <w:spacing w:line="276" w:lineRule="auto"/>
                    <w:rPr>
                      <w:szCs w:val="24"/>
                    </w:rPr>
                  </w:pPr>
                </w:p>
              </w:sdtContent>
            </w:sdt>
          </w:sdtContent>
        </w:sdt>
        <w:sdt>
          <w:sdtPr>
            <w:alias w:val="signatura"/>
            <w:tag w:val="part_3f2c035cd4cd4e40981a6968a76d38af"/>
            <w:id w:val="1282543866"/>
            <w:lock w:val="sdtLocked"/>
          </w:sdtPr>
          <w:sdtEndPr/>
          <w:sdtContent>
            <w:p w:rsidR="00590782" w:rsidRDefault="008A2350" w:rsidP="008A2350">
              <w:pPr>
                <w:spacing w:line="276" w:lineRule="auto"/>
                <w:rPr>
                  <w:caps/>
                  <w:color w:val="000000"/>
                  <w:szCs w:val="24"/>
                </w:rPr>
              </w:pPr>
              <w:r>
                <w:rPr>
                  <w:szCs w:val="24"/>
                </w:rPr>
                <w:t>Direktorė</w:t>
              </w:r>
              <w:r>
                <w:rPr>
                  <w:szCs w:val="24"/>
                </w:rPr>
                <w:tab/>
              </w:r>
              <w:r>
                <w:rPr>
                  <w:szCs w:val="24"/>
                </w:rPr>
                <w:tab/>
              </w:r>
              <w:r>
                <w:rPr>
                  <w:szCs w:val="24"/>
                </w:rPr>
                <w:tab/>
              </w:r>
              <w:r>
                <w:rPr>
                  <w:szCs w:val="24"/>
                </w:rPr>
                <w:tab/>
              </w:r>
              <w:r>
                <w:rPr>
                  <w:szCs w:val="24"/>
                </w:rPr>
                <w:tab/>
                <w:t xml:space="preserve">               Vytautė </w:t>
              </w:r>
              <w:proofErr w:type="spellStart"/>
              <w:r>
                <w:rPr>
                  <w:szCs w:val="24"/>
                </w:rPr>
                <w:t>Polujanskienė</w:t>
              </w:r>
              <w:proofErr w:type="spellEnd"/>
            </w:p>
          </w:sdtContent>
        </w:sdt>
      </w:sdtContent>
    </w:sdt>
    <w:sdt>
      <w:sdtPr>
        <w:alias w:val="patvirtinta"/>
        <w:tag w:val="part_c9f0d6d18a11478db1f233fd24874144"/>
        <w:id w:val="-632640235"/>
        <w:lock w:val="sdtLocked"/>
      </w:sdtPr>
      <w:sdtEndPr/>
      <w:sdtContent>
        <w:p w:rsidR="008A2350" w:rsidRDefault="008A2350">
          <w:pPr>
            <w:keepLines/>
            <w:widowControl w:val="0"/>
            <w:tabs>
              <w:tab w:val="left" w:pos="1457"/>
              <w:tab w:val="left" w:pos="1604"/>
              <w:tab w:val="left" w:pos="1757"/>
              <w:tab w:val="left" w:pos="5103"/>
            </w:tabs>
            <w:suppressAutoHyphens/>
            <w:spacing w:line="276" w:lineRule="auto"/>
            <w:ind w:left="4253"/>
            <w:textAlignment w:val="center"/>
            <w:sectPr w:rsidR="008A2350">
              <w:headerReference w:type="even" r:id="rId9"/>
              <w:headerReference w:type="default" r:id="rId10"/>
              <w:footerReference w:type="even" r:id="rId11"/>
              <w:footerReference w:type="default" r:id="rId12"/>
              <w:headerReference w:type="first" r:id="rId13"/>
              <w:footerReference w:type="first" r:id="rId14"/>
              <w:pgSz w:w="11907" w:h="16840" w:code="9"/>
              <w:pgMar w:top="1701" w:right="567" w:bottom="1134" w:left="1701" w:header="567" w:footer="284" w:gutter="0"/>
              <w:pgNumType w:start="2"/>
              <w:cols w:space="1296"/>
              <w:titlePg/>
              <w:docGrid w:linePitch="360"/>
            </w:sectPr>
          </w:pPr>
        </w:p>
        <w:p w:rsidR="00590782" w:rsidRDefault="008A2350">
          <w:pPr>
            <w:keepLines/>
            <w:widowControl w:val="0"/>
            <w:tabs>
              <w:tab w:val="left" w:pos="1457"/>
              <w:tab w:val="left" w:pos="1604"/>
              <w:tab w:val="left" w:pos="1757"/>
              <w:tab w:val="left" w:pos="5103"/>
            </w:tabs>
            <w:suppressAutoHyphens/>
            <w:spacing w:line="276" w:lineRule="auto"/>
            <w:ind w:left="4253"/>
            <w:textAlignment w:val="center"/>
            <w:rPr>
              <w:color w:val="000000"/>
              <w:szCs w:val="24"/>
            </w:rPr>
          </w:pPr>
          <w:r>
            <w:rPr>
              <w:color w:val="000000"/>
              <w:szCs w:val="24"/>
            </w:rPr>
            <w:t>PATVIRTINTA</w:t>
          </w:r>
        </w:p>
        <w:p w:rsidR="008A2350" w:rsidRDefault="008A2350">
          <w:pPr>
            <w:keepLines/>
            <w:widowControl w:val="0"/>
            <w:tabs>
              <w:tab w:val="left" w:pos="1304"/>
              <w:tab w:val="left" w:pos="1457"/>
              <w:tab w:val="left" w:pos="1604"/>
              <w:tab w:val="left" w:pos="1757"/>
            </w:tabs>
            <w:suppressAutoHyphens/>
            <w:spacing w:line="276" w:lineRule="auto"/>
            <w:ind w:left="4253"/>
            <w:textAlignment w:val="center"/>
            <w:rPr>
              <w:color w:val="000000"/>
              <w:szCs w:val="24"/>
            </w:rPr>
          </w:pPr>
          <w:r>
            <w:rPr>
              <w:color w:val="000000"/>
              <w:szCs w:val="24"/>
            </w:rPr>
            <w:t xml:space="preserve">Neįgalumo ir darbingumo nustatymo tarnybos prie </w:t>
          </w:r>
        </w:p>
        <w:p w:rsidR="008A2350" w:rsidRDefault="008A2350">
          <w:pPr>
            <w:keepLines/>
            <w:widowControl w:val="0"/>
            <w:tabs>
              <w:tab w:val="left" w:pos="1304"/>
              <w:tab w:val="left" w:pos="1457"/>
              <w:tab w:val="left" w:pos="1604"/>
              <w:tab w:val="left" w:pos="1757"/>
            </w:tabs>
            <w:suppressAutoHyphens/>
            <w:spacing w:line="276" w:lineRule="auto"/>
            <w:ind w:left="4253"/>
            <w:textAlignment w:val="center"/>
            <w:rPr>
              <w:color w:val="000000"/>
              <w:szCs w:val="24"/>
            </w:rPr>
          </w:pPr>
          <w:r>
            <w:rPr>
              <w:color w:val="000000"/>
              <w:szCs w:val="24"/>
            </w:rPr>
            <w:t xml:space="preserve">Socialinės apsaugos ir darbo ministerijos direktoriaus </w:t>
          </w:r>
        </w:p>
        <w:p w:rsidR="00590782" w:rsidRDefault="008A2350">
          <w:pPr>
            <w:keepLines/>
            <w:widowControl w:val="0"/>
            <w:tabs>
              <w:tab w:val="left" w:pos="1304"/>
              <w:tab w:val="left" w:pos="1457"/>
              <w:tab w:val="left" w:pos="1604"/>
              <w:tab w:val="left" w:pos="1757"/>
            </w:tabs>
            <w:suppressAutoHyphens/>
            <w:spacing w:line="276" w:lineRule="auto"/>
            <w:ind w:left="4253"/>
            <w:textAlignment w:val="center"/>
            <w:rPr>
              <w:color w:val="000000"/>
              <w:szCs w:val="24"/>
            </w:rPr>
          </w:pPr>
          <w:r>
            <w:rPr>
              <w:color w:val="000000"/>
              <w:szCs w:val="24"/>
            </w:rPr>
            <w:t>2023 m. gruodžio 20 d. įsakymu Nr. V-74</w:t>
          </w:r>
        </w:p>
        <w:p w:rsidR="00590782" w:rsidRDefault="00590782">
          <w:pPr>
            <w:widowControl w:val="0"/>
            <w:suppressAutoHyphens/>
            <w:spacing w:line="276" w:lineRule="auto"/>
            <w:ind w:left="4535"/>
            <w:textAlignment w:val="center"/>
            <w:rPr>
              <w:color w:val="000000"/>
              <w:szCs w:val="24"/>
            </w:rPr>
          </w:pPr>
        </w:p>
        <w:p w:rsidR="00590782" w:rsidRDefault="008A2350">
          <w:pPr>
            <w:keepLines/>
            <w:widowControl w:val="0"/>
            <w:suppressAutoHyphens/>
            <w:jc w:val="center"/>
            <w:textAlignment w:val="center"/>
            <w:rPr>
              <w:b/>
              <w:bCs/>
              <w:caps/>
              <w:color w:val="000000"/>
              <w:szCs w:val="24"/>
            </w:rPr>
          </w:pPr>
          <w:sdt>
            <w:sdtPr>
              <w:alias w:val="Pavadinimas"/>
              <w:tag w:val="title_c9f0d6d18a11478db1f233fd24874144"/>
              <w:id w:val="2067142958"/>
              <w:lock w:val="sdtLocked"/>
            </w:sdtPr>
            <w:sdtEndPr/>
            <w:sdtContent>
              <w:r>
                <w:rPr>
                  <w:b/>
                  <w:bCs/>
                  <w:caps/>
                  <w:color w:val="000000"/>
                  <w:szCs w:val="24"/>
                </w:rPr>
                <w:t>asmens su negalia auto</w:t>
              </w:r>
              <w:r>
                <w:rPr>
                  <w:b/>
                  <w:bCs/>
                  <w:caps/>
                  <w:color w:val="000000"/>
                  <w:szCs w:val="24"/>
                </w:rPr>
                <w:t>mobiliO statymo kortelės išdavimo TVARKOS APRAŠAS</w:t>
              </w:r>
            </w:sdtContent>
          </w:sdt>
        </w:p>
        <w:p w:rsidR="00590782" w:rsidRDefault="00590782">
          <w:pPr>
            <w:widowControl w:val="0"/>
            <w:suppressAutoHyphens/>
            <w:jc w:val="center"/>
            <w:textAlignment w:val="center"/>
            <w:rPr>
              <w:color w:val="000000"/>
              <w:szCs w:val="24"/>
            </w:rPr>
          </w:pPr>
        </w:p>
        <w:sdt>
          <w:sdtPr>
            <w:alias w:val="skyrius"/>
            <w:tag w:val="part_f454987d987e4684a48a099ed2bc61ba"/>
            <w:id w:val="526924034"/>
            <w:lock w:val="sdtLocked"/>
          </w:sdtPr>
          <w:sdtEndPr/>
          <w:sdtContent>
            <w:p w:rsidR="00590782" w:rsidRDefault="008A2350">
              <w:pPr>
                <w:keepLines/>
                <w:widowControl w:val="0"/>
                <w:suppressAutoHyphens/>
                <w:jc w:val="center"/>
                <w:textAlignment w:val="center"/>
                <w:rPr>
                  <w:b/>
                  <w:bCs/>
                  <w:caps/>
                  <w:color w:val="000000"/>
                  <w:szCs w:val="24"/>
                </w:rPr>
              </w:pPr>
              <w:sdt>
                <w:sdtPr>
                  <w:alias w:val="Numeris"/>
                  <w:tag w:val="nr_f454987d987e4684a48a099ed2bc61ba"/>
                  <w:id w:val="1355844142"/>
                  <w:lock w:val="sdtLocked"/>
                </w:sdtPr>
                <w:sdtEndPr/>
                <w:sdtContent>
                  <w:r>
                    <w:rPr>
                      <w:b/>
                      <w:bCs/>
                      <w:caps/>
                      <w:color w:val="000000"/>
                      <w:szCs w:val="24"/>
                    </w:rPr>
                    <w:t>I</w:t>
                  </w:r>
                </w:sdtContent>
              </w:sdt>
              <w:r>
                <w:rPr>
                  <w:b/>
                  <w:bCs/>
                  <w:caps/>
                  <w:color w:val="000000"/>
                  <w:szCs w:val="24"/>
                </w:rPr>
                <w:t xml:space="preserve"> skyrius</w:t>
              </w:r>
            </w:p>
            <w:p w:rsidR="00590782" w:rsidRDefault="008A2350">
              <w:pPr>
                <w:keepLines/>
                <w:widowControl w:val="0"/>
                <w:suppressAutoHyphens/>
                <w:jc w:val="center"/>
                <w:textAlignment w:val="center"/>
                <w:rPr>
                  <w:b/>
                  <w:bCs/>
                  <w:caps/>
                  <w:color w:val="000000"/>
                  <w:szCs w:val="24"/>
                </w:rPr>
              </w:pPr>
              <w:sdt>
                <w:sdtPr>
                  <w:alias w:val="Pavadinimas"/>
                  <w:tag w:val="title_f454987d987e4684a48a099ed2bc61ba"/>
                  <w:id w:val="1447808371"/>
                  <w:lock w:val="sdtLocked"/>
                </w:sdtPr>
                <w:sdtEndPr/>
                <w:sdtContent>
                  <w:r>
                    <w:rPr>
                      <w:b/>
                      <w:bCs/>
                      <w:caps/>
                      <w:color w:val="000000"/>
                      <w:szCs w:val="24"/>
                    </w:rPr>
                    <w:t xml:space="preserve">BENDROSIOS NUOSTATOS </w:t>
                  </w:r>
                </w:sdtContent>
              </w:sdt>
            </w:p>
            <w:p w:rsidR="00590782" w:rsidRDefault="00590782">
              <w:pPr>
                <w:keepLines/>
                <w:widowControl w:val="0"/>
                <w:suppressAutoHyphens/>
                <w:spacing w:line="276" w:lineRule="auto"/>
                <w:textAlignment w:val="center"/>
                <w:rPr>
                  <w:b/>
                  <w:bCs/>
                  <w:caps/>
                  <w:color w:val="000000"/>
                  <w:szCs w:val="24"/>
                </w:rPr>
              </w:pPr>
            </w:p>
            <w:sdt>
              <w:sdtPr>
                <w:alias w:val="1 p."/>
                <w:tag w:val="part_6c61c04eb148428c8e684a41d53c4e95"/>
                <w:id w:val="822019995"/>
                <w:lock w:val="sdtLocked"/>
              </w:sdtPr>
              <w:sdtEndPr/>
              <w:sdtContent>
                <w:p w:rsidR="00590782" w:rsidRDefault="008A2350">
                  <w:pPr>
                    <w:spacing w:line="276" w:lineRule="auto"/>
                    <w:ind w:firstLine="851"/>
                    <w:jc w:val="both"/>
                    <w:rPr>
                      <w:szCs w:val="24"/>
                    </w:rPr>
                  </w:pPr>
                  <w:sdt>
                    <w:sdtPr>
                      <w:alias w:val="Numeris"/>
                      <w:tag w:val="nr_6c61c04eb148428c8e684a41d53c4e95"/>
                      <w:id w:val="639300395"/>
                      <w:lock w:val="sdtLocked"/>
                    </w:sdtPr>
                    <w:sdtEndPr/>
                    <w:sdtContent>
                      <w:r>
                        <w:rPr>
                          <w:rFonts w:eastAsia="Calibri"/>
                          <w:szCs w:val="24"/>
                          <w14:ligatures w14:val="standardContextual"/>
                        </w:rPr>
                        <w:t>1</w:t>
                      </w:r>
                    </w:sdtContent>
                  </w:sdt>
                  <w:r>
                    <w:rPr>
                      <w:rFonts w:eastAsia="Calibri"/>
                      <w:szCs w:val="24"/>
                      <w14:ligatures w14:val="standardContextual"/>
                    </w:rPr>
                    <w:t xml:space="preserve">. </w:t>
                  </w:r>
                  <w:r>
                    <w:rPr>
                      <w:rFonts w:eastAsia="Calibri"/>
                      <w:szCs w:val="24"/>
                    </w:rPr>
                    <w:t>Asmens su negalia automobilio statymo kortelės išdavimo tvarkos aprašas (toliau – Aprašas) reglamentuoja asmens su negalia automobilio statymo kortelės (toliau –</w:t>
                  </w:r>
                  <w:r>
                    <w:rPr>
                      <w:rFonts w:eastAsia="Calibri"/>
                      <w:szCs w:val="24"/>
                    </w:rPr>
                    <w:t xml:space="preserve"> kortelė) poreikio nustatymo ir kortelės išdavimo tvarką.</w:t>
                  </w:r>
                </w:p>
              </w:sdtContent>
            </w:sdt>
            <w:sdt>
              <w:sdtPr>
                <w:alias w:val="2 p."/>
                <w:tag w:val="part_60de07e2fe31466ea09a0cb38de173ef"/>
                <w:id w:val="912593732"/>
                <w:lock w:val="sdtLocked"/>
              </w:sdtPr>
              <w:sdtEndPr/>
              <w:sdtContent>
                <w:p w:rsidR="00590782" w:rsidRDefault="008A2350">
                  <w:pPr>
                    <w:spacing w:line="276" w:lineRule="auto"/>
                    <w:ind w:firstLine="851"/>
                    <w:jc w:val="both"/>
                    <w:rPr>
                      <w:szCs w:val="24"/>
                    </w:rPr>
                  </w:pPr>
                  <w:sdt>
                    <w:sdtPr>
                      <w:alias w:val="Numeris"/>
                      <w:tag w:val="nr_60de07e2fe31466ea09a0cb38de173ef"/>
                      <w:id w:val="123662040"/>
                      <w:lock w:val="sdtLocked"/>
                    </w:sdtPr>
                    <w:sdtEndPr/>
                    <w:sdtContent>
                      <w:r>
                        <w:rPr>
                          <w:rFonts w:eastAsia="Calibri"/>
                          <w:szCs w:val="24"/>
                          <w14:ligatures w14:val="standardContextual"/>
                        </w:rPr>
                        <w:t>2</w:t>
                      </w:r>
                    </w:sdtContent>
                  </w:sdt>
                  <w:r>
                    <w:rPr>
                      <w:rFonts w:eastAsia="Calibri"/>
                      <w:szCs w:val="24"/>
                      <w14:ligatures w14:val="standardContextual"/>
                    </w:rPr>
                    <w:t xml:space="preserve">. </w:t>
                  </w:r>
                  <w:r>
                    <w:rPr>
                      <w:color w:val="000000"/>
                      <w:szCs w:val="24"/>
                    </w:rPr>
                    <w:t>Kortelės forma patvirtinta Neįgalumo ir darbingumo nustatymo tarnybos prie Socialinės apsaugos ir darbo ministerijos direktoriaus 2023 m. balandžio 14 d. įsakymu Nr. V-23 „Dėl Asmens su negal</w:t>
                  </w:r>
                  <w:r>
                    <w:rPr>
                      <w:color w:val="000000"/>
                      <w:szCs w:val="24"/>
                    </w:rPr>
                    <w:t xml:space="preserve">ia automobilio statymo kortelės formos patvirtinimo“. </w:t>
                  </w:r>
                </w:p>
              </w:sdtContent>
            </w:sdt>
            <w:sdt>
              <w:sdtPr>
                <w:alias w:val="3 p."/>
                <w:tag w:val="part_c5871ed44fb3448cbc7258604ffbc78b"/>
                <w:id w:val="1729267186"/>
                <w:lock w:val="sdtLocked"/>
              </w:sdtPr>
              <w:sdtEndPr/>
              <w:sdtContent>
                <w:p w:rsidR="00590782" w:rsidRDefault="008A2350">
                  <w:pPr>
                    <w:spacing w:line="276" w:lineRule="auto"/>
                    <w:ind w:firstLine="851"/>
                    <w:jc w:val="both"/>
                    <w:rPr>
                      <w:color w:val="000000"/>
                      <w:szCs w:val="24"/>
                    </w:rPr>
                  </w:pPr>
                  <w:sdt>
                    <w:sdtPr>
                      <w:alias w:val="Numeris"/>
                      <w:tag w:val="nr_c5871ed44fb3448cbc7258604ffbc78b"/>
                      <w:id w:val="1790087353"/>
                      <w:lock w:val="sdtLocked"/>
                    </w:sdtPr>
                    <w:sdtEndPr/>
                    <w:sdtContent>
                      <w:r>
                        <w:rPr>
                          <w:rFonts w:eastAsia="Calibri"/>
                          <w:szCs w:val="24"/>
                          <w14:ligatures w14:val="standardContextual"/>
                        </w:rPr>
                        <w:t>3</w:t>
                      </w:r>
                    </w:sdtContent>
                  </w:sdt>
                  <w:r>
                    <w:rPr>
                      <w:rFonts w:eastAsia="Calibri"/>
                      <w:szCs w:val="24"/>
                      <w14:ligatures w14:val="standardContextual"/>
                    </w:rPr>
                    <w:t xml:space="preserve">. </w:t>
                  </w:r>
                  <w:r>
                    <w:rPr>
                      <w:color w:val="000000"/>
                      <w:szCs w:val="24"/>
                    </w:rPr>
                    <w:t xml:space="preserve">Kortelių blankai yra saugiųjų dokumentų blankai, spaustuvėje numeruoti apskaitos dokumentai. </w:t>
                  </w:r>
                </w:p>
              </w:sdtContent>
            </w:sdt>
            <w:sdt>
              <w:sdtPr>
                <w:alias w:val="4 p."/>
                <w:tag w:val="part_7bde47d52a914db89eeb965dcae97622"/>
                <w:id w:val="-1564018613"/>
                <w:lock w:val="sdtLocked"/>
              </w:sdtPr>
              <w:sdtEndPr/>
              <w:sdtContent>
                <w:p w:rsidR="00590782" w:rsidRDefault="008A2350">
                  <w:pPr>
                    <w:spacing w:line="276" w:lineRule="auto"/>
                    <w:ind w:firstLine="851"/>
                    <w:jc w:val="both"/>
                    <w:rPr>
                      <w:color w:val="000000"/>
                      <w:szCs w:val="24"/>
                    </w:rPr>
                  </w:pPr>
                  <w:sdt>
                    <w:sdtPr>
                      <w:alias w:val="Numeris"/>
                      <w:tag w:val="nr_7bde47d52a914db89eeb965dcae97622"/>
                      <w:id w:val="-370154447"/>
                      <w:lock w:val="sdtLocked"/>
                    </w:sdtPr>
                    <w:sdtEndPr/>
                    <w:sdtContent>
                      <w:r>
                        <w:rPr>
                          <w:rFonts w:eastAsia="Calibri"/>
                          <w:szCs w:val="24"/>
                          <w14:ligatures w14:val="standardContextual"/>
                        </w:rPr>
                        <w:t>4</w:t>
                      </w:r>
                    </w:sdtContent>
                  </w:sdt>
                  <w:r>
                    <w:rPr>
                      <w:rFonts w:eastAsia="Calibri"/>
                      <w:szCs w:val="24"/>
                      <w14:ligatures w14:val="standardContextual"/>
                    </w:rPr>
                    <w:t xml:space="preserve">. </w:t>
                  </w:r>
                  <w:r>
                    <w:rPr>
                      <w:rFonts w:eastAsia="Calibri"/>
                      <w:szCs w:val="24"/>
                    </w:rPr>
                    <w:t>Sprendimus dėl kortelių poreikio priima ir korteles išduoda Asmens su negalia teisių apsaugos</w:t>
                  </w:r>
                  <w:r>
                    <w:rPr>
                      <w:rFonts w:eastAsia="Calibri"/>
                      <w:szCs w:val="24"/>
                    </w:rPr>
                    <w:t xml:space="preserve"> agentūros prie Lietuvos Respublikos socialinės apsaugos ir darbo ministerijos (toliau – Agentūra) teritorinių skyrių vedėjai ir Agentūros direktorius ar jo įgaliotas valstybės tarnautojas, nagrinėjantis gautą skundą dėl Agentūros teritorinio skyriaus spre</w:t>
                  </w:r>
                  <w:r>
                    <w:rPr>
                      <w:rFonts w:eastAsia="Calibri"/>
                      <w:szCs w:val="24"/>
                    </w:rPr>
                    <w:t>ndimo.</w:t>
                  </w:r>
                  <w:r>
                    <w:rPr>
                      <w:szCs w:val="24"/>
                    </w:rPr>
                    <w:t xml:space="preserve"> </w:t>
                  </w:r>
                </w:p>
              </w:sdtContent>
            </w:sdt>
            <w:sdt>
              <w:sdtPr>
                <w:alias w:val="5 p."/>
                <w:tag w:val="part_87b5c17dbc0c49378ad66e9909df1433"/>
                <w:id w:val="358933259"/>
                <w:lock w:val="sdtLocked"/>
              </w:sdtPr>
              <w:sdtEndPr/>
              <w:sdtContent>
                <w:p w:rsidR="00590782" w:rsidRDefault="008A2350">
                  <w:pPr>
                    <w:spacing w:line="276" w:lineRule="auto"/>
                    <w:ind w:firstLine="851"/>
                    <w:jc w:val="both"/>
                    <w:rPr>
                      <w:color w:val="000000"/>
                      <w:szCs w:val="24"/>
                    </w:rPr>
                  </w:pPr>
                  <w:sdt>
                    <w:sdtPr>
                      <w:alias w:val="Numeris"/>
                      <w:tag w:val="nr_87b5c17dbc0c49378ad66e9909df1433"/>
                      <w:id w:val="-1049217488"/>
                      <w:lock w:val="sdtLocked"/>
                    </w:sdtPr>
                    <w:sdtEndPr/>
                    <w:sdtContent>
                      <w:r>
                        <w:rPr>
                          <w:rFonts w:eastAsia="Calibri"/>
                          <w:szCs w:val="24"/>
                          <w14:ligatures w14:val="standardContextual"/>
                        </w:rPr>
                        <w:t>5</w:t>
                      </w:r>
                    </w:sdtContent>
                  </w:sdt>
                  <w:r>
                    <w:rPr>
                      <w:rFonts w:eastAsia="Calibri"/>
                      <w:szCs w:val="24"/>
                      <w14:ligatures w14:val="standardContextual"/>
                    </w:rPr>
                    <w:t xml:space="preserve">. </w:t>
                  </w:r>
                  <w:r>
                    <w:rPr>
                      <w:szCs w:val="24"/>
                    </w:rPr>
                    <w:t>Šiuo Aprašu turi vadovautis korteles išduodantys Agentūros teritoriniai skyriai, Sprendimų kontrolės skyrius ir kortelių gavėjai.</w:t>
                  </w:r>
                </w:p>
              </w:sdtContent>
            </w:sdt>
            <w:sdt>
              <w:sdtPr>
                <w:alias w:val="6 p."/>
                <w:tag w:val="part_b4fa90aa089649fb9261f453330a2c3a"/>
                <w:id w:val="-344094511"/>
                <w:lock w:val="sdtLocked"/>
              </w:sdtPr>
              <w:sdtEndPr/>
              <w:sdtContent>
                <w:p w:rsidR="00590782" w:rsidRDefault="008A2350">
                  <w:pPr>
                    <w:spacing w:line="276" w:lineRule="auto"/>
                    <w:ind w:firstLine="851"/>
                    <w:jc w:val="both"/>
                    <w:rPr>
                      <w:szCs w:val="24"/>
                    </w:rPr>
                  </w:pPr>
                  <w:sdt>
                    <w:sdtPr>
                      <w:alias w:val="Numeris"/>
                      <w:tag w:val="nr_b4fa90aa089649fb9261f453330a2c3a"/>
                      <w:id w:val="-1816946919"/>
                      <w:lock w:val="sdtLocked"/>
                    </w:sdtPr>
                    <w:sdtEndPr/>
                    <w:sdtContent>
                      <w:r>
                        <w:rPr>
                          <w:rFonts w:eastAsia="Calibri"/>
                          <w:szCs w:val="24"/>
                          <w14:ligatures w14:val="standardContextual"/>
                        </w:rPr>
                        <w:t>6</w:t>
                      </w:r>
                    </w:sdtContent>
                  </w:sdt>
                  <w:r>
                    <w:rPr>
                      <w:rFonts w:eastAsia="Calibri"/>
                      <w:szCs w:val="24"/>
                      <w14:ligatures w14:val="standardContextual"/>
                    </w:rPr>
                    <w:t xml:space="preserve">. </w:t>
                  </w:r>
                  <w:r>
                    <w:rPr>
                      <w:color w:val="000000"/>
                      <w:szCs w:val="24"/>
                    </w:rPr>
                    <w:t>Apraše vartojamos sąvokos suprantamos taip, kaip jos apibrėžiamos Lietuvos Respublikos asmens su negalia</w:t>
                  </w:r>
                  <w:r>
                    <w:rPr>
                      <w:color w:val="000000"/>
                      <w:szCs w:val="24"/>
                    </w:rPr>
                    <w:t xml:space="preserve"> teisių apsaugos pagrindų įstatyme (toliau – Įstatymas).</w:t>
                  </w:r>
                </w:p>
                <w:p w:rsidR="00590782" w:rsidRDefault="008A2350">
                  <w:pPr>
                    <w:tabs>
                      <w:tab w:val="left" w:pos="720"/>
                    </w:tabs>
                    <w:spacing w:line="276" w:lineRule="auto"/>
                    <w:ind w:firstLine="567"/>
                    <w:jc w:val="both"/>
                    <w:rPr>
                      <w:rFonts w:eastAsia="Calibri"/>
                      <w:szCs w:val="24"/>
                    </w:rPr>
                  </w:pPr>
                </w:p>
              </w:sdtContent>
            </w:sdt>
          </w:sdtContent>
        </w:sdt>
        <w:sdt>
          <w:sdtPr>
            <w:alias w:val="skyrius"/>
            <w:tag w:val="part_b5c5bbf55add4a7ca031d556d124d384"/>
            <w:id w:val="-585309578"/>
            <w:lock w:val="sdtLocked"/>
          </w:sdtPr>
          <w:sdtEndPr/>
          <w:sdtContent>
            <w:p w:rsidR="00590782" w:rsidRDefault="008A2350">
              <w:pPr>
                <w:spacing w:line="276" w:lineRule="auto"/>
                <w:jc w:val="center"/>
                <w:rPr>
                  <w:b/>
                  <w:szCs w:val="24"/>
                </w:rPr>
              </w:pPr>
              <w:sdt>
                <w:sdtPr>
                  <w:alias w:val="Numeris"/>
                  <w:tag w:val="nr_b5c5bbf55add4a7ca031d556d124d384"/>
                  <w:id w:val="1086806337"/>
                  <w:lock w:val="sdtLocked"/>
                </w:sdtPr>
                <w:sdtEndPr/>
                <w:sdtContent>
                  <w:r>
                    <w:rPr>
                      <w:b/>
                      <w:szCs w:val="24"/>
                    </w:rPr>
                    <w:t>II</w:t>
                  </w:r>
                </w:sdtContent>
              </w:sdt>
              <w:r>
                <w:rPr>
                  <w:b/>
                  <w:szCs w:val="24"/>
                </w:rPr>
                <w:t xml:space="preserve"> SKYRIUS</w:t>
              </w:r>
            </w:p>
            <w:p w:rsidR="00590782" w:rsidRDefault="008A2350">
              <w:pPr>
                <w:spacing w:line="276" w:lineRule="auto"/>
                <w:jc w:val="center"/>
                <w:rPr>
                  <w:b/>
                  <w:szCs w:val="24"/>
                </w:rPr>
              </w:pPr>
              <w:sdt>
                <w:sdtPr>
                  <w:alias w:val="Pavadinimas"/>
                  <w:tag w:val="title_b5c5bbf55add4a7ca031d556d124d384"/>
                  <w:id w:val="1999846284"/>
                  <w:lock w:val="sdtLocked"/>
                </w:sdtPr>
                <w:sdtEndPr/>
                <w:sdtContent>
                  <w:r>
                    <w:rPr>
                      <w:b/>
                      <w:szCs w:val="24"/>
                    </w:rPr>
                    <w:t>KORTELĖS POREIKIO NUSTATYMAS IR KORTELĖS IŠDAVIMAS</w:t>
                  </w:r>
                </w:sdtContent>
              </w:sdt>
            </w:p>
            <w:p w:rsidR="00590782" w:rsidRDefault="00590782">
              <w:pPr>
                <w:keepLines/>
                <w:widowControl w:val="0"/>
                <w:suppressAutoHyphens/>
                <w:spacing w:line="276" w:lineRule="auto"/>
                <w:jc w:val="center"/>
                <w:textAlignment w:val="center"/>
                <w:rPr>
                  <w:b/>
                  <w:bCs/>
                  <w:caps/>
                  <w:color w:val="000000"/>
                  <w:szCs w:val="24"/>
                </w:rPr>
              </w:pPr>
            </w:p>
            <w:sdt>
              <w:sdtPr>
                <w:alias w:val="7 p."/>
                <w:tag w:val="part_52cc2a1703ff4293bdaf6facfe1427b3"/>
                <w:id w:val="1064921095"/>
                <w:lock w:val="sdtLocked"/>
              </w:sdtPr>
              <w:sdtEndPr/>
              <w:sdtContent>
                <w:p w:rsidR="00590782" w:rsidRDefault="008A2350">
                  <w:pPr>
                    <w:spacing w:line="276" w:lineRule="auto"/>
                    <w:ind w:firstLine="851"/>
                    <w:jc w:val="both"/>
                    <w:rPr>
                      <w:szCs w:val="24"/>
                    </w:rPr>
                  </w:pPr>
                  <w:sdt>
                    <w:sdtPr>
                      <w:alias w:val="Numeris"/>
                      <w:tag w:val="nr_52cc2a1703ff4293bdaf6facfe1427b3"/>
                      <w:id w:val="-1176572901"/>
                      <w:lock w:val="sdtLocked"/>
                    </w:sdtPr>
                    <w:sdtEndPr/>
                    <w:sdtContent>
                      <w:r>
                        <w:rPr>
                          <w:rFonts w:eastAsia="Calibri"/>
                          <w:szCs w:val="24"/>
                          <w14:ligatures w14:val="standardContextual"/>
                        </w:rPr>
                        <w:t>7</w:t>
                      </w:r>
                    </w:sdtContent>
                  </w:sdt>
                  <w:r>
                    <w:rPr>
                      <w:rFonts w:eastAsia="Calibri"/>
                      <w:szCs w:val="24"/>
                      <w14:ligatures w14:val="standardContextual"/>
                    </w:rPr>
                    <w:t xml:space="preserve">. </w:t>
                  </w:r>
                  <w:r>
                    <w:rPr>
                      <w:szCs w:val="24"/>
                    </w:rPr>
                    <w:t xml:space="preserve">Teisę gauti kortelę turi Įstatymo 1 str. 2 d. nurodyti asmenys, atitinkantys Įstatymo 22 str. 1 dalies nuostatas. </w:t>
                  </w:r>
                </w:p>
              </w:sdtContent>
            </w:sdt>
            <w:sdt>
              <w:sdtPr>
                <w:alias w:val="8 p."/>
                <w:tag w:val="part_0be77efe2c1343bbbd7833b918260692"/>
                <w:id w:val="1496614291"/>
                <w:lock w:val="sdtLocked"/>
              </w:sdtPr>
              <w:sdtEndPr/>
              <w:sdtContent>
                <w:p w:rsidR="00590782" w:rsidRDefault="008A2350">
                  <w:pPr>
                    <w:spacing w:line="276" w:lineRule="auto"/>
                    <w:ind w:firstLine="851"/>
                    <w:jc w:val="both"/>
                    <w:rPr>
                      <w:szCs w:val="24"/>
                    </w:rPr>
                  </w:pPr>
                  <w:sdt>
                    <w:sdtPr>
                      <w:alias w:val="Numeris"/>
                      <w:tag w:val="nr_0be77efe2c1343bbbd7833b918260692"/>
                      <w:id w:val="563231715"/>
                      <w:lock w:val="sdtLocked"/>
                    </w:sdtPr>
                    <w:sdtEndPr/>
                    <w:sdtContent>
                      <w:r>
                        <w:rPr>
                          <w:rFonts w:eastAsia="Calibri"/>
                          <w:szCs w:val="24"/>
                          <w14:ligatures w14:val="standardContextual"/>
                        </w:rPr>
                        <w:t>8</w:t>
                      </w:r>
                    </w:sdtContent>
                  </w:sdt>
                  <w:r>
                    <w:rPr>
                      <w:rFonts w:eastAsia="Calibri"/>
                      <w:szCs w:val="24"/>
                      <w14:ligatures w14:val="standardContextual"/>
                    </w:rPr>
                    <w:t xml:space="preserve">. </w:t>
                  </w:r>
                  <w:r>
                    <w:rPr>
                      <w:color w:val="000000"/>
                      <w:szCs w:val="24"/>
                    </w:rPr>
                    <w:t>Asmuo ar vienas iš jo tėvų (įtėvių), pilnamečių vaikų, sutuoktinis, globėjas (rūpintojas), aprūpintojas ar asmens įgaliotas kitas asmuo, ar asmeniui atstovaujantis jo nuolatinės gyvenamosios vietos savivaldybės administracijos direktoriaus paskirtas darbuo</w:t>
                  </w:r>
                  <w:r>
                    <w:rPr>
                      <w:color w:val="000000"/>
                      <w:szCs w:val="24"/>
                    </w:rPr>
                    <w:t>tojas ar socialinių paslaugų įstaigos socialinis darbuotojas, ar socialinės globos įstaigos, kurioje asmuo gyvena nuolat, socialinis darbuotojas (toliau – atstovas) Agentūrai pateikia:</w:t>
                  </w:r>
                </w:p>
                <w:sdt>
                  <w:sdtPr>
                    <w:alias w:val="8.1 pp."/>
                    <w:tag w:val="part_9e6eb54956e54f50bb64242e03040ebd"/>
                    <w:id w:val="-876240028"/>
                    <w:lock w:val="sdtLocked"/>
                  </w:sdtPr>
                  <w:sdtEndPr/>
                  <w:sdtContent>
                    <w:p w:rsidR="00590782" w:rsidRDefault="008A2350">
                      <w:pPr>
                        <w:spacing w:line="276" w:lineRule="auto"/>
                        <w:ind w:firstLine="851"/>
                        <w:jc w:val="both"/>
                        <w:rPr>
                          <w:szCs w:val="24"/>
                        </w:rPr>
                      </w:pPr>
                      <w:sdt>
                        <w:sdtPr>
                          <w:alias w:val="Numeris"/>
                          <w:tag w:val="nr_9e6eb54956e54f50bb64242e03040ebd"/>
                          <w:id w:val="-1243559804"/>
                          <w:lock w:val="sdtLocked"/>
                        </w:sdtPr>
                        <w:sdtEndPr/>
                        <w:sdtContent>
                          <w:r>
                            <w:rPr>
                              <w:szCs w:val="24"/>
                              <w14:ligatures w14:val="standardContextual"/>
                            </w:rPr>
                            <w:t>8.1</w:t>
                          </w:r>
                        </w:sdtContent>
                      </w:sdt>
                      <w:r>
                        <w:rPr>
                          <w:szCs w:val="24"/>
                          <w14:ligatures w14:val="standardContextual"/>
                        </w:rPr>
                        <w:t xml:space="preserve">. </w:t>
                      </w:r>
                      <w:r>
                        <w:rPr>
                          <w:color w:val="000000"/>
                          <w:szCs w:val="24"/>
                        </w:rPr>
                        <w:t xml:space="preserve"> </w:t>
                      </w:r>
                      <w:r>
                        <w:rPr>
                          <w:szCs w:val="24"/>
                          <w:lang w:eastAsia="lt-LT"/>
                        </w:rPr>
                        <w:t>prašymą nustatyti kortelės poreikį ir išduoti kortelę (toliau –</w:t>
                      </w:r>
                      <w:r>
                        <w:rPr>
                          <w:szCs w:val="24"/>
                          <w:lang w:eastAsia="lt-LT"/>
                        </w:rPr>
                        <w:t xml:space="preserve"> prašymas), kuriame </w:t>
                      </w:r>
                      <w:r>
                        <w:rPr>
                          <w:szCs w:val="24"/>
                        </w:rPr>
                        <w:t>asmuo nurodo savo ar savo ir asmens, dėl kurio kreipiasi (jeigu kreipiasi atstovas), vardą, pavardę, gimimo datą, kontaktinį telefono numerį ir (arba) elektroninio pašto adresą, pageidaujamą kortelės atsiėmimo būdą (atvykus į Agentūrą a</w:t>
                      </w:r>
                      <w:r>
                        <w:rPr>
                          <w:szCs w:val="24"/>
                        </w:rPr>
                        <w:t>rba paštu)</w:t>
                      </w:r>
                      <w:r>
                        <w:rPr>
                          <w:szCs w:val="24"/>
                          <w:lang w:eastAsia="lt-LT"/>
                        </w:rPr>
                        <w:t>;</w:t>
                      </w:r>
                    </w:p>
                  </w:sdtContent>
                </w:sdt>
                <w:sdt>
                  <w:sdtPr>
                    <w:alias w:val="8.2 pp."/>
                    <w:tag w:val="part_e962ebe4aa7141aaba4f4d2d46f7a226"/>
                    <w:id w:val="1367406685"/>
                    <w:lock w:val="sdtLocked"/>
                  </w:sdtPr>
                  <w:sdtEndPr/>
                  <w:sdtContent>
                    <w:p w:rsidR="00590782" w:rsidRDefault="008A2350">
                      <w:pPr>
                        <w:spacing w:line="276" w:lineRule="auto"/>
                        <w:ind w:firstLine="851"/>
                        <w:jc w:val="both"/>
                        <w:rPr>
                          <w:szCs w:val="24"/>
                        </w:rPr>
                      </w:pPr>
                      <w:sdt>
                        <w:sdtPr>
                          <w:alias w:val="Numeris"/>
                          <w:tag w:val="nr_e962ebe4aa7141aaba4f4d2d46f7a226"/>
                          <w:id w:val="-2102175317"/>
                          <w:lock w:val="sdtLocked"/>
                        </w:sdtPr>
                        <w:sdtEndPr/>
                        <w:sdtContent>
                          <w:r>
                            <w:rPr>
                              <w:szCs w:val="24"/>
                            </w:rPr>
                            <w:t>8.2</w:t>
                          </w:r>
                        </w:sdtContent>
                      </w:sdt>
                      <w:r>
                        <w:rPr>
                          <w:szCs w:val="24"/>
                        </w:rPr>
                        <w:t xml:space="preserve">. asmens, kuriam prašoma nustatyti kortelės poreikį ir išduoti kortelę, asmens tapatybę patvirtinantį dokumentą (pasą arba asmens tapatybės kortelę arba leidimą nuolat ar laikinai gyventi Lietuvos Respublikoje arba gimimo liudijimą, jei </w:t>
                      </w:r>
                      <w:r>
                        <w:rPr>
                          <w:szCs w:val="24"/>
                        </w:rPr>
                        <w:t>vaikas yra gimęs iki 2017 m. sausio 1 d.) ar jo kopiją, išskyrus Aprašo 11 punkte nustatytus atvejus, kai asmens tapatybę patvirtinantis dokumentas ar jo kopija neteikiama;</w:t>
                      </w:r>
                    </w:p>
                  </w:sdtContent>
                </w:sdt>
                <w:sdt>
                  <w:sdtPr>
                    <w:alias w:val="8.3 pp."/>
                    <w:tag w:val="part_3618b68bbf5c4e20915c6cbef4532088"/>
                    <w:id w:val="1340357200"/>
                    <w:lock w:val="sdtLocked"/>
                  </w:sdtPr>
                  <w:sdtEndPr/>
                  <w:sdtContent>
                    <w:p w:rsidR="00590782" w:rsidRDefault="008A2350">
                      <w:pPr>
                        <w:tabs>
                          <w:tab w:val="left" w:pos="1418"/>
                        </w:tabs>
                        <w:spacing w:line="276" w:lineRule="auto"/>
                        <w:ind w:firstLine="851"/>
                        <w:jc w:val="both"/>
                        <w:rPr>
                          <w:szCs w:val="24"/>
                        </w:rPr>
                      </w:pPr>
                      <w:sdt>
                        <w:sdtPr>
                          <w:alias w:val="Numeris"/>
                          <w:tag w:val="nr_3618b68bbf5c4e20915c6cbef4532088"/>
                          <w:id w:val="1812903236"/>
                          <w:lock w:val="sdtLocked"/>
                        </w:sdtPr>
                        <w:sdtEndPr/>
                        <w:sdtContent>
                          <w:r>
                            <w:rPr>
                              <w:szCs w:val="24"/>
                              <w14:ligatures w14:val="standardContextual"/>
                            </w:rPr>
                            <w:t>8.3</w:t>
                          </w:r>
                        </w:sdtContent>
                      </w:sdt>
                      <w:r>
                        <w:rPr>
                          <w:szCs w:val="24"/>
                          <w14:ligatures w14:val="standardContextual"/>
                        </w:rPr>
                        <w:t xml:space="preserve">. </w:t>
                      </w:r>
                      <w:r>
                        <w:rPr>
                          <w:szCs w:val="24"/>
                          <w:lang w:eastAsia="lt-LT"/>
                        </w:rPr>
                        <w:t>rašytinį asmens ar atstovo sutikimą, kad Agentūra gautų ir kortelėje panau</w:t>
                      </w:r>
                      <w:r>
                        <w:rPr>
                          <w:szCs w:val="24"/>
                          <w:lang w:eastAsia="lt-LT"/>
                        </w:rPr>
                        <w:t>dotų asmens veido atvaizdą iš Lietuvos Respublikos gyventojų registro (</w:t>
                      </w:r>
                      <w:r>
                        <w:rPr>
                          <w:szCs w:val="24"/>
                        </w:rPr>
                        <w:t xml:space="preserve">asmuo nurodo savo ar savo ir asmens, dėl kurio kreipiasi (jeigu kreipiasi atstovas), vardą, pavardę, gimimo datą ir sutikimą nuotrauką gauti iš </w:t>
                      </w:r>
                      <w:r>
                        <w:rPr>
                          <w:szCs w:val="24"/>
                          <w:lang w:eastAsia="lt-LT"/>
                        </w:rPr>
                        <w:t xml:space="preserve">Lietuvos Respublikos gyventojų registro) </w:t>
                      </w:r>
                      <w:r>
                        <w:rPr>
                          <w:szCs w:val="24"/>
                          <w:lang w:eastAsia="lt-LT"/>
                        </w:rPr>
                        <w:t xml:space="preserve">arba asmens nuotrauką skaitmeninėje laikmenoje. Asmens nuotrauka skaitmeninėje laikmenoje turi atitikti nuotraukų asmens dokumentams reikalavimus ir būti pateikta JPG formatu (vaizdo parametrai: rezoliucija ‒ 300 </w:t>
                      </w:r>
                      <w:proofErr w:type="spellStart"/>
                      <w:r>
                        <w:rPr>
                          <w:szCs w:val="24"/>
                          <w:lang w:eastAsia="lt-LT"/>
                        </w:rPr>
                        <w:t>dpi</w:t>
                      </w:r>
                      <w:proofErr w:type="spellEnd"/>
                      <w:r>
                        <w:rPr>
                          <w:szCs w:val="24"/>
                          <w:lang w:eastAsia="lt-LT"/>
                        </w:rPr>
                        <w:t>, matmenys ‒ 295 x 380 taškų, rekomenduo</w:t>
                      </w:r>
                      <w:r>
                        <w:rPr>
                          <w:szCs w:val="24"/>
                          <w:lang w:eastAsia="lt-LT"/>
                        </w:rPr>
                        <w:t>jami spalvos parametrai ‒ nespalvota („</w:t>
                      </w:r>
                      <w:proofErr w:type="spellStart"/>
                      <w:r>
                        <w:rPr>
                          <w:szCs w:val="24"/>
                          <w:lang w:eastAsia="lt-LT"/>
                        </w:rPr>
                        <w:t>Greyscale</w:t>
                      </w:r>
                      <w:proofErr w:type="spellEnd"/>
                      <w:r>
                        <w:rPr>
                          <w:szCs w:val="24"/>
                          <w:lang w:eastAsia="lt-LT"/>
                        </w:rPr>
                        <w:t>“);</w:t>
                      </w:r>
                    </w:p>
                  </w:sdtContent>
                </w:sdt>
                <w:sdt>
                  <w:sdtPr>
                    <w:alias w:val="8.4 pp."/>
                    <w:tag w:val="part_182a1ad584d240bcb69c37cce83dbec0"/>
                    <w:id w:val="1617096509"/>
                    <w:lock w:val="sdtLocked"/>
                  </w:sdtPr>
                  <w:sdtEndPr/>
                  <w:sdtContent>
                    <w:p w:rsidR="00590782" w:rsidRDefault="008A2350">
                      <w:pPr>
                        <w:spacing w:line="276" w:lineRule="auto"/>
                        <w:ind w:firstLine="851"/>
                        <w:jc w:val="both"/>
                        <w:rPr>
                          <w:szCs w:val="24"/>
                        </w:rPr>
                      </w:pPr>
                      <w:sdt>
                        <w:sdtPr>
                          <w:alias w:val="Numeris"/>
                          <w:tag w:val="nr_182a1ad584d240bcb69c37cce83dbec0"/>
                          <w:id w:val="1536777307"/>
                          <w:lock w:val="sdtLocked"/>
                        </w:sdtPr>
                        <w:sdtEndPr/>
                        <w:sdtContent>
                          <w:r>
                            <w:rPr>
                              <w:szCs w:val="24"/>
                              <w14:ligatures w14:val="standardContextual"/>
                            </w:rPr>
                            <w:t>8.4</w:t>
                          </w:r>
                        </w:sdtContent>
                      </w:sdt>
                      <w:r>
                        <w:rPr>
                          <w:szCs w:val="24"/>
                          <w14:ligatures w14:val="standardContextual"/>
                        </w:rPr>
                        <w:t xml:space="preserve">. </w:t>
                      </w:r>
                      <w:r>
                        <w:rPr>
                          <w:szCs w:val="24"/>
                          <w:lang w:eastAsia="lt-LT"/>
                        </w:rPr>
                        <w:t>jeigu prašymą ir dokumentus teikia asmens atstovas ‒ atstovavimą patvirtinantį dokumentą (teismo sprendimo rezoliucinę dalį, įgaliojimą, atstovavimo sutarties esmines nuostatas dėl atstovavimo, į</w:t>
                      </w:r>
                      <w:r>
                        <w:rPr>
                          <w:szCs w:val="24"/>
                          <w:lang w:eastAsia="lt-LT"/>
                        </w:rPr>
                        <w:t>sakymą; dokumentas neteikiamas, jeigu prašymą ir dokumentus teikia vienas iš asmens tėvų (įtėvių), pilnamečių vaikų, sutuoktinis).</w:t>
                      </w:r>
                      <w:r>
                        <w:rPr>
                          <w:szCs w:val="24"/>
                        </w:rPr>
                        <w:t xml:space="preserve"> </w:t>
                      </w:r>
                    </w:p>
                  </w:sdtContent>
                </w:sdt>
              </w:sdtContent>
            </w:sdt>
            <w:sdt>
              <w:sdtPr>
                <w:alias w:val="9 p."/>
                <w:tag w:val="part_e452f07680864b6a910a6f38350cac94"/>
                <w:id w:val="668610880"/>
                <w:lock w:val="sdtLocked"/>
              </w:sdtPr>
              <w:sdtEndPr/>
              <w:sdtContent>
                <w:p w:rsidR="00590782" w:rsidRDefault="008A2350">
                  <w:pPr>
                    <w:spacing w:line="276" w:lineRule="auto"/>
                    <w:ind w:firstLine="851"/>
                    <w:jc w:val="both"/>
                    <w:rPr>
                      <w:szCs w:val="24"/>
                    </w:rPr>
                  </w:pPr>
                  <w:sdt>
                    <w:sdtPr>
                      <w:alias w:val="Numeris"/>
                      <w:tag w:val="nr_e452f07680864b6a910a6f38350cac94"/>
                      <w:id w:val="-1187449837"/>
                      <w:lock w:val="sdtLocked"/>
                    </w:sdtPr>
                    <w:sdtEndPr/>
                    <w:sdtContent>
                      <w:r>
                        <w:rPr>
                          <w:rFonts w:eastAsia="Calibri"/>
                          <w:szCs w:val="24"/>
                          <w14:ligatures w14:val="standardContextual"/>
                        </w:rPr>
                        <w:t>9</w:t>
                      </w:r>
                    </w:sdtContent>
                  </w:sdt>
                  <w:r>
                    <w:rPr>
                      <w:rFonts w:eastAsia="Calibri"/>
                      <w:szCs w:val="24"/>
                      <w14:ligatures w14:val="standardContextual"/>
                    </w:rPr>
                    <w:t xml:space="preserve">. </w:t>
                  </w:r>
                  <w:r>
                    <w:rPr>
                      <w:szCs w:val="24"/>
                      <w:lang w:eastAsia="lt-LT"/>
                    </w:rPr>
                    <w:t>Asmuo ar atstovas prašymą gali pateikti:</w:t>
                  </w:r>
                </w:p>
                <w:sdt>
                  <w:sdtPr>
                    <w:alias w:val="9.1 pp."/>
                    <w:tag w:val="part_a14ae2fbf0db4be6b16591e128d4c1d0"/>
                    <w:id w:val="-211967963"/>
                    <w:lock w:val="sdtLocked"/>
                  </w:sdtPr>
                  <w:sdtEndPr/>
                  <w:sdtContent>
                    <w:p w:rsidR="00590782" w:rsidRDefault="008A2350">
                      <w:pPr>
                        <w:tabs>
                          <w:tab w:val="left" w:pos="1560"/>
                        </w:tabs>
                        <w:spacing w:line="276" w:lineRule="auto"/>
                        <w:ind w:firstLine="851"/>
                        <w:jc w:val="both"/>
                        <w:rPr>
                          <w:szCs w:val="24"/>
                        </w:rPr>
                      </w:pPr>
                      <w:sdt>
                        <w:sdtPr>
                          <w:alias w:val="Numeris"/>
                          <w:tag w:val="nr_a14ae2fbf0db4be6b16591e128d4c1d0"/>
                          <w:id w:val="-603883680"/>
                          <w:lock w:val="sdtLocked"/>
                        </w:sdtPr>
                        <w:sdtEndPr/>
                        <w:sdtContent>
                          <w:r>
                            <w:rPr>
                              <w:szCs w:val="24"/>
                              <w14:ligatures w14:val="standardContextual"/>
                            </w:rPr>
                            <w:t>9.1</w:t>
                          </w:r>
                        </w:sdtContent>
                      </w:sdt>
                      <w:r>
                        <w:rPr>
                          <w:szCs w:val="24"/>
                          <w14:ligatures w14:val="standardContextual"/>
                        </w:rPr>
                        <w:t xml:space="preserve">. </w:t>
                      </w:r>
                      <w:r>
                        <w:rPr>
                          <w:szCs w:val="24"/>
                        </w:rPr>
                        <w:t xml:space="preserve">kartu su prašymu nustatyti </w:t>
                      </w:r>
                      <w:r>
                        <w:rPr>
                          <w:color w:val="000000"/>
                          <w:szCs w:val="24"/>
                          <w:lang w:eastAsia="lt-LT"/>
                        </w:rPr>
                        <w:t xml:space="preserve">neįgalumo lygį / </w:t>
                      </w:r>
                      <w:proofErr w:type="spellStart"/>
                      <w:r>
                        <w:rPr>
                          <w:color w:val="000000"/>
                          <w:szCs w:val="24"/>
                          <w:lang w:eastAsia="lt-LT"/>
                        </w:rPr>
                        <w:t>dalyvumo</w:t>
                      </w:r>
                      <w:proofErr w:type="spellEnd"/>
                      <w:r>
                        <w:rPr>
                          <w:color w:val="000000"/>
                          <w:szCs w:val="24"/>
                          <w:lang w:eastAsia="lt-LT"/>
                        </w:rPr>
                        <w:t xml:space="preserve"> lygį / lengvoj</w:t>
                      </w:r>
                      <w:r>
                        <w:rPr>
                          <w:color w:val="000000"/>
                          <w:szCs w:val="24"/>
                          <w:lang w:eastAsia="lt-LT"/>
                        </w:rPr>
                        <w:t>o automobilio ar jo techninio pritaikymo išlaidų kompensacijos poreikį (</w:t>
                      </w:r>
                      <w:r>
                        <w:rPr>
                          <w:szCs w:val="24"/>
                          <w:lang w:eastAsia="lt-LT"/>
                        </w:rPr>
                        <w:t>jei nenurodo, kad kortelės poreikio vertinimas nebūtų atliktas)</w:t>
                      </w:r>
                      <w:r>
                        <w:rPr>
                          <w:color w:val="000000"/>
                          <w:szCs w:val="24"/>
                          <w:lang w:eastAsia="lt-LT"/>
                        </w:rPr>
                        <w:t>;</w:t>
                      </w:r>
                    </w:p>
                  </w:sdtContent>
                </w:sdt>
                <w:sdt>
                  <w:sdtPr>
                    <w:alias w:val="9.2 pp."/>
                    <w:tag w:val="part_a174a9bdf38a4aee8b3a73b3cb370ae1"/>
                    <w:id w:val="412739894"/>
                    <w:lock w:val="sdtLocked"/>
                  </w:sdtPr>
                  <w:sdtEndPr/>
                  <w:sdtContent>
                    <w:p w:rsidR="00590782" w:rsidRDefault="008A2350">
                      <w:pPr>
                        <w:tabs>
                          <w:tab w:val="left" w:pos="1560"/>
                        </w:tabs>
                        <w:spacing w:line="276" w:lineRule="auto"/>
                        <w:ind w:firstLine="851"/>
                        <w:jc w:val="both"/>
                        <w:rPr>
                          <w:szCs w:val="24"/>
                        </w:rPr>
                      </w:pPr>
                      <w:sdt>
                        <w:sdtPr>
                          <w:alias w:val="Numeris"/>
                          <w:tag w:val="nr_a174a9bdf38a4aee8b3a73b3cb370ae1"/>
                          <w:id w:val="484743243"/>
                          <w:lock w:val="sdtLocked"/>
                        </w:sdtPr>
                        <w:sdtEndPr/>
                        <w:sdtContent>
                          <w:r>
                            <w:rPr>
                              <w:szCs w:val="24"/>
                              <w14:ligatures w14:val="standardContextual"/>
                            </w:rPr>
                            <w:t>9.2</w:t>
                          </w:r>
                        </w:sdtContent>
                      </w:sdt>
                      <w:r>
                        <w:rPr>
                          <w:szCs w:val="24"/>
                          <w14:ligatures w14:val="standardContextual"/>
                        </w:rPr>
                        <w:t xml:space="preserve">. </w:t>
                      </w:r>
                      <w:r>
                        <w:rPr>
                          <w:szCs w:val="24"/>
                          <w:lang w:eastAsia="lt-LT"/>
                        </w:rPr>
                        <w:t>atskiru prašymu:</w:t>
                      </w:r>
                    </w:p>
                    <w:sdt>
                      <w:sdtPr>
                        <w:alias w:val="9.2.1 pp."/>
                        <w:tag w:val="part_3fa7b38e69f7465a8d9855f6c4f705f9"/>
                        <w:id w:val="-1767296965"/>
                        <w:lock w:val="sdtLocked"/>
                      </w:sdtPr>
                      <w:sdtEndPr/>
                      <w:sdtContent>
                        <w:p w:rsidR="00590782" w:rsidRDefault="008A2350">
                          <w:pPr>
                            <w:tabs>
                              <w:tab w:val="left" w:pos="1560"/>
                            </w:tabs>
                            <w:spacing w:line="276" w:lineRule="auto"/>
                            <w:ind w:firstLine="851"/>
                            <w:jc w:val="both"/>
                            <w:rPr>
                              <w:szCs w:val="24"/>
                              <w:lang w:eastAsia="lt-LT"/>
                            </w:rPr>
                          </w:pPr>
                          <w:sdt>
                            <w:sdtPr>
                              <w:alias w:val="Numeris"/>
                              <w:tag w:val="nr_3fa7b38e69f7465a8d9855f6c4f705f9"/>
                              <w:id w:val="-990629742"/>
                              <w:lock w:val="sdtLocked"/>
                            </w:sdtPr>
                            <w:sdtEndPr/>
                            <w:sdtContent>
                              <w:r>
                                <w:rPr>
                                  <w:szCs w:val="24"/>
                                  <w:lang w:eastAsia="lt-LT"/>
                                  <w14:ligatures w14:val="standardContextual"/>
                                </w:rPr>
                                <w:t>9.2.1</w:t>
                              </w:r>
                            </w:sdtContent>
                          </w:sdt>
                          <w:r>
                            <w:rPr>
                              <w:szCs w:val="24"/>
                              <w:lang w:eastAsia="lt-LT"/>
                              <w14:ligatures w14:val="standardContextual"/>
                            </w:rPr>
                            <w:t>.</w:t>
                          </w:r>
                          <w:r>
                            <w:rPr>
                              <w:szCs w:val="24"/>
                              <w:lang w:eastAsia="lt-LT"/>
                              <w14:ligatures w14:val="standardContextual"/>
                            </w:rPr>
                            <w:tab/>
                          </w:r>
                          <w:r>
                            <w:rPr>
                              <w:szCs w:val="24"/>
                              <w:lang w:eastAsia="lt-LT"/>
                            </w:rPr>
                            <w:t>atvykęs į Agentūrą;</w:t>
                          </w:r>
                        </w:p>
                      </w:sdtContent>
                    </w:sdt>
                    <w:sdt>
                      <w:sdtPr>
                        <w:alias w:val="9.2.2 pp."/>
                        <w:tag w:val="part_38eb8fbc5c3047978460a7ac1d6aa244"/>
                        <w:id w:val="1551041245"/>
                        <w:lock w:val="sdtLocked"/>
                      </w:sdtPr>
                      <w:sdtEndPr/>
                      <w:sdtContent>
                        <w:p w:rsidR="00590782" w:rsidRDefault="008A2350">
                          <w:pPr>
                            <w:tabs>
                              <w:tab w:val="left" w:pos="1560"/>
                            </w:tabs>
                            <w:spacing w:line="276" w:lineRule="auto"/>
                            <w:ind w:firstLine="851"/>
                            <w:jc w:val="both"/>
                            <w:rPr>
                              <w:szCs w:val="24"/>
                              <w:lang w:eastAsia="lt-LT"/>
                            </w:rPr>
                          </w:pPr>
                          <w:sdt>
                            <w:sdtPr>
                              <w:alias w:val="Numeris"/>
                              <w:tag w:val="nr_38eb8fbc5c3047978460a7ac1d6aa244"/>
                              <w:id w:val="-1536502584"/>
                              <w:lock w:val="sdtLocked"/>
                            </w:sdtPr>
                            <w:sdtEndPr/>
                            <w:sdtContent>
                              <w:r>
                                <w:rPr>
                                  <w:szCs w:val="24"/>
                                  <w:lang w:eastAsia="lt-LT"/>
                                  <w14:ligatures w14:val="standardContextual"/>
                                </w:rPr>
                                <w:t>9.2.2</w:t>
                              </w:r>
                            </w:sdtContent>
                          </w:sdt>
                          <w:r>
                            <w:rPr>
                              <w:szCs w:val="24"/>
                              <w:lang w:eastAsia="lt-LT"/>
                              <w14:ligatures w14:val="standardContextual"/>
                            </w:rPr>
                            <w:t>.</w:t>
                          </w:r>
                          <w:r>
                            <w:rPr>
                              <w:szCs w:val="24"/>
                              <w:lang w:eastAsia="lt-LT"/>
                              <w14:ligatures w14:val="standardContextual"/>
                            </w:rPr>
                            <w:tab/>
                          </w:r>
                          <w:r>
                            <w:rPr>
                              <w:szCs w:val="24"/>
                              <w:lang w:eastAsia="lt-LT"/>
                            </w:rPr>
                            <w:t xml:space="preserve">paštu arba per kurjerį (siunčiamų dokumentų kopijos </w:t>
                          </w:r>
                          <w:r>
                            <w:rPr>
                              <w:szCs w:val="24"/>
                              <w:lang w:eastAsia="lt-LT"/>
                            </w:rPr>
                            <w:t>turi būti patvirtintos šiuos dokumentus išdavusios Lietuvos Respublikos ar užsienio valstybės institucijos, notaro (ar asmens, įgalioto atlikti notarinius veiksmus), konsulinio pareigūno arba kompetentingo užsienio valstybės pareigūno);</w:t>
                          </w:r>
                        </w:p>
                      </w:sdtContent>
                    </w:sdt>
                    <w:sdt>
                      <w:sdtPr>
                        <w:alias w:val="9.2.3 pp."/>
                        <w:tag w:val="part_20bf11a2b4fb420b8bb110da42e356be"/>
                        <w:id w:val="-814179128"/>
                        <w:lock w:val="sdtLocked"/>
                      </w:sdtPr>
                      <w:sdtEndPr/>
                      <w:sdtContent>
                        <w:p w:rsidR="00590782" w:rsidRDefault="008A2350">
                          <w:pPr>
                            <w:tabs>
                              <w:tab w:val="left" w:pos="1560"/>
                            </w:tabs>
                            <w:spacing w:line="276" w:lineRule="auto"/>
                            <w:ind w:firstLine="851"/>
                            <w:jc w:val="both"/>
                            <w:rPr>
                              <w:szCs w:val="24"/>
                              <w:lang w:eastAsia="lt-LT"/>
                            </w:rPr>
                          </w:pPr>
                          <w:sdt>
                            <w:sdtPr>
                              <w:alias w:val="Numeris"/>
                              <w:tag w:val="nr_20bf11a2b4fb420b8bb110da42e356be"/>
                              <w:id w:val="250247435"/>
                              <w:lock w:val="sdtLocked"/>
                            </w:sdtPr>
                            <w:sdtEndPr/>
                            <w:sdtContent>
                              <w:r>
                                <w:rPr>
                                  <w:szCs w:val="24"/>
                                  <w:lang w:eastAsia="lt-LT"/>
                                  <w14:ligatures w14:val="standardContextual"/>
                                </w:rPr>
                                <w:t>9.2.3</w:t>
                              </w:r>
                            </w:sdtContent>
                          </w:sdt>
                          <w:r>
                            <w:rPr>
                              <w:szCs w:val="24"/>
                              <w:lang w:eastAsia="lt-LT"/>
                              <w14:ligatures w14:val="standardContextual"/>
                            </w:rPr>
                            <w:t>.</w:t>
                          </w:r>
                          <w:r>
                            <w:rPr>
                              <w:szCs w:val="24"/>
                              <w:lang w:eastAsia="lt-LT"/>
                              <w14:ligatures w14:val="standardContextual"/>
                            </w:rPr>
                            <w:tab/>
                          </w:r>
                          <w:r>
                            <w:rPr>
                              <w:szCs w:val="24"/>
                              <w:lang w:eastAsia="lt-LT"/>
                            </w:rPr>
                            <w:t>elektron</w:t>
                          </w:r>
                          <w:r>
                            <w:rPr>
                              <w:szCs w:val="24"/>
                              <w:lang w:eastAsia="lt-LT"/>
                            </w:rPr>
                            <w:t>inių ryšių priemonėmis:</w:t>
                          </w:r>
                        </w:p>
                        <w:sdt>
                          <w:sdtPr>
                            <w:alias w:val="9.2.3.1 pp."/>
                            <w:tag w:val="part_b3f339b09c7849acb802a9d235957a09"/>
                            <w:id w:val="-1283110759"/>
                            <w:lock w:val="sdtLocked"/>
                          </w:sdtPr>
                          <w:sdtEndPr/>
                          <w:sdtContent>
                            <w:p w:rsidR="00590782" w:rsidRDefault="008A2350">
                              <w:pPr>
                                <w:tabs>
                                  <w:tab w:val="left" w:pos="1701"/>
                                </w:tabs>
                                <w:spacing w:line="276" w:lineRule="auto"/>
                                <w:ind w:firstLine="851"/>
                                <w:jc w:val="both"/>
                                <w:rPr>
                                  <w:szCs w:val="24"/>
                                  <w:lang w:eastAsia="lt-LT"/>
                                </w:rPr>
                              </w:pPr>
                              <w:sdt>
                                <w:sdtPr>
                                  <w:alias w:val="Numeris"/>
                                  <w:tag w:val="nr_b3f339b09c7849acb802a9d235957a09"/>
                                  <w:id w:val="152421717"/>
                                  <w:lock w:val="sdtLocked"/>
                                </w:sdtPr>
                                <w:sdtEndPr/>
                                <w:sdtContent>
                                  <w:r>
                                    <w:rPr>
                                      <w:szCs w:val="24"/>
                                      <w:lang w:eastAsia="lt-LT"/>
                                      <w14:ligatures w14:val="standardContextual"/>
                                    </w:rPr>
                                    <w:t>9.2.3.1</w:t>
                                  </w:r>
                                </w:sdtContent>
                              </w:sdt>
                              <w:r>
                                <w:rPr>
                                  <w:szCs w:val="24"/>
                                  <w:lang w:eastAsia="lt-LT"/>
                                  <w14:ligatures w14:val="standardContextual"/>
                                </w:rPr>
                                <w:t>.</w:t>
                              </w:r>
                              <w:r>
                                <w:rPr>
                                  <w:szCs w:val="24"/>
                                  <w:lang w:eastAsia="lt-LT"/>
                                  <w14:ligatures w14:val="standardContextual"/>
                                </w:rPr>
                                <w:tab/>
                              </w:r>
                              <w:r>
                                <w:rPr>
                                  <w:szCs w:val="24"/>
                                  <w:lang w:eastAsia="lt-LT"/>
                                </w:rPr>
                                <w:t>elektroniniu paštu;</w:t>
                              </w:r>
                            </w:p>
                          </w:sdtContent>
                        </w:sdt>
                        <w:sdt>
                          <w:sdtPr>
                            <w:alias w:val="9.2.3.2 pp."/>
                            <w:tag w:val="part_47a21b97d0f049cdaf48dba7c9069f09"/>
                            <w:id w:val="-2081051547"/>
                            <w:lock w:val="sdtLocked"/>
                          </w:sdtPr>
                          <w:sdtEndPr/>
                          <w:sdtContent>
                            <w:p w:rsidR="00590782" w:rsidRDefault="008A2350">
                              <w:pPr>
                                <w:tabs>
                                  <w:tab w:val="left" w:pos="1701"/>
                                </w:tabs>
                                <w:spacing w:line="276" w:lineRule="auto"/>
                                <w:ind w:firstLine="851"/>
                                <w:jc w:val="both"/>
                                <w:rPr>
                                  <w:szCs w:val="24"/>
                                  <w:lang w:eastAsia="lt-LT"/>
                                </w:rPr>
                              </w:pPr>
                              <w:sdt>
                                <w:sdtPr>
                                  <w:alias w:val="Numeris"/>
                                  <w:tag w:val="nr_47a21b97d0f049cdaf48dba7c9069f09"/>
                                  <w:id w:val="1945416522"/>
                                  <w:lock w:val="sdtLocked"/>
                                </w:sdtPr>
                                <w:sdtEndPr/>
                                <w:sdtContent>
                                  <w:r>
                                    <w:rPr>
                                      <w:szCs w:val="24"/>
                                      <w:lang w:eastAsia="lt-LT"/>
                                      <w14:ligatures w14:val="standardContextual"/>
                                    </w:rPr>
                                    <w:t>9.2.3.2</w:t>
                                  </w:r>
                                </w:sdtContent>
                              </w:sdt>
                              <w:r>
                                <w:rPr>
                                  <w:szCs w:val="24"/>
                                  <w:lang w:eastAsia="lt-LT"/>
                                  <w14:ligatures w14:val="standardContextual"/>
                                </w:rPr>
                                <w:t>.</w:t>
                              </w:r>
                              <w:r>
                                <w:rPr>
                                  <w:szCs w:val="24"/>
                                  <w:lang w:eastAsia="lt-LT"/>
                                  <w14:ligatures w14:val="standardContextual"/>
                                </w:rPr>
                                <w:tab/>
                              </w:r>
                              <w:r>
                                <w:rPr>
                                  <w:szCs w:val="24"/>
                                  <w:lang w:eastAsia="lt-LT"/>
                                </w:rPr>
                                <w:t>per Nacionalinę  elektroninių siuntų pristatymo naudojant pašto tinklą informacinę sistemą;</w:t>
                              </w:r>
                            </w:p>
                          </w:sdtContent>
                        </w:sdt>
                        <w:sdt>
                          <w:sdtPr>
                            <w:alias w:val="9.2.3.3 pp."/>
                            <w:tag w:val="part_9a90a9b9cd3a49368efa93c2a1f6a61d"/>
                            <w:id w:val="-1705932740"/>
                            <w:lock w:val="sdtLocked"/>
                          </w:sdtPr>
                          <w:sdtEndPr/>
                          <w:sdtContent>
                            <w:p w:rsidR="00590782" w:rsidRDefault="008A2350">
                              <w:pPr>
                                <w:tabs>
                                  <w:tab w:val="left" w:pos="1701"/>
                                </w:tabs>
                                <w:spacing w:line="276" w:lineRule="auto"/>
                                <w:ind w:firstLine="851"/>
                                <w:jc w:val="both"/>
                                <w:rPr>
                                  <w:szCs w:val="24"/>
                                  <w:lang w:eastAsia="lt-LT"/>
                                </w:rPr>
                              </w:pPr>
                              <w:sdt>
                                <w:sdtPr>
                                  <w:alias w:val="Numeris"/>
                                  <w:tag w:val="nr_9a90a9b9cd3a49368efa93c2a1f6a61d"/>
                                  <w:id w:val="-104192509"/>
                                  <w:lock w:val="sdtLocked"/>
                                </w:sdtPr>
                                <w:sdtEndPr/>
                                <w:sdtContent>
                                  <w:r>
                                    <w:rPr>
                                      <w:szCs w:val="24"/>
                                      <w:lang w:eastAsia="lt-LT"/>
                                      <w14:ligatures w14:val="standardContextual"/>
                                    </w:rPr>
                                    <w:t>9.2.3.3</w:t>
                                  </w:r>
                                </w:sdtContent>
                              </w:sdt>
                              <w:r>
                                <w:rPr>
                                  <w:szCs w:val="24"/>
                                  <w:lang w:eastAsia="lt-LT"/>
                                  <w14:ligatures w14:val="standardContextual"/>
                                </w:rPr>
                                <w:t>.</w:t>
                              </w:r>
                              <w:r>
                                <w:rPr>
                                  <w:szCs w:val="24"/>
                                  <w:lang w:eastAsia="lt-LT"/>
                                  <w14:ligatures w14:val="standardContextual"/>
                                </w:rPr>
                                <w:tab/>
                              </w:r>
                              <w:r>
                                <w:rPr>
                                  <w:szCs w:val="24"/>
                                  <w:lang w:eastAsia="lt-LT"/>
                                </w:rPr>
                                <w:t>kitomis elektroninių ryšių priemonėmis, jei valstybės elektroninės valdžios sistemo</w:t>
                              </w:r>
                              <w:r>
                                <w:rPr>
                                  <w:szCs w:val="24"/>
                                  <w:lang w:eastAsia="lt-LT"/>
                                </w:rPr>
                                <w:t>je teikiama elektroninė paslauga, leidžianti nustatyti asmens tapatybę.</w:t>
                              </w:r>
                            </w:p>
                          </w:sdtContent>
                        </w:sdt>
                      </w:sdtContent>
                    </w:sdt>
                  </w:sdtContent>
                </w:sdt>
              </w:sdtContent>
            </w:sdt>
            <w:sdt>
              <w:sdtPr>
                <w:alias w:val="10 p."/>
                <w:tag w:val="part_205bac56ccc34befb63c538912516090"/>
                <w:id w:val="544336406"/>
                <w:lock w:val="sdtLocked"/>
              </w:sdtPr>
              <w:sdtEndPr/>
              <w:sdtContent>
                <w:p w:rsidR="00590782" w:rsidRDefault="008A2350">
                  <w:pPr>
                    <w:spacing w:line="276" w:lineRule="auto"/>
                    <w:ind w:firstLine="851"/>
                    <w:jc w:val="both"/>
                    <w:rPr>
                      <w:szCs w:val="24"/>
                    </w:rPr>
                  </w:pPr>
                  <w:sdt>
                    <w:sdtPr>
                      <w:alias w:val="Numeris"/>
                      <w:tag w:val="nr_205bac56ccc34befb63c538912516090"/>
                      <w:id w:val="-1013299803"/>
                      <w:lock w:val="sdtLocked"/>
                    </w:sdtPr>
                    <w:sdtEndPr/>
                    <w:sdtContent>
                      <w:r>
                        <w:rPr>
                          <w:rFonts w:eastAsia="Calibri"/>
                          <w:szCs w:val="24"/>
                          <w14:ligatures w14:val="standardContextual"/>
                        </w:rPr>
                        <w:t>10</w:t>
                      </w:r>
                    </w:sdtContent>
                  </w:sdt>
                  <w:r>
                    <w:rPr>
                      <w:rFonts w:eastAsia="Calibri"/>
                      <w:szCs w:val="24"/>
                      <w14:ligatures w14:val="standardContextual"/>
                    </w:rPr>
                    <w:t xml:space="preserve">. </w:t>
                  </w:r>
                  <w:r>
                    <w:rPr>
                      <w:szCs w:val="24"/>
                    </w:rPr>
                    <w:t xml:space="preserve">Jeigu asmuo dėl savo sveikatos būklės negali pats parašyti ir pasirašyti prašymo, jį parašo ir pasirašo atstovas. </w:t>
                  </w:r>
                </w:p>
              </w:sdtContent>
            </w:sdt>
            <w:sdt>
              <w:sdtPr>
                <w:alias w:val="11 p."/>
                <w:tag w:val="part_2bc29ce55e964375a09073fa324aef8e"/>
                <w:id w:val="133843163"/>
                <w:lock w:val="sdtLocked"/>
              </w:sdtPr>
              <w:sdtEndPr/>
              <w:sdtContent>
                <w:p w:rsidR="00590782" w:rsidRDefault="008A2350">
                  <w:pPr>
                    <w:tabs>
                      <w:tab w:val="left" w:pos="1276"/>
                    </w:tabs>
                    <w:spacing w:line="276" w:lineRule="auto"/>
                    <w:ind w:firstLine="851"/>
                    <w:jc w:val="both"/>
                    <w:rPr>
                      <w:szCs w:val="24"/>
                    </w:rPr>
                  </w:pPr>
                  <w:sdt>
                    <w:sdtPr>
                      <w:alias w:val="Numeris"/>
                      <w:tag w:val="nr_2bc29ce55e964375a09073fa324aef8e"/>
                      <w:id w:val="-1265606984"/>
                      <w:lock w:val="sdtLocked"/>
                    </w:sdtPr>
                    <w:sdtEndPr/>
                    <w:sdtContent>
                      <w:r>
                        <w:rPr>
                          <w:rFonts w:eastAsia="Calibri"/>
                          <w:szCs w:val="24"/>
                          <w14:ligatures w14:val="standardContextual"/>
                        </w:rPr>
                        <w:t>11</w:t>
                      </w:r>
                    </w:sdtContent>
                  </w:sdt>
                  <w:r>
                    <w:rPr>
                      <w:rFonts w:eastAsia="Calibri"/>
                      <w:szCs w:val="24"/>
                      <w14:ligatures w14:val="standardContextual"/>
                    </w:rPr>
                    <w:t xml:space="preserve">. </w:t>
                  </w:r>
                  <w:r>
                    <w:rPr>
                      <w:szCs w:val="24"/>
                      <w:lang w:eastAsia="x-none"/>
                    </w:rPr>
                    <w:t>Jeigu prašymas ir dokumentai teikiami atvykus į</w:t>
                  </w:r>
                  <w:r>
                    <w:rPr>
                      <w:szCs w:val="24"/>
                      <w:lang w:eastAsia="x-none"/>
                    </w:rPr>
                    <w:t xml:space="preserve"> Agentūrą, padaromos ir patvirtinamos pateiktų dokumentų, išskyrus asmens tapatybę patvirtinančio dokumento, kopijos, ir dokumentai grąžinami juos pateikusiam asmeniui. Asmens tapatybę patvirtinantis dokumentas, įsitikinus prašymą ir dokumentus pateikusio </w:t>
                  </w:r>
                  <w:r>
                    <w:rPr>
                      <w:szCs w:val="24"/>
                      <w:lang w:eastAsia="x-none"/>
                    </w:rPr>
                    <w:t>asmens tapatybe, grąžinamas jį pateikusiam asmeniui, dokumento kopija nedaroma. Jeigu prašymas ir dokumentai teikiami per atstovą arba siunčiami pašto siunta, elektroniniu paštu ar kitomis elektroninių ryšių priemonėmis, arba per kurjerį, prie prašymo turi</w:t>
                  </w:r>
                  <w:r>
                    <w:rPr>
                      <w:szCs w:val="24"/>
                      <w:lang w:eastAsia="x-none"/>
                    </w:rPr>
                    <w:t xml:space="preserve"> būti pridedamos visų reikiamų dokumentų kopijos, įskaitant asmens tapatybę patvirtinančio dokumento kopija, išskyrus šiame Aprašo punkte nustatytus atvejus, kai asmens tapatybę patvirtinančio dokumento kopija neteikiama. Jeigu prašymas ir dokumentai siunč</w:t>
                  </w:r>
                  <w:r>
                    <w:rPr>
                      <w:szCs w:val="24"/>
                      <w:lang w:eastAsia="x-none"/>
                    </w:rPr>
                    <w:t xml:space="preserve">iami elektroniniu paštu, prašymas turi būti pasirašytas kvalifikuotu elektroniniu parašu, atitinkančiu 2014 m. liepos 23 d. Europos Parlamento ir Tarybos reglamente </w:t>
                  </w:r>
                  <w:r>
                    <w:rPr>
                      <w:color w:val="0000FF"/>
                      <w:szCs w:val="24"/>
                      <w:u w:val="single"/>
                      <w:lang w:eastAsia="x-none"/>
                    </w:rPr>
                    <w:t>(ES) Nr. 910/2014</w:t>
                  </w:r>
                  <w:r>
                    <w:rPr>
                      <w:szCs w:val="24"/>
                      <w:lang w:eastAsia="x-none"/>
                    </w:rPr>
                    <w:t xml:space="preserve"> dėl elektroninės atpažinties ir elektroninių operacijų patikimumo užtikri</w:t>
                  </w:r>
                  <w:r>
                    <w:rPr>
                      <w:szCs w:val="24"/>
                      <w:lang w:eastAsia="x-none"/>
                    </w:rPr>
                    <w:t xml:space="preserve">nimo paslaugų vidaus rinkoje, kuriuo panaikinama Direktyva </w:t>
                  </w:r>
                  <w:r>
                    <w:rPr>
                      <w:color w:val="0000FF"/>
                      <w:szCs w:val="24"/>
                      <w:u w:val="single"/>
                      <w:lang w:eastAsia="x-none"/>
                    </w:rPr>
                    <w:t>1999/93/EB</w:t>
                  </w:r>
                  <w:r>
                    <w:rPr>
                      <w:szCs w:val="24"/>
                      <w:lang w:eastAsia="x-none"/>
                    </w:rPr>
                    <w:t>, nustatytus kvalifikuotam elektroniniam parašui keliamus reikalavimus, o prašymą ir dokumentus teikiančio asmens tapatybę patvirtinančio dokumento kopija neteikiama arba pateikiamos papr</w:t>
                  </w:r>
                  <w:r>
                    <w:rPr>
                      <w:szCs w:val="24"/>
                      <w:lang w:eastAsia="x-none"/>
                    </w:rPr>
                    <w:t>astu parašu pasirašyto prašymo ir dokumentų skaitmeninės kopijos. Jeigu asmuo prašymą ir dokumentus teikia elektroninių ryšių priemonėmis ir jeigu valstybės elektroninės valdžios sistemoje teikiama tokia elektroninė paslauga, leidžianti nustatyti asmens ta</w:t>
                  </w:r>
                  <w:r>
                    <w:rPr>
                      <w:szCs w:val="24"/>
                      <w:lang w:eastAsia="x-none"/>
                    </w:rPr>
                    <w:t>patybę, kartu su prašymu ir dokumentais prašymą ir dokumentus teikiančio asmens tapatybę patvirtinančio dokumento kopija neteikiama.</w:t>
                  </w:r>
                </w:p>
              </w:sdtContent>
            </w:sdt>
            <w:sdt>
              <w:sdtPr>
                <w:alias w:val="12 p."/>
                <w:tag w:val="part_b5e907a0b82448e3be4159a916f885b0"/>
                <w:id w:val="1883817168"/>
                <w:lock w:val="sdtLocked"/>
              </w:sdtPr>
              <w:sdtEndPr/>
              <w:sdtContent>
                <w:p w:rsidR="00590782" w:rsidRDefault="008A2350">
                  <w:pPr>
                    <w:spacing w:line="276" w:lineRule="auto"/>
                    <w:ind w:firstLine="851"/>
                    <w:jc w:val="both"/>
                    <w:rPr>
                      <w:szCs w:val="24"/>
                    </w:rPr>
                  </w:pPr>
                  <w:sdt>
                    <w:sdtPr>
                      <w:alias w:val="Numeris"/>
                      <w:tag w:val="nr_b5e907a0b82448e3be4159a916f885b0"/>
                      <w:id w:val="1144471431"/>
                      <w:lock w:val="sdtLocked"/>
                    </w:sdtPr>
                    <w:sdtEndPr/>
                    <w:sdtContent>
                      <w:r>
                        <w:rPr>
                          <w:rFonts w:eastAsia="Calibri"/>
                          <w:szCs w:val="24"/>
                          <w14:ligatures w14:val="standardContextual"/>
                        </w:rPr>
                        <w:t>12</w:t>
                      </w:r>
                    </w:sdtContent>
                  </w:sdt>
                  <w:r>
                    <w:rPr>
                      <w:rFonts w:eastAsia="Calibri"/>
                      <w:szCs w:val="24"/>
                      <w14:ligatures w14:val="standardContextual"/>
                    </w:rPr>
                    <w:t xml:space="preserve">. </w:t>
                  </w:r>
                  <w:r>
                    <w:rPr>
                      <w:szCs w:val="24"/>
                    </w:rPr>
                    <w:t xml:space="preserve">Nustatant kortelės poreikį, pildomas Agentūros direktoriaus įsakymu patvirtintos formos vertinimo aktas dėl asmens </w:t>
                  </w:r>
                  <w:r>
                    <w:rPr>
                      <w:szCs w:val="24"/>
                    </w:rPr>
                    <w:t>su negalia automobilio statymo kortelės.</w:t>
                  </w:r>
                </w:p>
              </w:sdtContent>
            </w:sdt>
            <w:sdt>
              <w:sdtPr>
                <w:alias w:val="13 p."/>
                <w:tag w:val="part_08940cd2493b42b39721919a6906d766"/>
                <w:id w:val="69466570"/>
                <w:lock w:val="sdtLocked"/>
              </w:sdtPr>
              <w:sdtEndPr/>
              <w:sdtContent>
                <w:p w:rsidR="00590782" w:rsidRDefault="008A2350">
                  <w:pPr>
                    <w:tabs>
                      <w:tab w:val="left" w:pos="1276"/>
                    </w:tabs>
                    <w:spacing w:line="276" w:lineRule="auto"/>
                    <w:ind w:firstLine="851"/>
                    <w:jc w:val="both"/>
                    <w:rPr>
                      <w:color w:val="000000"/>
                      <w:szCs w:val="24"/>
                    </w:rPr>
                  </w:pPr>
                  <w:sdt>
                    <w:sdtPr>
                      <w:alias w:val="Numeris"/>
                      <w:tag w:val="nr_08940cd2493b42b39721919a6906d766"/>
                      <w:id w:val="-1007515426"/>
                      <w:lock w:val="sdtLocked"/>
                    </w:sdtPr>
                    <w:sdtEndPr/>
                    <w:sdtContent>
                      <w:r>
                        <w:rPr>
                          <w:rFonts w:eastAsia="Calibri"/>
                          <w:szCs w:val="24"/>
                          <w14:ligatures w14:val="standardContextual"/>
                        </w:rPr>
                        <w:t>13</w:t>
                      </w:r>
                    </w:sdtContent>
                  </w:sdt>
                  <w:r>
                    <w:rPr>
                      <w:rFonts w:eastAsia="Calibri"/>
                      <w:szCs w:val="24"/>
                      <w14:ligatures w14:val="standardContextual"/>
                    </w:rPr>
                    <w:t xml:space="preserve">. </w:t>
                  </w:r>
                  <w:r>
                    <w:rPr>
                      <w:rFonts w:eastAsia="Calibri"/>
                      <w:szCs w:val="24"/>
                    </w:rPr>
                    <w:t>Informaciją apie asmeniui suteiktą teisę vairuoti lengvąjį automobilį Agentūra gauna iš Lietuvos Respublikos kelių transporto priemonių vairuotojų registro.</w:t>
                  </w:r>
                  <w:r>
                    <w:rPr>
                      <w:szCs w:val="24"/>
                    </w:rPr>
                    <w:t xml:space="preserve"> </w:t>
                  </w:r>
                </w:p>
              </w:sdtContent>
            </w:sdt>
            <w:sdt>
              <w:sdtPr>
                <w:alias w:val="14 p."/>
                <w:tag w:val="part_73c48a44aecd49259a15850dd10f05e0"/>
                <w:id w:val="651104965"/>
                <w:lock w:val="sdtLocked"/>
              </w:sdtPr>
              <w:sdtEndPr/>
              <w:sdtContent>
                <w:p w:rsidR="00590782" w:rsidRDefault="008A2350">
                  <w:pPr>
                    <w:tabs>
                      <w:tab w:val="left" w:pos="1276"/>
                    </w:tabs>
                    <w:spacing w:line="276" w:lineRule="auto"/>
                    <w:ind w:firstLine="851"/>
                    <w:jc w:val="both"/>
                    <w:rPr>
                      <w:szCs w:val="24"/>
                    </w:rPr>
                  </w:pPr>
                  <w:sdt>
                    <w:sdtPr>
                      <w:alias w:val="Numeris"/>
                      <w:tag w:val="nr_73c48a44aecd49259a15850dd10f05e0"/>
                      <w:id w:val="788778482"/>
                      <w:lock w:val="sdtLocked"/>
                    </w:sdtPr>
                    <w:sdtEndPr/>
                    <w:sdtContent>
                      <w:r>
                        <w:rPr>
                          <w:rFonts w:eastAsia="Calibri"/>
                          <w:szCs w:val="24"/>
                          <w14:ligatures w14:val="standardContextual"/>
                        </w:rPr>
                        <w:t>14</w:t>
                      </w:r>
                    </w:sdtContent>
                  </w:sdt>
                  <w:r>
                    <w:rPr>
                      <w:rFonts w:eastAsia="Calibri"/>
                      <w:szCs w:val="24"/>
                      <w14:ligatures w14:val="standardContextual"/>
                    </w:rPr>
                    <w:t xml:space="preserve">. </w:t>
                  </w:r>
                  <w:r>
                    <w:rPr>
                      <w:color w:val="000000"/>
                      <w:szCs w:val="24"/>
                      <w:lang w:eastAsia="lt-LT"/>
                    </w:rPr>
                    <w:t xml:space="preserve">Priėmus sprendimą dėl neįgalumo lygio, </w:t>
                  </w:r>
                  <w:proofErr w:type="spellStart"/>
                  <w:r>
                    <w:rPr>
                      <w:color w:val="000000"/>
                      <w:szCs w:val="24"/>
                      <w:lang w:eastAsia="lt-LT"/>
                    </w:rPr>
                    <w:t>dalyvumo</w:t>
                  </w:r>
                  <w:proofErr w:type="spellEnd"/>
                  <w:r>
                    <w:rPr>
                      <w:color w:val="000000"/>
                      <w:szCs w:val="24"/>
                      <w:lang w:eastAsia="lt-LT"/>
                    </w:rPr>
                    <w:t xml:space="preserve"> lygio, lengvojo automobilio ar jo techninio pritaikymo išlaidų kompensacijos poreikio, kartu priimamas ir sprendimas dėl kortelės poreikio (</w:t>
                  </w:r>
                  <w:r>
                    <w:rPr>
                      <w:szCs w:val="24"/>
                      <w:lang w:eastAsia="lt-LT"/>
                    </w:rPr>
                    <w:t>jeigu asmuo nenurodo, kad kortelės poreikio vertinimas nebūtų atliktas)</w:t>
                  </w:r>
                  <w:r>
                    <w:rPr>
                      <w:color w:val="000000"/>
                      <w:szCs w:val="24"/>
                      <w:lang w:eastAsia="lt-LT"/>
                    </w:rPr>
                    <w:t xml:space="preserve">. </w:t>
                  </w:r>
                </w:p>
              </w:sdtContent>
            </w:sdt>
            <w:sdt>
              <w:sdtPr>
                <w:alias w:val="15 p."/>
                <w:tag w:val="part_0477ff926a094a1b9cb8f414c418ced0"/>
                <w:id w:val="686872166"/>
                <w:lock w:val="sdtLocked"/>
              </w:sdtPr>
              <w:sdtEndPr/>
              <w:sdtContent>
                <w:p w:rsidR="00590782" w:rsidRDefault="008A2350">
                  <w:pPr>
                    <w:tabs>
                      <w:tab w:val="left" w:pos="1276"/>
                    </w:tabs>
                    <w:spacing w:line="276" w:lineRule="auto"/>
                    <w:ind w:firstLine="851"/>
                    <w:jc w:val="both"/>
                    <w:rPr>
                      <w:szCs w:val="24"/>
                    </w:rPr>
                  </w:pPr>
                  <w:sdt>
                    <w:sdtPr>
                      <w:alias w:val="Numeris"/>
                      <w:tag w:val="nr_0477ff926a094a1b9cb8f414c418ced0"/>
                      <w:id w:val="1218937508"/>
                      <w:lock w:val="sdtLocked"/>
                    </w:sdtPr>
                    <w:sdtEndPr/>
                    <w:sdtContent>
                      <w:r>
                        <w:rPr>
                          <w:rFonts w:eastAsia="Calibri"/>
                          <w:szCs w:val="24"/>
                          <w14:ligatures w14:val="standardContextual"/>
                        </w:rPr>
                        <w:t>15</w:t>
                      </w:r>
                    </w:sdtContent>
                  </w:sdt>
                  <w:r>
                    <w:rPr>
                      <w:rFonts w:eastAsia="Calibri"/>
                      <w:szCs w:val="24"/>
                      <w14:ligatures w14:val="standardContextual"/>
                    </w:rPr>
                    <w:t xml:space="preserve">. </w:t>
                  </w:r>
                  <w:r>
                    <w:rPr>
                      <w:color w:val="000000"/>
                      <w:szCs w:val="24"/>
                      <w:lang w:eastAsia="lt-LT"/>
                    </w:rPr>
                    <w:t>Gavus atskirą asmens praš</w:t>
                  </w:r>
                  <w:r>
                    <w:rPr>
                      <w:color w:val="000000"/>
                      <w:szCs w:val="24"/>
                      <w:lang w:eastAsia="lt-LT"/>
                    </w:rPr>
                    <w:t>ymą išduoti kortelę, sprendimas dėl kortelės poreikio priimamas per 20 darbo dienų nuo prašymo gavimo dienos.</w:t>
                  </w:r>
                </w:p>
              </w:sdtContent>
            </w:sdt>
            <w:sdt>
              <w:sdtPr>
                <w:alias w:val="16 p."/>
                <w:tag w:val="part_822e56ae44da4c8b9128cde2e0b2201f"/>
                <w:id w:val="-1900202406"/>
                <w:lock w:val="sdtLocked"/>
              </w:sdtPr>
              <w:sdtEndPr/>
              <w:sdtContent>
                <w:p w:rsidR="00590782" w:rsidRDefault="008A2350">
                  <w:pPr>
                    <w:spacing w:line="276" w:lineRule="auto"/>
                    <w:ind w:firstLine="851"/>
                    <w:jc w:val="both"/>
                    <w:rPr>
                      <w:szCs w:val="24"/>
                    </w:rPr>
                  </w:pPr>
                  <w:sdt>
                    <w:sdtPr>
                      <w:alias w:val="Numeris"/>
                      <w:tag w:val="nr_822e56ae44da4c8b9128cde2e0b2201f"/>
                      <w:id w:val="1954512147"/>
                      <w:lock w:val="sdtLocked"/>
                    </w:sdtPr>
                    <w:sdtEndPr/>
                    <w:sdtContent>
                      <w:r>
                        <w:rPr>
                          <w:rFonts w:eastAsia="Calibri"/>
                          <w:szCs w:val="24"/>
                          <w14:ligatures w14:val="standardContextual"/>
                        </w:rPr>
                        <w:t>16</w:t>
                      </w:r>
                    </w:sdtContent>
                  </w:sdt>
                  <w:r>
                    <w:rPr>
                      <w:rFonts w:eastAsia="Calibri"/>
                      <w:szCs w:val="24"/>
                      <w14:ligatures w14:val="standardContextual"/>
                    </w:rPr>
                    <w:t xml:space="preserve">. </w:t>
                  </w:r>
                  <w:r>
                    <w:rPr>
                      <w:szCs w:val="24"/>
                    </w:rPr>
                    <w:t>Kortelės galiojimo terminas nustatomas vadovaujantis Įstatymo 22 straipsnio nuostatomis.</w:t>
                  </w:r>
                </w:p>
              </w:sdtContent>
            </w:sdt>
            <w:sdt>
              <w:sdtPr>
                <w:alias w:val="17 p."/>
                <w:tag w:val="part_d15cb3194c3e4d42b9f9d8006e540793"/>
                <w:id w:val="947738678"/>
                <w:lock w:val="sdtLocked"/>
              </w:sdtPr>
              <w:sdtEndPr/>
              <w:sdtContent>
                <w:p w:rsidR="00590782" w:rsidRDefault="008A2350">
                  <w:pPr>
                    <w:spacing w:line="276" w:lineRule="auto"/>
                    <w:ind w:firstLine="851"/>
                    <w:jc w:val="both"/>
                    <w:rPr>
                      <w:color w:val="000000"/>
                    </w:rPr>
                  </w:pPr>
                  <w:sdt>
                    <w:sdtPr>
                      <w:alias w:val="Numeris"/>
                      <w:tag w:val="nr_d15cb3194c3e4d42b9f9d8006e540793"/>
                      <w:id w:val="2077388988"/>
                      <w:lock w:val="sdtLocked"/>
                    </w:sdtPr>
                    <w:sdtEndPr/>
                    <w:sdtContent>
                      <w:r>
                        <w:rPr>
                          <w:rFonts w:eastAsia="Calibri"/>
                          <w14:ligatures w14:val="standardContextual"/>
                        </w:rPr>
                        <w:t>17</w:t>
                      </w:r>
                    </w:sdtContent>
                  </w:sdt>
                  <w:r>
                    <w:rPr>
                      <w:rFonts w:eastAsia="Calibri"/>
                      <w14:ligatures w14:val="standardContextual"/>
                    </w:rPr>
                    <w:t xml:space="preserve">. </w:t>
                  </w:r>
                  <w:r>
                    <w:rPr>
                      <w:szCs w:val="24"/>
                    </w:rPr>
                    <w:t>Sprendimas nevertinti kortelės poreikio p</w:t>
                  </w:r>
                  <w:r>
                    <w:rPr>
                      <w:szCs w:val="24"/>
                    </w:rPr>
                    <w:t xml:space="preserve">riimamas, jei </w:t>
                  </w:r>
                  <w:r>
                    <w:rPr>
                      <w:color w:val="000000"/>
                    </w:rPr>
                    <w:t>asmuo ar jo atstovas pateikia prašymą nevertinti kortelės poreikio arba asmuo miršta.</w:t>
                  </w:r>
                </w:p>
              </w:sdtContent>
            </w:sdt>
            <w:sdt>
              <w:sdtPr>
                <w:alias w:val="18 p."/>
                <w:tag w:val="part_70d8778f9da6479aa757210091093aac"/>
                <w:id w:val="2132440026"/>
                <w:lock w:val="sdtLocked"/>
              </w:sdtPr>
              <w:sdtEndPr/>
              <w:sdtContent>
                <w:p w:rsidR="00590782" w:rsidRDefault="008A2350">
                  <w:pPr>
                    <w:spacing w:line="276" w:lineRule="auto"/>
                    <w:ind w:firstLine="851"/>
                    <w:jc w:val="both"/>
                    <w:rPr>
                      <w:szCs w:val="24"/>
                    </w:rPr>
                  </w:pPr>
                  <w:sdt>
                    <w:sdtPr>
                      <w:alias w:val="Numeris"/>
                      <w:tag w:val="nr_70d8778f9da6479aa757210091093aac"/>
                      <w:id w:val="1577776898"/>
                      <w:lock w:val="sdtLocked"/>
                    </w:sdtPr>
                    <w:sdtEndPr/>
                    <w:sdtContent>
                      <w:r>
                        <w:rPr>
                          <w:rFonts w:eastAsia="Calibri"/>
                          <w:szCs w:val="24"/>
                          <w14:ligatures w14:val="standardContextual"/>
                        </w:rPr>
                        <w:t>18</w:t>
                      </w:r>
                    </w:sdtContent>
                  </w:sdt>
                  <w:r>
                    <w:rPr>
                      <w:rFonts w:eastAsia="Calibri"/>
                      <w:szCs w:val="24"/>
                      <w14:ligatures w14:val="standardContextual"/>
                    </w:rPr>
                    <w:t xml:space="preserve">. </w:t>
                  </w:r>
                  <w:r>
                    <w:rPr>
                      <w:color w:val="000000"/>
                      <w:szCs w:val="24"/>
                    </w:rPr>
                    <w:t xml:space="preserve">Sprendimas neišduoti kortelės priimamas, jei asmuo neatitinka </w:t>
                  </w:r>
                  <w:r>
                    <w:rPr>
                      <w:szCs w:val="24"/>
                    </w:rPr>
                    <w:t>Įstatymo 22 straipsnio nuostatų</w:t>
                  </w:r>
                  <w:r>
                    <w:rPr>
                      <w:color w:val="000000"/>
                      <w:szCs w:val="24"/>
                    </w:rPr>
                    <w:t>.</w:t>
                  </w:r>
                </w:p>
              </w:sdtContent>
            </w:sdt>
            <w:sdt>
              <w:sdtPr>
                <w:alias w:val="19 p."/>
                <w:tag w:val="part_409f392aed7b45babf8bc145afb3411e"/>
                <w:id w:val="-2044195722"/>
                <w:lock w:val="sdtLocked"/>
              </w:sdtPr>
              <w:sdtEndPr/>
              <w:sdtContent>
                <w:p w:rsidR="00590782" w:rsidRDefault="008A2350">
                  <w:pPr>
                    <w:widowControl w:val="0"/>
                    <w:tabs>
                      <w:tab w:val="left" w:pos="720"/>
                    </w:tabs>
                    <w:suppressAutoHyphens/>
                    <w:spacing w:line="276" w:lineRule="auto"/>
                    <w:ind w:firstLine="851"/>
                    <w:jc w:val="both"/>
                    <w:textAlignment w:val="center"/>
                    <w:rPr>
                      <w:color w:val="000000"/>
                      <w:szCs w:val="24"/>
                    </w:rPr>
                  </w:pPr>
                  <w:sdt>
                    <w:sdtPr>
                      <w:alias w:val="Numeris"/>
                      <w:tag w:val="nr_409f392aed7b45babf8bc145afb3411e"/>
                      <w:id w:val="-1022934146"/>
                      <w:lock w:val="sdtLocked"/>
                    </w:sdtPr>
                    <w:sdtEndPr/>
                    <w:sdtContent>
                      <w:r>
                        <w:rPr>
                          <w:rFonts w:eastAsia="Calibri"/>
                          <w:szCs w:val="24"/>
                          <w14:ligatures w14:val="standardContextual"/>
                        </w:rPr>
                        <w:t>19</w:t>
                      </w:r>
                    </w:sdtContent>
                  </w:sdt>
                  <w:r>
                    <w:rPr>
                      <w:rFonts w:eastAsia="Calibri"/>
                      <w:szCs w:val="24"/>
                      <w14:ligatures w14:val="standardContextual"/>
                    </w:rPr>
                    <w:t xml:space="preserve">. </w:t>
                  </w:r>
                  <w:r>
                    <w:rPr>
                      <w:szCs w:val="24"/>
                      <w:lang w:eastAsia="lt-LT"/>
                    </w:rPr>
                    <w:t xml:space="preserve">Apie priimtą sprendimą dėl kortelės poreikio </w:t>
                  </w:r>
                  <w:r>
                    <w:rPr>
                      <w:szCs w:val="24"/>
                      <w:lang w:eastAsia="lt-LT"/>
                    </w:rPr>
                    <w:t xml:space="preserve">asmeniui pranešama raštu per 3 darbo dienas nuo sprendimo priėmimo dienos, pateikiant asmeniui sprendimo </w:t>
                  </w:r>
                  <w:r>
                    <w:rPr>
                      <w:color w:val="000000"/>
                      <w:szCs w:val="24"/>
                    </w:rPr>
                    <w:t>nuorašą (kopiją) ir, priėmus sprendimą nustatyti kortelės poreikį, kortelę</w:t>
                  </w:r>
                  <w:r>
                    <w:rPr>
                      <w:szCs w:val="24"/>
                      <w:lang w:eastAsia="lt-LT"/>
                    </w:rPr>
                    <w:t>.</w:t>
                  </w:r>
                </w:p>
              </w:sdtContent>
            </w:sdt>
            <w:sdt>
              <w:sdtPr>
                <w:alias w:val="20 p."/>
                <w:tag w:val="part_cb31c157002a4dae84d86e9636cb9fd3"/>
                <w:id w:val="776597484"/>
                <w:lock w:val="sdtLocked"/>
              </w:sdtPr>
              <w:sdtEndPr/>
              <w:sdtContent>
                <w:p w:rsidR="00590782" w:rsidRDefault="008A2350">
                  <w:pPr>
                    <w:spacing w:line="276" w:lineRule="auto"/>
                    <w:ind w:firstLine="851"/>
                    <w:jc w:val="both"/>
                    <w:rPr>
                      <w:szCs w:val="24"/>
                    </w:rPr>
                  </w:pPr>
                  <w:sdt>
                    <w:sdtPr>
                      <w:alias w:val="Numeris"/>
                      <w:tag w:val="nr_cb31c157002a4dae84d86e9636cb9fd3"/>
                      <w:id w:val="1194114819"/>
                      <w:lock w:val="sdtLocked"/>
                    </w:sdtPr>
                    <w:sdtEndPr/>
                    <w:sdtContent>
                      <w:r>
                        <w:rPr>
                          <w:rFonts w:eastAsia="Calibri"/>
                          <w:szCs w:val="24"/>
                          <w14:ligatures w14:val="standardContextual"/>
                        </w:rPr>
                        <w:t>20</w:t>
                      </w:r>
                    </w:sdtContent>
                  </w:sdt>
                  <w:r>
                    <w:rPr>
                      <w:rFonts w:eastAsia="Calibri"/>
                      <w:szCs w:val="24"/>
                      <w14:ligatures w14:val="standardContextual"/>
                    </w:rPr>
                    <w:t xml:space="preserve">. </w:t>
                  </w:r>
                  <w:r>
                    <w:rPr>
                      <w:szCs w:val="24"/>
                    </w:rPr>
                    <w:t>Asmeniui sprendimo nuorašas (kopija) ir kortelė įteikiama asmens ar</w:t>
                  </w:r>
                  <w:r>
                    <w:rPr>
                      <w:szCs w:val="24"/>
                    </w:rPr>
                    <w:t xml:space="preserve"> jo atstovo prašyme nurodytu būdu. Tais atvejais, kai asmuo ar jo atstovas prašyme nenurodo, kokiu būdu pageidauja gauti dokumentus, dokumentai siunčiami registruota pašto siunta, asmens ar jo atstovo, pateikusio prašymą, nurodytu gyvenamosios vietos adres</w:t>
                  </w:r>
                  <w:r>
                    <w:rPr>
                      <w:szCs w:val="24"/>
                    </w:rPr>
                    <w:t>u.</w:t>
                  </w:r>
                </w:p>
              </w:sdtContent>
            </w:sdt>
            <w:sdt>
              <w:sdtPr>
                <w:alias w:val="21 p."/>
                <w:tag w:val="part_fc043eda572b49e0a6b11255005d997d"/>
                <w:id w:val="1570615760"/>
                <w:lock w:val="sdtLocked"/>
              </w:sdtPr>
              <w:sdtEndPr/>
              <w:sdtContent>
                <w:p w:rsidR="00590782" w:rsidRDefault="008A2350">
                  <w:pPr>
                    <w:widowControl w:val="0"/>
                    <w:tabs>
                      <w:tab w:val="left" w:pos="720"/>
                    </w:tabs>
                    <w:suppressAutoHyphens/>
                    <w:spacing w:line="276" w:lineRule="auto"/>
                    <w:ind w:firstLine="851"/>
                    <w:jc w:val="both"/>
                    <w:textAlignment w:val="center"/>
                    <w:rPr>
                      <w:color w:val="000000"/>
                      <w:szCs w:val="24"/>
                    </w:rPr>
                  </w:pPr>
                  <w:sdt>
                    <w:sdtPr>
                      <w:alias w:val="Numeris"/>
                      <w:tag w:val="nr_fc043eda572b49e0a6b11255005d997d"/>
                      <w:id w:val="-1527015259"/>
                      <w:lock w:val="sdtLocked"/>
                    </w:sdtPr>
                    <w:sdtEndPr/>
                    <w:sdtContent>
                      <w:r>
                        <w:rPr>
                          <w:rFonts w:eastAsia="Calibri"/>
                          <w:szCs w:val="24"/>
                          <w14:ligatures w14:val="standardContextual"/>
                        </w:rPr>
                        <w:t>21</w:t>
                      </w:r>
                    </w:sdtContent>
                  </w:sdt>
                  <w:r>
                    <w:rPr>
                      <w:rFonts w:eastAsia="Calibri"/>
                      <w:szCs w:val="24"/>
                      <w14:ligatures w14:val="standardContextual"/>
                    </w:rPr>
                    <w:t xml:space="preserve">. </w:t>
                  </w:r>
                  <w:r>
                    <w:rPr>
                      <w:szCs w:val="24"/>
                    </w:rPr>
                    <w:t xml:space="preserve">Pasibaigus kortelės galiojimo terminui Lietuvos Respublikos Vyriausybės paskelbto karantino Lietuvos Respublikos teritorijoje laikotarpiu ir 90 kalendorinių dienų po jo, kortelės galiojimo terminas tęsiamas iki </w:t>
                  </w:r>
                  <w:r>
                    <w:rPr>
                      <w:color w:val="000000"/>
                      <w:szCs w:val="24"/>
                    </w:rPr>
                    <w:t>Lietuvos Respublikos Vyriausybės p</w:t>
                  </w:r>
                  <w:r>
                    <w:rPr>
                      <w:color w:val="000000"/>
                      <w:szCs w:val="24"/>
                    </w:rPr>
                    <w:t xml:space="preserve">askelbto </w:t>
                  </w:r>
                  <w:r>
                    <w:rPr>
                      <w:szCs w:val="24"/>
                    </w:rPr>
                    <w:t xml:space="preserve">karantino </w:t>
                  </w:r>
                  <w:r>
                    <w:rPr>
                      <w:color w:val="000000"/>
                      <w:szCs w:val="24"/>
                    </w:rPr>
                    <w:t>Lietuvos Respublikos teritorijoje</w:t>
                  </w:r>
                  <w:r>
                    <w:rPr>
                      <w:szCs w:val="24"/>
                    </w:rPr>
                    <w:t xml:space="preserve"> pabaigos ir dar 90 kalendorinių dienų jam pasibaigus, nauja kortelė neišduodama.</w:t>
                  </w:r>
                </w:p>
                <w:p w:rsidR="00590782" w:rsidRDefault="008A2350">
                  <w:pPr>
                    <w:widowControl w:val="0"/>
                    <w:tabs>
                      <w:tab w:val="left" w:pos="720"/>
                    </w:tabs>
                    <w:suppressAutoHyphens/>
                    <w:spacing w:line="276" w:lineRule="auto"/>
                    <w:ind w:left="851" w:firstLine="720"/>
                    <w:jc w:val="both"/>
                    <w:textAlignment w:val="center"/>
                    <w:rPr>
                      <w:b/>
                      <w:bCs/>
                      <w:caps/>
                      <w:color w:val="000000"/>
                      <w:szCs w:val="24"/>
                    </w:rPr>
                  </w:pPr>
                </w:p>
              </w:sdtContent>
            </w:sdt>
          </w:sdtContent>
        </w:sdt>
        <w:sdt>
          <w:sdtPr>
            <w:alias w:val="skyrius"/>
            <w:tag w:val="part_2dc8aa5111fe4fa2a0b0a87f7989a514"/>
            <w:id w:val="-263301574"/>
            <w:lock w:val="sdtLocked"/>
          </w:sdtPr>
          <w:sdtEndPr/>
          <w:sdtContent>
            <w:p w:rsidR="00590782" w:rsidRDefault="008A2350">
              <w:pPr>
                <w:keepLines/>
                <w:widowControl w:val="0"/>
                <w:suppressAutoHyphens/>
                <w:spacing w:line="276" w:lineRule="auto"/>
                <w:jc w:val="center"/>
                <w:textAlignment w:val="center"/>
                <w:rPr>
                  <w:b/>
                  <w:bCs/>
                  <w:caps/>
                  <w:color w:val="000000"/>
                  <w:szCs w:val="24"/>
                </w:rPr>
              </w:pPr>
              <w:sdt>
                <w:sdtPr>
                  <w:alias w:val="Numeris"/>
                  <w:tag w:val="nr_2dc8aa5111fe4fa2a0b0a87f7989a514"/>
                  <w:id w:val="1062831699"/>
                  <w:lock w:val="sdtLocked"/>
                </w:sdtPr>
                <w:sdtEndPr/>
                <w:sdtContent>
                  <w:r>
                    <w:rPr>
                      <w:b/>
                      <w:bCs/>
                      <w:caps/>
                      <w:color w:val="000000"/>
                      <w:szCs w:val="24"/>
                    </w:rPr>
                    <w:t>III</w:t>
                  </w:r>
                </w:sdtContent>
              </w:sdt>
              <w:r>
                <w:rPr>
                  <w:b/>
                  <w:bCs/>
                  <w:caps/>
                  <w:color w:val="000000"/>
                  <w:szCs w:val="24"/>
                </w:rPr>
                <w:t xml:space="preserve"> skyrius</w:t>
              </w:r>
            </w:p>
            <w:p w:rsidR="00590782" w:rsidRDefault="008A2350">
              <w:pPr>
                <w:spacing w:line="276" w:lineRule="auto"/>
                <w:jc w:val="center"/>
                <w:rPr>
                  <w:szCs w:val="24"/>
                </w:rPr>
              </w:pPr>
              <w:sdt>
                <w:sdtPr>
                  <w:alias w:val="Pavadinimas"/>
                  <w:tag w:val="title_2dc8aa5111fe4fa2a0b0a87f7989a514"/>
                  <w:id w:val="2100597324"/>
                  <w:lock w:val="sdtLocked"/>
                </w:sdtPr>
                <w:sdtEndPr/>
                <w:sdtContent>
                  <w:r>
                    <w:rPr>
                      <w:b/>
                      <w:szCs w:val="24"/>
                    </w:rPr>
                    <w:t>SPRENDIMŲ APSKUNDIMO TVARKA IR PAKARTOTINIS KORTELĖS POREIKIO VERTINIMAS</w:t>
                  </w:r>
                </w:sdtContent>
              </w:sdt>
            </w:p>
            <w:p w:rsidR="00590782" w:rsidRDefault="00590782">
              <w:pPr>
                <w:spacing w:line="276" w:lineRule="auto"/>
                <w:ind w:firstLine="851"/>
                <w:jc w:val="both"/>
                <w:rPr>
                  <w:szCs w:val="24"/>
                </w:rPr>
              </w:pPr>
            </w:p>
            <w:sdt>
              <w:sdtPr>
                <w:alias w:val="22 p."/>
                <w:tag w:val="part_c668d11becea4656b1ee418633ade677"/>
                <w:id w:val="1781612717"/>
                <w:lock w:val="sdtLocked"/>
              </w:sdtPr>
              <w:sdtEndPr/>
              <w:sdtContent>
                <w:p w:rsidR="00590782" w:rsidRDefault="008A2350">
                  <w:pPr>
                    <w:tabs>
                      <w:tab w:val="left" w:pos="1134"/>
                    </w:tabs>
                    <w:spacing w:line="276" w:lineRule="auto"/>
                    <w:ind w:firstLine="720"/>
                    <w:jc w:val="both"/>
                    <w:rPr>
                      <w:szCs w:val="24"/>
                    </w:rPr>
                  </w:pPr>
                  <w:sdt>
                    <w:sdtPr>
                      <w:alias w:val="Numeris"/>
                      <w:tag w:val="nr_c668d11becea4656b1ee418633ade677"/>
                      <w:id w:val="-870384964"/>
                      <w:lock w:val="sdtLocked"/>
                    </w:sdtPr>
                    <w:sdtEndPr/>
                    <w:sdtContent>
                      <w:r>
                        <w:rPr>
                          <w:rFonts w:eastAsia="Calibri"/>
                          <w:szCs w:val="24"/>
                          <w14:ligatures w14:val="standardContextual"/>
                        </w:rPr>
                        <w:t>22</w:t>
                      </w:r>
                    </w:sdtContent>
                  </w:sdt>
                  <w:r>
                    <w:rPr>
                      <w:rFonts w:eastAsia="Calibri"/>
                      <w:szCs w:val="24"/>
                      <w14:ligatures w14:val="standardContextual"/>
                    </w:rPr>
                    <w:t xml:space="preserve">. </w:t>
                  </w:r>
                  <w:r>
                    <w:rPr>
                      <w:color w:val="000000"/>
                      <w:szCs w:val="24"/>
                    </w:rPr>
                    <w:t xml:space="preserve">Asmuo ar jo atstovas turi teisę apskųsti Agentūros teritorinio skyriaus sprendimą </w:t>
                  </w:r>
                  <w:r>
                    <w:rPr>
                      <w:color w:val="000000"/>
                      <w:szCs w:val="24"/>
                      <w:lang w:eastAsia="lt-LT"/>
                    </w:rPr>
                    <w:t>dėl kortelės</w:t>
                  </w:r>
                  <w:r>
                    <w:rPr>
                      <w:color w:val="000000"/>
                      <w:szCs w:val="24"/>
                    </w:rPr>
                    <w:t xml:space="preserve"> poreikio </w:t>
                  </w:r>
                  <w:r>
                    <w:rPr>
                      <w:szCs w:val="24"/>
                      <w:lang w:eastAsia="x-none"/>
                    </w:rPr>
                    <w:t>per vieną mėnesį nuo dokumentų, nurodytų Aprašo 19 punkte, gavimo dienos, kai asmuo ar atstovas nesutinka su Agentūros sprendimu.</w:t>
                  </w:r>
                </w:p>
              </w:sdtContent>
            </w:sdt>
            <w:sdt>
              <w:sdtPr>
                <w:alias w:val="23 p."/>
                <w:tag w:val="part_edad6776d8bf47888a4910e1f59b880b"/>
                <w:id w:val="1300502413"/>
                <w:lock w:val="sdtLocked"/>
              </w:sdtPr>
              <w:sdtEndPr/>
              <w:sdtContent>
                <w:p w:rsidR="00590782" w:rsidRDefault="008A2350">
                  <w:pPr>
                    <w:tabs>
                      <w:tab w:val="left" w:pos="1134"/>
                    </w:tabs>
                    <w:spacing w:line="276" w:lineRule="auto"/>
                    <w:ind w:firstLine="851"/>
                    <w:jc w:val="both"/>
                    <w:rPr>
                      <w:szCs w:val="24"/>
                    </w:rPr>
                  </w:pPr>
                  <w:sdt>
                    <w:sdtPr>
                      <w:alias w:val="Numeris"/>
                      <w:tag w:val="nr_edad6776d8bf47888a4910e1f59b880b"/>
                      <w:id w:val="2046869050"/>
                      <w:lock w:val="sdtLocked"/>
                    </w:sdtPr>
                    <w:sdtEndPr/>
                    <w:sdtContent>
                      <w:r>
                        <w:rPr>
                          <w:rFonts w:eastAsia="Calibri"/>
                          <w:szCs w:val="24"/>
                          <w14:ligatures w14:val="standardContextual"/>
                        </w:rPr>
                        <w:t>23</w:t>
                      </w:r>
                    </w:sdtContent>
                  </w:sdt>
                  <w:r>
                    <w:rPr>
                      <w:rFonts w:eastAsia="Calibri"/>
                      <w:szCs w:val="24"/>
                      <w14:ligatures w14:val="standardContextual"/>
                    </w:rPr>
                    <w:t xml:space="preserve">. </w:t>
                  </w:r>
                  <w:r>
                    <w:rPr>
                      <w:szCs w:val="24"/>
                    </w:rPr>
                    <w:t>Agentūros dire</w:t>
                  </w:r>
                  <w:r>
                    <w:rPr>
                      <w:szCs w:val="24"/>
                    </w:rPr>
                    <w:t>ktorius ar jo įgaliotas valstybės tarnautojas atlieka pakartotinį kortelės poreikio vertinimą šiame Aprašo skyriuje nustatyta tvarka:</w:t>
                  </w:r>
                </w:p>
                <w:sdt>
                  <w:sdtPr>
                    <w:alias w:val="23.1 pp."/>
                    <w:tag w:val="part_e25529d4f196422b99f86d2ce29626aa"/>
                    <w:id w:val="896853118"/>
                    <w:lock w:val="sdtLocked"/>
                  </w:sdtPr>
                  <w:sdtEndPr/>
                  <w:sdtContent>
                    <w:p w:rsidR="00590782" w:rsidRDefault="008A2350">
                      <w:pPr>
                        <w:tabs>
                          <w:tab w:val="left" w:pos="1418"/>
                        </w:tabs>
                        <w:spacing w:line="276" w:lineRule="auto"/>
                        <w:ind w:firstLine="851"/>
                        <w:jc w:val="both"/>
                        <w:rPr>
                          <w:szCs w:val="24"/>
                        </w:rPr>
                      </w:pPr>
                      <w:sdt>
                        <w:sdtPr>
                          <w:alias w:val="Numeris"/>
                          <w:tag w:val="nr_e25529d4f196422b99f86d2ce29626aa"/>
                          <w:id w:val="290487128"/>
                          <w:lock w:val="sdtLocked"/>
                        </w:sdtPr>
                        <w:sdtEndPr/>
                        <w:sdtContent>
                          <w:r>
                            <w:rPr>
                              <w:szCs w:val="24"/>
                              <w14:ligatures w14:val="standardContextual"/>
                            </w:rPr>
                            <w:t>23.1</w:t>
                          </w:r>
                        </w:sdtContent>
                      </w:sdt>
                      <w:r>
                        <w:rPr>
                          <w:szCs w:val="24"/>
                          <w14:ligatures w14:val="standardContextual"/>
                        </w:rPr>
                        <w:t xml:space="preserve">. </w:t>
                      </w:r>
                      <w:r>
                        <w:rPr>
                          <w:szCs w:val="24"/>
                        </w:rPr>
                        <w:t>asmeniui nesutikus su Agentūros priimtu sprendimu, kai Agentūros direktorius ar jo įgaliotas valstybės tarnautojas</w:t>
                      </w:r>
                      <w:r>
                        <w:rPr>
                          <w:szCs w:val="24"/>
                        </w:rPr>
                        <w:t xml:space="preserve"> priima sprendimą atlikti pakartotinį kortelės poreikio vertinimą;</w:t>
                      </w:r>
                    </w:p>
                  </w:sdtContent>
                </w:sdt>
                <w:sdt>
                  <w:sdtPr>
                    <w:alias w:val="23.2 pp."/>
                    <w:tag w:val="part_3d9539907fac40968eec0646524c99fd"/>
                    <w:id w:val="1436097709"/>
                    <w:lock w:val="sdtLocked"/>
                  </w:sdtPr>
                  <w:sdtEndPr/>
                  <w:sdtContent>
                    <w:p w:rsidR="00590782" w:rsidRDefault="008A2350">
                      <w:pPr>
                        <w:tabs>
                          <w:tab w:val="left" w:pos="1418"/>
                        </w:tabs>
                        <w:spacing w:line="276" w:lineRule="auto"/>
                        <w:ind w:firstLine="851"/>
                        <w:jc w:val="both"/>
                        <w:rPr>
                          <w:szCs w:val="24"/>
                        </w:rPr>
                      </w:pPr>
                      <w:sdt>
                        <w:sdtPr>
                          <w:alias w:val="Numeris"/>
                          <w:tag w:val="nr_3d9539907fac40968eec0646524c99fd"/>
                          <w:id w:val="607386393"/>
                          <w:lock w:val="sdtLocked"/>
                        </w:sdtPr>
                        <w:sdtEndPr/>
                        <w:sdtContent>
                          <w:r>
                            <w:rPr>
                              <w:szCs w:val="24"/>
                              <w14:ligatures w14:val="standardContextual"/>
                            </w:rPr>
                            <w:t>23.2</w:t>
                          </w:r>
                        </w:sdtContent>
                      </w:sdt>
                      <w:r>
                        <w:rPr>
                          <w:szCs w:val="24"/>
                          <w14:ligatures w14:val="standardContextual"/>
                        </w:rPr>
                        <w:t xml:space="preserve">. </w:t>
                      </w:r>
                      <w:r>
                        <w:rPr>
                          <w:szCs w:val="24"/>
                        </w:rPr>
                        <w:t xml:space="preserve">jeigu Agentūros direktoriui ar jo įgaliotam valstybės tarnautojui atlikus Agentūros teritorinių skyrių priimtų sprendimų kontrolę paaiškėja, kad sprendimas priimtas nepagrįstai; </w:t>
                      </w:r>
                    </w:p>
                  </w:sdtContent>
                </w:sdt>
                <w:sdt>
                  <w:sdtPr>
                    <w:alias w:val="23.3 pp."/>
                    <w:tag w:val="part_624dd313bb7747cdb9e8c6ad7dd1950e"/>
                    <w:id w:val="-222914173"/>
                    <w:lock w:val="sdtLocked"/>
                  </w:sdtPr>
                  <w:sdtEndPr/>
                  <w:sdtContent>
                    <w:p w:rsidR="00590782" w:rsidRDefault="008A2350">
                      <w:pPr>
                        <w:tabs>
                          <w:tab w:val="left" w:pos="1418"/>
                        </w:tabs>
                        <w:spacing w:line="276" w:lineRule="auto"/>
                        <w:ind w:firstLine="851"/>
                        <w:jc w:val="both"/>
                        <w:rPr>
                          <w:szCs w:val="24"/>
                        </w:rPr>
                      </w:pPr>
                      <w:sdt>
                        <w:sdtPr>
                          <w:alias w:val="Numeris"/>
                          <w:tag w:val="nr_624dd313bb7747cdb9e8c6ad7dd1950e"/>
                          <w:id w:val="1682784812"/>
                          <w:lock w:val="sdtLocked"/>
                        </w:sdtPr>
                        <w:sdtEndPr/>
                        <w:sdtContent>
                          <w:r>
                            <w:rPr>
                              <w:szCs w:val="24"/>
                              <w14:ligatures w14:val="standardContextual"/>
                            </w:rPr>
                            <w:t>23.3</w:t>
                          </w:r>
                        </w:sdtContent>
                      </w:sdt>
                      <w:r>
                        <w:rPr>
                          <w:szCs w:val="24"/>
                          <w14:ligatures w14:val="standardContextual"/>
                        </w:rPr>
                        <w:t xml:space="preserve">. </w:t>
                      </w:r>
                      <w:r>
                        <w:rPr>
                          <w:szCs w:val="24"/>
                        </w:rPr>
                        <w:t xml:space="preserve">vykdant </w:t>
                      </w:r>
                      <w:r>
                        <w:rPr>
                          <w:color w:val="000000"/>
                          <w:szCs w:val="24"/>
                        </w:rPr>
                        <w:t xml:space="preserve">Lietuvos administracinių ginčų </w:t>
                      </w:r>
                      <w:r>
                        <w:rPr>
                          <w:szCs w:val="24"/>
                        </w:rPr>
                        <w:t>komisijos sprendimą;</w:t>
                      </w:r>
                    </w:p>
                  </w:sdtContent>
                </w:sdt>
                <w:sdt>
                  <w:sdtPr>
                    <w:alias w:val="23.4 pp."/>
                    <w:tag w:val="part_bd038d4e21174145a5abf928e8d6ba2c"/>
                    <w:id w:val="827411592"/>
                    <w:lock w:val="sdtLocked"/>
                  </w:sdtPr>
                  <w:sdtEndPr/>
                  <w:sdtContent>
                    <w:p w:rsidR="00590782" w:rsidRDefault="008A2350">
                      <w:pPr>
                        <w:tabs>
                          <w:tab w:val="left" w:pos="1418"/>
                        </w:tabs>
                        <w:spacing w:line="276" w:lineRule="auto"/>
                        <w:ind w:firstLine="851"/>
                        <w:jc w:val="both"/>
                        <w:rPr>
                          <w:szCs w:val="24"/>
                        </w:rPr>
                      </w:pPr>
                      <w:sdt>
                        <w:sdtPr>
                          <w:alias w:val="Numeris"/>
                          <w:tag w:val="nr_bd038d4e21174145a5abf928e8d6ba2c"/>
                          <w:id w:val="-2080739475"/>
                          <w:lock w:val="sdtLocked"/>
                        </w:sdtPr>
                        <w:sdtEndPr/>
                        <w:sdtContent>
                          <w:r>
                            <w:rPr>
                              <w:szCs w:val="24"/>
                              <w14:ligatures w14:val="standardContextual"/>
                            </w:rPr>
                            <w:t>23.4</w:t>
                          </w:r>
                        </w:sdtContent>
                      </w:sdt>
                      <w:r>
                        <w:rPr>
                          <w:szCs w:val="24"/>
                          <w14:ligatures w14:val="standardContextual"/>
                        </w:rPr>
                        <w:t xml:space="preserve">. </w:t>
                      </w:r>
                      <w:r>
                        <w:rPr>
                          <w:szCs w:val="24"/>
                        </w:rPr>
                        <w:t>vykdant teismo sprendimą.</w:t>
                      </w:r>
                    </w:p>
                  </w:sdtContent>
                </w:sdt>
              </w:sdtContent>
            </w:sdt>
            <w:sdt>
              <w:sdtPr>
                <w:alias w:val="24 p."/>
                <w:tag w:val="part_83cb3e9eef14435cbbc566dc05d9b48c"/>
                <w:id w:val="-1419938515"/>
                <w:lock w:val="sdtLocked"/>
              </w:sdtPr>
              <w:sdtEndPr/>
              <w:sdtContent>
                <w:p w:rsidR="00590782" w:rsidRDefault="008A2350">
                  <w:pPr>
                    <w:spacing w:line="276" w:lineRule="auto"/>
                    <w:ind w:firstLine="851"/>
                    <w:jc w:val="both"/>
                    <w:rPr>
                      <w:szCs w:val="24"/>
                    </w:rPr>
                  </w:pPr>
                  <w:sdt>
                    <w:sdtPr>
                      <w:alias w:val="Numeris"/>
                      <w:tag w:val="nr_83cb3e9eef14435cbbc566dc05d9b48c"/>
                      <w:id w:val="-1086447464"/>
                      <w:lock w:val="sdtLocked"/>
                    </w:sdtPr>
                    <w:sdtEndPr/>
                    <w:sdtContent>
                      <w:r>
                        <w:rPr>
                          <w:rFonts w:eastAsia="Calibri"/>
                          <w:szCs w:val="24"/>
                          <w14:ligatures w14:val="standardContextual"/>
                        </w:rPr>
                        <w:t>24</w:t>
                      </w:r>
                    </w:sdtContent>
                  </w:sdt>
                  <w:r>
                    <w:rPr>
                      <w:rFonts w:eastAsia="Calibri"/>
                      <w:szCs w:val="24"/>
                      <w14:ligatures w14:val="standardContextual"/>
                    </w:rPr>
                    <w:t xml:space="preserve">. </w:t>
                  </w:r>
                  <w:r>
                    <w:rPr>
                      <w:color w:val="000000"/>
                      <w:szCs w:val="24"/>
                    </w:rPr>
                    <w:t>Pakartotinis kortelės poreikio vertinimas Aprašo 23.1 papunktyje nurodytu atveju atliekamas remiantis tik tais dokumentais ir (ar) informaci</w:t>
                  </w:r>
                  <w:r>
                    <w:rPr>
                      <w:color w:val="000000"/>
                      <w:szCs w:val="24"/>
                    </w:rPr>
                    <w:t xml:space="preserve">ja, kuri Agentūrai buvo pateikta arba Agentūros turėjo būti surinkta priimant skundžiamą sprendimą. </w:t>
                  </w:r>
                </w:p>
              </w:sdtContent>
            </w:sdt>
            <w:sdt>
              <w:sdtPr>
                <w:alias w:val="25 p."/>
                <w:tag w:val="part_05f4569f2cdd4737bd2c3cfd8501da60"/>
                <w:id w:val="-590078533"/>
                <w:lock w:val="sdtLocked"/>
              </w:sdtPr>
              <w:sdtEndPr/>
              <w:sdtContent>
                <w:p w:rsidR="00590782" w:rsidRDefault="008A2350">
                  <w:pPr>
                    <w:spacing w:line="276" w:lineRule="auto"/>
                    <w:ind w:firstLine="851"/>
                    <w:jc w:val="both"/>
                    <w:rPr>
                      <w:szCs w:val="24"/>
                    </w:rPr>
                  </w:pPr>
                  <w:sdt>
                    <w:sdtPr>
                      <w:alias w:val="Numeris"/>
                      <w:tag w:val="nr_05f4569f2cdd4737bd2c3cfd8501da60"/>
                      <w:id w:val="-1455781080"/>
                      <w:lock w:val="sdtLocked"/>
                    </w:sdtPr>
                    <w:sdtEndPr/>
                    <w:sdtContent>
                      <w:r>
                        <w:rPr>
                          <w:rFonts w:eastAsia="Calibri"/>
                          <w:szCs w:val="24"/>
                          <w14:ligatures w14:val="standardContextual"/>
                        </w:rPr>
                        <w:t>25</w:t>
                      </w:r>
                    </w:sdtContent>
                  </w:sdt>
                  <w:r>
                    <w:rPr>
                      <w:rFonts w:eastAsia="Calibri"/>
                      <w:szCs w:val="24"/>
                      <w14:ligatures w14:val="standardContextual"/>
                    </w:rPr>
                    <w:t xml:space="preserve">. </w:t>
                  </w:r>
                  <w:r>
                    <w:rPr>
                      <w:szCs w:val="24"/>
                      <w:lang w:eastAsia="lt-LT"/>
                    </w:rPr>
                    <w:t>Pakartotinis kortelės poreikio vertinimas atliekamas ir sprendimas dėl kortelės poreikio priimamas per 20 darbo dienų nuo visų vertinimui atlikti r</w:t>
                  </w:r>
                  <w:r>
                    <w:rPr>
                      <w:szCs w:val="24"/>
                      <w:lang w:eastAsia="lt-LT"/>
                    </w:rPr>
                    <w:t xml:space="preserve">eikalingų dokumentų gavimo Agentūroje dienos arba kai </w:t>
                  </w:r>
                  <w:r>
                    <w:rPr>
                      <w:szCs w:val="24"/>
                    </w:rPr>
                    <w:t xml:space="preserve">pakartotinis kortelės poreikio vertinimas atliekamas vykdant </w:t>
                  </w:r>
                  <w:r>
                    <w:rPr>
                      <w:color w:val="000000"/>
                      <w:szCs w:val="24"/>
                    </w:rPr>
                    <w:t xml:space="preserve">Lietuvos administracinių ginčų </w:t>
                  </w:r>
                  <w:r>
                    <w:rPr>
                      <w:szCs w:val="24"/>
                    </w:rPr>
                    <w:t>komisijos sprendimą</w:t>
                  </w:r>
                  <w:r>
                    <w:rPr>
                      <w:szCs w:val="24"/>
                      <w:lang w:eastAsia="lt-LT"/>
                    </w:rPr>
                    <w:t xml:space="preserve"> per </w:t>
                  </w:r>
                  <w:r>
                    <w:rPr>
                      <w:szCs w:val="24"/>
                    </w:rPr>
                    <w:t>Lietuvos administracinių ginčų</w:t>
                  </w:r>
                  <w:r>
                    <w:rPr>
                      <w:b/>
                      <w:bCs/>
                      <w:szCs w:val="24"/>
                    </w:rPr>
                    <w:t xml:space="preserve"> </w:t>
                  </w:r>
                  <w:r>
                    <w:rPr>
                      <w:szCs w:val="24"/>
                      <w:lang w:eastAsia="lt-LT"/>
                    </w:rPr>
                    <w:t>komisijos nustatytą terminą.</w:t>
                  </w:r>
                </w:p>
              </w:sdtContent>
            </w:sdt>
            <w:sdt>
              <w:sdtPr>
                <w:alias w:val="26 p."/>
                <w:tag w:val="part_dd3e454c60fb4ee4a01ae13949602a13"/>
                <w:id w:val="1081797326"/>
                <w:lock w:val="sdtLocked"/>
              </w:sdtPr>
              <w:sdtEndPr/>
              <w:sdtContent>
                <w:p w:rsidR="00590782" w:rsidRDefault="008A2350">
                  <w:pPr>
                    <w:spacing w:line="276" w:lineRule="auto"/>
                    <w:ind w:firstLine="851"/>
                    <w:jc w:val="both"/>
                    <w:rPr>
                      <w:szCs w:val="24"/>
                    </w:rPr>
                  </w:pPr>
                  <w:sdt>
                    <w:sdtPr>
                      <w:alias w:val="Numeris"/>
                      <w:tag w:val="nr_dd3e454c60fb4ee4a01ae13949602a13"/>
                      <w:id w:val="-556853246"/>
                      <w:lock w:val="sdtLocked"/>
                    </w:sdtPr>
                    <w:sdtEndPr/>
                    <w:sdtContent>
                      <w:r>
                        <w:rPr>
                          <w:rFonts w:eastAsia="Calibri"/>
                          <w:szCs w:val="24"/>
                          <w14:ligatures w14:val="standardContextual"/>
                        </w:rPr>
                        <w:t>26</w:t>
                      </w:r>
                    </w:sdtContent>
                  </w:sdt>
                  <w:r>
                    <w:rPr>
                      <w:rFonts w:eastAsia="Calibri"/>
                      <w:szCs w:val="24"/>
                      <w14:ligatures w14:val="standardContextual"/>
                    </w:rPr>
                    <w:t xml:space="preserve">. </w:t>
                  </w:r>
                  <w:r>
                    <w:rPr>
                      <w:szCs w:val="24"/>
                      <w:lang w:eastAsia="lt-LT"/>
                    </w:rPr>
                    <w:t>Jei dėl objektyvių</w:t>
                  </w:r>
                  <w:r>
                    <w:rPr>
                      <w:szCs w:val="24"/>
                      <w:lang w:eastAsia="lt-LT"/>
                    </w:rPr>
                    <w:t xml:space="preserve"> priežasčių per Aprašo 25 punkte nurodytus terminus sprendimas dėl pakartotinio kortelės poreikio negali būti priimtas, Agentūros direktorius ar jo įgaliotas valstybės tarnautojas sprendimo priėmimo terminą gali pratęsti ne ilgiau kaip 10 darbo dienų. Asme</w:t>
                  </w:r>
                  <w:r>
                    <w:rPr>
                      <w:szCs w:val="24"/>
                      <w:lang w:eastAsia="lt-LT"/>
                    </w:rPr>
                    <w:t xml:space="preserve">niui apie priimtą sprendimą dėl termino pratęsimo pranešama raštu per </w:t>
                  </w:r>
                  <w:r>
                    <w:rPr>
                      <w:szCs w:val="24"/>
                    </w:rPr>
                    <w:t>3 darbo dienas nuo sprendimo priėmimo dienos, pateikiant jo nuorašą (kopiją).</w:t>
                  </w:r>
                </w:p>
              </w:sdtContent>
            </w:sdt>
            <w:sdt>
              <w:sdtPr>
                <w:alias w:val="27 p."/>
                <w:tag w:val="part_0a3f027b6bc44fb5b47b0beb7e84b946"/>
                <w:id w:val="2036695939"/>
                <w:lock w:val="sdtLocked"/>
              </w:sdtPr>
              <w:sdtEndPr/>
              <w:sdtContent>
                <w:p w:rsidR="00590782" w:rsidRDefault="008A2350">
                  <w:pPr>
                    <w:spacing w:line="276" w:lineRule="auto"/>
                    <w:ind w:firstLine="851"/>
                    <w:jc w:val="both"/>
                    <w:rPr>
                      <w:szCs w:val="24"/>
                    </w:rPr>
                  </w:pPr>
                  <w:sdt>
                    <w:sdtPr>
                      <w:alias w:val="Numeris"/>
                      <w:tag w:val="nr_0a3f027b6bc44fb5b47b0beb7e84b946"/>
                      <w:id w:val="1311291881"/>
                      <w:lock w:val="sdtLocked"/>
                    </w:sdtPr>
                    <w:sdtEndPr/>
                    <w:sdtContent>
                      <w:r>
                        <w:rPr>
                          <w:rFonts w:eastAsia="Calibri"/>
                          <w:szCs w:val="24"/>
                          <w14:ligatures w14:val="standardContextual"/>
                        </w:rPr>
                        <w:t>27</w:t>
                      </w:r>
                    </w:sdtContent>
                  </w:sdt>
                  <w:r>
                    <w:rPr>
                      <w:rFonts w:eastAsia="Calibri"/>
                      <w:szCs w:val="24"/>
                      <w14:ligatures w14:val="standardContextual"/>
                    </w:rPr>
                    <w:t xml:space="preserve">. </w:t>
                  </w:r>
                  <w:r>
                    <w:rPr>
                      <w:szCs w:val="24"/>
                      <w:lang w:eastAsia="lt-LT"/>
                    </w:rPr>
                    <w:t xml:space="preserve">Jei asmuo, apskundęs Agentūros sprendimą dėl kortelės poreikio, iš naujo kreipiasi dėl kortelės </w:t>
                  </w:r>
                  <w:r>
                    <w:rPr>
                      <w:szCs w:val="24"/>
                      <w:lang w:eastAsia="lt-LT"/>
                    </w:rPr>
                    <w:t>poreikio nustatymo, jo pateiktas skundas nenagrinėjamas ir apie tai asmeniui pranešama raštu, nurodant skundo nenagrinėjimo priežastį (-</w:t>
                  </w:r>
                  <w:proofErr w:type="spellStart"/>
                  <w:r>
                    <w:rPr>
                      <w:szCs w:val="24"/>
                      <w:lang w:eastAsia="lt-LT"/>
                    </w:rPr>
                    <w:t>is</w:t>
                  </w:r>
                  <w:proofErr w:type="spellEnd"/>
                  <w:r>
                    <w:rPr>
                      <w:szCs w:val="24"/>
                      <w:lang w:eastAsia="lt-LT"/>
                    </w:rPr>
                    <w:t>).</w:t>
                  </w:r>
                </w:p>
              </w:sdtContent>
            </w:sdt>
            <w:sdt>
              <w:sdtPr>
                <w:alias w:val="28 p."/>
                <w:tag w:val="part_6378ba084fa54422bd8fa8ec9d2f7b0f"/>
                <w:id w:val="-1371294757"/>
                <w:lock w:val="sdtLocked"/>
              </w:sdtPr>
              <w:sdtEndPr/>
              <w:sdtContent>
                <w:p w:rsidR="00590782" w:rsidRDefault="008A2350">
                  <w:pPr>
                    <w:spacing w:line="276" w:lineRule="auto"/>
                    <w:ind w:firstLine="851"/>
                    <w:jc w:val="both"/>
                    <w:rPr>
                      <w:szCs w:val="24"/>
                    </w:rPr>
                  </w:pPr>
                  <w:sdt>
                    <w:sdtPr>
                      <w:alias w:val="Numeris"/>
                      <w:tag w:val="nr_6378ba084fa54422bd8fa8ec9d2f7b0f"/>
                      <w:id w:val="-1713561875"/>
                      <w:lock w:val="sdtLocked"/>
                    </w:sdtPr>
                    <w:sdtEndPr/>
                    <w:sdtContent>
                      <w:r>
                        <w:rPr>
                          <w:rFonts w:eastAsia="Calibri"/>
                          <w:szCs w:val="24"/>
                          <w14:ligatures w14:val="standardContextual"/>
                        </w:rPr>
                        <w:t>28</w:t>
                      </w:r>
                    </w:sdtContent>
                  </w:sdt>
                  <w:r>
                    <w:rPr>
                      <w:rFonts w:eastAsia="Calibri"/>
                      <w:szCs w:val="24"/>
                      <w14:ligatures w14:val="standardContextual"/>
                    </w:rPr>
                    <w:t xml:space="preserve">. </w:t>
                  </w:r>
                  <w:r>
                    <w:rPr>
                      <w:szCs w:val="24"/>
                      <w:lang w:eastAsia="lt-LT"/>
                    </w:rPr>
                    <w:t>Apie priimtą sprendimą dėl pakartotinio kortelės poreikio vertinimo asmeniui pranešama raštu per 3 darbo di</w:t>
                  </w:r>
                  <w:r>
                    <w:rPr>
                      <w:szCs w:val="24"/>
                      <w:lang w:eastAsia="lt-LT"/>
                    </w:rPr>
                    <w:t xml:space="preserve">enas nuo sprendimo priėmimo dienos, pateikiant sprendimo </w:t>
                  </w:r>
                  <w:r>
                    <w:rPr>
                      <w:color w:val="000000"/>
                      <w:szCs w:val="24"/>
                    </w:rPr>
                    <w:t>nuorašą (kopiją)</w:t>
                  </w:r>
                  <w:r>
                    <w:rPr>
                      <w:szCs w:val="24"/>
                    </w:rPr>
                    <w:t xml:space="preserve"> ir naują kortelę, jei priimtas sprendimas išduoti naują kortelę.</w:t>
                  </w:r>
                </w:p>
              </w:sdtContent>
            </w:sdt>
            <w:sdt>
              <w:sdtPr>
                <w:alias w:val="29 p."/>
                <w:tag w:val="part_e0689cb59cfd46f4b8c2c9c2e7f99cf1"/>
                <w:id w:val="1359077106"/>
                <w:lock w:val="sdtLocked"/>
              </w:sdtPr>
              <w:sdtEndPr/>
              <w:sdtContent>
                <w:p w:rsidR="00590782" w:rsidRDefault="008A2350">
                  <w:pPr>
                    <w:spacing w:line="276" w:lineRule="auto"/>
                    <w:ind w:firstLine="851"/>
                    <w:jc w:val="both"/>
                    <w:rPr>
                      <w:szCs w:val="24"/>
                    </w:rPr>
                  </w:pPr>
                  <w:sdt>
                    <w:sdtPr>
                      <w:alias w:val="Numeris"/>
                      <w:tag w:val="nr_e0689cb59cfd46f4b8c2c9c2e7f99cf1"/>
                      <w:id w:val="1294632563"/>
                      <w:lock w:val="sdtLocked"/>
                    </w:sdtPr>
                    <w:sdtEndPr/>
                    <w:sdtContent>
                      <w:r>
                        <w:rPr>
                          <w:rFonts w:eastAsia="Calibri"/>
                          <w:szCs w:val="24"/>
                          <w14:ligatures w14:val="standardContextual"/>
                        </w:rPr>
                        <w:t>29</w:t>
                      </w:r>
                    </w:sdtContent>
                  </w:sdt>
                  <w:r>
                    <w:rPr>
                      <w:rFonts w:eastAsia="Calibri"/>
                      <w:szCs w:val="24"/>
                      <w14:ligatures w14:val="standardContextual"/>
                    </w:rPr>
                    <w:t xml:space="preserve">. </w:t>
                  </w:r>
                  <w:r>
                    <w:rPr>
                      <w:color w:val="000000"/>
                      <w:szCs w:val="24"/>
                    </w:rPr>
                    <w:t xml:space="preserve">Asmuo ar jo atstovas, nesutikdamas su Agentūros direktoriaus </w:t>
                  </w:r>
                  <w:r>
                    <w:rPr>
                      <w:szCs w:val="24"/>
                      <w:lang w:eastAsia="x-none"/>
                    </w:rPr>
                    <w:t xml:space="preserve">ar jo įgalioto valstybės tarnautojo </w:t>
                  </w:r>
                  <w:r>
                    <w:rPr>
                      <w:color w:val="000000"/>
                      <w:szCs w:val="24"/>
                    </w:rPr>
                    <w:t xml:space="preserve">sprendimu </w:t>
                  </w:r>
                  <w:r>
                    <w:rPr>
                      <w:color w:val="000000"/>
                      <w:szCs w:val="24"/>
                      <w:lang w:eastAsia="lt-LT"/>
                    </w:rPr>
                    <w:t>dė</w:t>
                  </w:r>
                  <w:r>
                    <w:rPr>
                      <w:color w:val="000000"/>
                      <w:szCs w:val="24"/>
                      <w:lang w:eastAsia="lt-LT"/>
                    </w:rPr>
                    <w:t>l kortelės poreikio,</w:t>
                  </w:r>
                  <w:r>
                    <w:rPr>
                      <w:color w:val="000000"/>
                      <w:szCs w:val="24"/>
                    </w:rPr>
                    <w:t xml:space="preserve"> turi teisę jį apskųsti </w:t>
                  </w:r>
                  <w:r>
                    <w:rPr>
                      <w:szCs w:val="24"/>
                      <w:lang w:eastAsia="x-none"/>
                    </w:rPr>
                    <w:t>Lietuvos administracinių ginčų komisijai</w:t>
                  </w:r>
                  <w:r>
                    <w:rPr>
                      <w:color w:val="000000"/>
                      <w:szCs w:val="24"/>
                    </w:rPr>
                    <w:t xml:space="preserve"> </w:t>
                  </w:r>
                  <w:r>
                    <w:rPr>
                      <w:szCs w:val="24"/>
                      <w:lang w:eastAsia="x-none"/>
                    </w:rPr>
                    <w:t>per vieną mėnesį nuo dokumentų, nurodytų Aprašo 28 punkte, gavimo dienos.</w:t>
                  </w:r>
                </w:p>
              </w:sdtContent>
            </w:sdt>
            <w:sdt>
              <w:sdtPr>
                <w:alias w:val="30 p."/>
                <w:tag w:val="part_ab2cb485cbde4fcf81adb6975bb4612e"/>
                <w:id w:val="181024803"/>
                <w:lock w:val="sdtLocked"/>
              </w:sdtPr>
              <w:sdtEndPr/>
              <w:sdtContent>
                <w:p w:rsidR="00590782" w:rsidRDefault="008A2350">
                  <w:pPr>
                    <w:spacing w:line="276" w:lineRule="auto"/>
                    <w:ind w:firstLine="851"/>
                    <w:jc w:val="both"/>
                    <w:rPr>
                      <w:szCs w:val="24"/>
                    </w:rPr>
                  </w:pPr>
                  <w:sdt>
                    <w:sdtPr>
                      <w:alias w:val="Numeris"/>
                      <w:tag w:val="nr_ab2cb485cbde4fcf81adb6975bb4612e"/>
                      <w:id w:val="1111319821"/>
                      <w:lock w:val="sdtLocked"/>
                    </w:sdtPr>
                    <w:sdtEndPr/>
                    <w:sdtContent>
                      <w:r>
                        <w:rPr>
                          <w:rFonts w:eastAsia="Calibri"/>
                          <w:szCs w:val="24"/>
                          <w14:ligatures w14:val="standardContextual"/>
                        </w:rPr>
                        <w:t>30</w:t>
                      </w:r>
                    </w:sdtContent>
                  </w:sdt>
                  <w:r>
                    <w:rPr>
                      <w:rFonts w:eastAsia="Calibri"/>
                      <w:szCs w:val="24"/>
                      <w14:ligatures w14:val="standardContextual"/>
                    </w:rPr>
                    <w:t xml:space="preserve">. </w:t>
                  </w:r>
                  <w:r>
                    <w:rPr>
                      <w:szCs w:val="24"/>
                      <w:lang w:eastAsia="x-none"/>
                    </w:rPr>
                    <w:t>Skundų pateikimo Agentūrai, jų nagrinėjimo ir sprendimų priėmimo tvarką nustato Agentūros</w:t>
                  </w:r>
                  <w:r>
                    <w:rPr>
                      <w:szCs w:val="24"/>
                      <w:lang w:eastAsia="x-none"/>
                    </w:rPr>
                    <w:t xml:space="preserve"> direktorius.</w:t>
                  </w:r>
                </w:p>
                <w:p w:rsidR="00590782" w:rsidRDefault="008A2350">
                  <w:pPr>
                    <w:keepLines/>
                    <w:widowControl w:val="0"/>
                    <w:suppressAutoHyphens/>
                    <w:spacing w:line="276" w:lineRule="auto"/>
                    <w:ind w:left="720"/>
                    <w:textAlignment w:val="center"/>
                    <w:rPr>
                      <w:b/>
                      <w:bCs/>
                      <w:caps/>
                      <w:color w:val="000000"/>
                      <w:szCs w:val="24"/>
                    </w:rPr>
                  </w:pPr>
                </w:p>
              </w:sdtContent>
            </w:sdt>
          </w:sdtContent>
        </w:sdt>
        <w:sdt>
          <w:sdtPr>
            <w:alias w:val="skyrius"/>
            <w:tag w:val="part_a6da3c5d53b849f4859dcd8ee7ebe4ee"/>
            <w:id w:val="-3367307"/>
            <w:lock w:val="sdtLocked"/>
          </w:sdtPr>
          <w:sdtEndPr/>
          <w:sdtContent>
            <w:p w:rsidR="00590782" w:rsidRDefault="008A2350">
              <w:pPr>
                <w:keepLines/>
                <w:widowControl w:val="0"/>
                <w:suppressAutoHyphens/>
                <w:spacing w:line="276" w:lineRule="auto"/>
                <w:jc w:val="center"/>
                <w:textAlignment w:val="center"/>
                <w:rPr>
                  <w:b/>
                  <w:bCs/>
                  <w:caps/>
                  <w:color w:val="000000"/>
                  <w:szCs w:val="24"/>
                </w:rPr>
              </w:pPr>
              <w:sdt>
                <w:sdtPr>
                  <w:alias w:val="Numeris"/>
                  <w:tag w:val="nr_a6da3c5d53b849f4859dcd8ee7ebe4ee"/>
                  <w:id w:val="905732023"/>
                  <w:lock w:val="sdtLocked"/>
                </w:sdtPr>
                <w:sdtEndPr/>
                <w:sdtContent>
                  <w:r>
                    <w:rPr>
                      <w:b/>
                      <w:bCs/>
                      <w:caps/>
                      <w:color w:val="000000"/>
                      <w:szCs w:val="24"/>
                    </w:rPr>
                    <w:t>IV</w:t>
                  </w:r>
                </w:sdtContent>
              </w:sdt>
              <w:r>
                <w:rPr>
                  <w:b/>
                  <w:bCs/>
                  <w:caps/>
                  <w:color w:val="000000"/>
                  <w:szCs w:val="24"/>
                </w:rPr>
                <w:t xml:space="preserve"> skyrius</w:t>
              </w:r>
            </w:p>
            <w:p w:rsidR="00590782" w:rsidRDefault="008A2350">
              <w:pPr>
                <w:spacing w:line="276" w:lineRule="auto"/>
                <w:jc w:val="center"/>
                <w:rPr>
                  <w:b/>
                  <w:bCs/>
                  <w:caps/>
                  <w:color w:val="000000"/>
                  <w:szCs w:val="24"/>
                </w:rPr>
              </w:pPr>
              <w:sdt>
                <w:sdtPr>
                  <w:alias w:val="Pavadinimas"/>
                  <w:tag w:val="title_a6da3c5d53b849f4859dcd8ee7ebe4ee"/>
                  <w:id w:val="1193115622"/>
                  <w:lock w:val="sdtLocked"/>
                </w:sdtPr>
                <w:sdtEndPr/>
                <w:sdtContent>
                  <w:r>
                    <w:rPr>
                      <w:b/>
                      <w:bCs/>
                      <w:caps/>
                      <w:color w:val="000000"/>
                      <w:szCs w:val="24"/>
                    </w:rPr>
                    <w:t>KORTELĖS keitimas</w:t>
                  </w:r>
                </w:sdtContent>
              </w:sdt>
            </w:p>
            <w:p w:rsidR="00590782" w:rsidRDefault="00590782">
              <w:pPr>
                <w:spacing w:line="276" w:lineRule="auto"/>
                <w:ind w:firstLine="567"/>
                <w:jc w:val="both"/>
                <w:rPr>
                  <w:szCs w:val="24"/>
                </w:rPr>
              </w:pPr>
            </w:p>
            <w:sdt>
              <w:sdtPr>
                <w:alias w:val="31 p."/>
                <w:tag w:val="part_1fb0bf43248f44aa9af655c89c1f47a3"/>
                <w:id w:val="-1441374509"/>
                <w:lock w:val="sdtLocked"/>
              </w:sdtPr>
              <w:sdtEndPr/>
              <w:sdtContent>
                <w:p w:rsidR="00590782" w:rsidRDefault="008A2350">
                  <w:pPr>
                    <w:spacing w:line="276" w:lineRule="auto"/>
                    <w:ind w:firstLine="851"/>
                    <w:jc w:val="both"/>
                    <w:rPr>
                      <w:szCs w:val="24"/>
                    </w:rPr>
                  </w:pPr>
                  <w:sdt>
                    <w:sdtPr>
                      <w:alias w:val="Numeris"/>
                      <w:tag w:val="nr_1fb0bf43248f44aa9af655c89c1f47a3"/>
                      <w:id w:val="-111833302"/>
                      <w:lock w:val="sdtLocked"/>
                    </w:sdtPr>
                    <w:sdtEndPr/>
                    <w:sdtContent>
                      <w:r>
                        <w:rPr>
                          <w:rFonts w:eastAsia="Calibri"/>
                          <w:szCs w:val="24"/>
                        </w:rPr>
                        <w:t>31</w:t>
                      </w:r>
                    </w:sdtContent>
                  </w:sdt>
                  <w:r>
                    <w:rPr>
                      <w:rFonts w:eastAsia="Calibri"/>
                      <w:szCs w:val="24"/>
                    </w:rPr>
                    <w:t xml:space="preserve">. </w:t>
                  </w:r>
                  <w:r>
                    <w:rPr>
                      <w:szCs w:val="24"/>
                    </w:rPr>
                    <w:t xml:space="preserve">Kortelė keičiama, jeigu: </w:t>
                  </w:r>
                </w:p>
                <w:sdt>
                  <w:sdtPr>
                    <w:alias w:val="31.1 pp."/>
                    <w:tag w:val="part_b268b078b0d64dab95794c7fe9c0c4cc"/>
                    <w:id w:val="995841537"/>
                    <w:lock w:val="sdtLocked"/>
                  </w:sdtPr>
                  <w:sdtEndPr/>
                  <w:sdtContent>
                    <w:p w:rsidR="00590782" w:rsidRDefault="008A2350">
                      <w:pPr>
                        <w:tabs>
                          <w:tab w:val="left" w:pos="1418"/>
                        </w:tabs>
                        <w:spacing w:line="276" w:lineRule="auto"/>
                        <w:ind w:firstLine="851"/>
                        <w:jc w:val="both"/>
                        <w:rPr>
                          <w:szCs w:val="24"/>
                        </w:rPr>
                      </w:pPr>
                      <w:sdt>
                        <w:sdtPr>
                          <w:alias w:val="Numeris"/>
                          <w:tag w:val="nr_b268b078b0d64dab95794c7fe9c0c4cc"/>
                          <w:id w:val="-1909298412"/>
                          <w:lock w:val="sdtLocked"/>
                        </w:sdtPr>
                        <w:sdtEndPr/>
                        <w:sdtContent>
                          <w:r>
                            <w:rPr>
                              <w:szCs w:val="24"/>
                            </w:rPr>
                            <w:t>31.1</w:t>
                          </w:r>
                        </w:sdtContent>
                      </w:sdt>
                      <w:r>
                        <w:rPr>
                          <w:szCs w:val="24"/>
                        </w:rPr>
                        <w:t>. kortelės gavėjas pakeičia vardą (vardus), pavardę (pavardes), asmens kodą;</w:t>
                      </w:r>
                    </w:p>
                  </w:sdtContent>
                </w:sdt>
                <w:sdt>
                  <w:sdtPr>
                    <w:alias w:val="31.2 pp."/>
                    <w:tag w:val="part_4be1fc59eeac4906844ce9a1b9df75d4"/>
                    <w:id w:val="494691762"/>
                    <w:lock w:val="sdtLocked"/>
                  </w:sdtPr>
                  <w:sdtEndPr/>
                  <w:sdtContent>
                    <w:p w:rsidR="00590782" w:rsidRDefault="008A2350">
                      <w:pPr>
                        <w:tabs>
                          <w:tab w:val="left" w:pos="1418"/>
                        </w:tabs>
                        <w:spacing w:line="276" w:lineRule="auto"/>
                        <w:ind w:firstLine="851"/>
                        <w:jc w:val="both"/>
                        <w:rPr>
                          <w:szCs w:val="24"/>
                        </w:rPr>
                      </w:pPr>
                      <w:sdt>
                        <w:sdtPr>
                          <w:alias w:val="Numeris"/>
                          <w:tag w:val="nr_4be1fc59eeac4906844ce9a1b9df75d4"/>
                          <w:id w:val="-1096245351"/>
                          <w:lock w:val="sdtLocked"/>
                        </w:sdtPr>
                        <w:sdtEndPr/>
                        <w:sdtContent>
                          <w:r>
                            <w:rPr>
                              <w:szCs w:val="24"/>
                              <w14:ligatures w14:val="standardContextual"/>
                            </w:rPr>
                            <w:t>31.2</w:t>
                          </w:r>
                        </w:sdtContent>
                      </w:sdt>
                      <w:r>
                        <w:rPr>
                          <w:szCs w:val="24"/>
                          <w14:ligatures w14:val="standardContextual"/>
                        </w:rPr>
                        <w:t xml:space="preserve">. </w:t>
                      </w:r>
                      <w:r>
                        <w:rPr>
                          <w:szCs w:val="24"/>
                        </w:rPr>
                        <w:t>anksčiau išduota kortelė tapo netinkama naudoti;</w:t>
                      </w:r>
                    </w:p>
                  </w:sdtContent>
                </w:sdt>
                <w:sdt>
                  <w:sdtPr>
                    <w:alias w:val="31.3 pp."/>
                    <w:tag w:val="part_962ac3581279424d8bd913395b451f27"/>
                    <w:id w:val="287250258"/>
                    <w:lock w:val="sdtLocked"/>
                  </w:sdtPr>
                  <w:sdtEndPr/>
                  <w:sdtContent>
                    <w:p w:rsidR="00590782" w:rsidRDefault="008A2350">
                      <w:pPr>
                        <w:tabs>
                          <w:tab w:val="left" w:pos="1418"/>
                        </w:tabs>
                        <w:spacing w:line="276" w:lineRule="auto"/>
                        <w:ind w:firstLine="851"/>
                        <w:jc w:val="both"/>
                        <w:rPr>
                          <w:szCs w:val="24"/>
                        </w:rPr>
                      </w:pPr>
                      <w:sdt>
                        <w:sdtPr>
                          <w:alias w:val="Numeris"/>
                          <w:tag w:val="nr_962ac3581279424d8bd913395b451f27"/>
                          <w:id w:val="-1205860720"/>
                          <w:lock w:val="sdtLocked"/>
                        </w:sdtPr>
                        <w:sdtEndPr/>
                        <w:sdtContent>
                          <w:r>
                            <w:rPr>
                              <w:szCs w:val="24"/>
                              <w14:ligatures w14:val="standardContextual"/>
                            </w:rPr>
                            <w:t>31.3</w:t>
                          </w:r>
                        </w:sdtContent>
                      </w:sdt>
                      <w:r>
                        <w:rPr>
                          <w:szCs w:val="24"/>
                          <w14:ligatures w14:val="standardContextual"/>
                        </w:rPr>
                        <w:t xml:space="preserve">. </w:t>
                      </w:r>
                      <w:r>
                        <w:rPr>
                          <w:szCs w:val="24"/>
                        </w:rPr>
                        <w:t xml:space="preserve">kortelėje yra </w:t>
                      </w:r>
                      <w:r>
                        <w:rPr>
                          <w:szCs w:val="24"/>
                        </w:rPr>
                        <w:t>netikslių įrašų;</w:t>
                      </w:r>
                    </w:p>
                  </w:sdtContent>
                </w:sdt>
                <w:sdt>
                  <w:sdtPr>
                    <w:alias w:val="31.4 pp."/>
                    <w:tag w:val="part_104c69a794194aedbef19ec9ff541fa5"/>
                    <w:id w:val="-237937358"/>
                    <w:lock w:val="sdtLocked"/>
                  </w:sdtPr>
                  <w:sdtEndPr/>
                  <w:sdtContent>
                    <w:p w:rsidR="00590782" w:rsidRDefault="008A2350">
                      <w:pPr>
                        <w:tabs>
                          <w:tab w:val="left" w:pos="1418"/>
                        </w:tabs>
                        <w:spacing w:line="276" w:lineRule="auto"/>
                        <w:ind w:firstLine="851"/>
                        <w:jc w:val="both"/>
                        <w:rPr>
                          <w:szCs w:val="24"/>
                        </w:rPr>
                      </w:pPr>
                      <w:sdt>
                        <w:sdtPr>
                          <w:alias w:val="Numeris"/>
                          <w:tag w:val="nr_104c69a794194aedbef19ec9ff541fa5"/>
                          <w:id w:val="-537359095"/>
                          <w:lock w:val="sdtLocked"/>
                        </w:sdtPr>
                        <w:sdtEndPr/>
                        <w:sdtContent>
                          <w:r>
                            <w:rPr>
                              <w:szCs w:val="24"/>
                              <w14:ligatures w14:val="standardContextual"/>
                            </w:rPr>
                            <w:t>31.4</w:t>
                          </w:r>
                        </w:sdtContent>
                      </w:sdt>
                      <w:r>
                        <w:rPr>
                          <w:szCs w:val="24"/>
                          <w14:ligatures w14:val="standardContextual"/>
                        </w:rPr>
                        <w:t xml:space="preserve">. </w:t>
                      </w:r>
                      <w:r>
                        <w:rPr>
                          <w:szCs w:val="24"/>
                        </w:rPr>
                        <w:t>kortelė prarandama.</w:t>
                      </w:r>
                    </w:p>
                  </w:sdtContent>
                </w:sdt>
              </w:sdtContent>
            </w:sdt>
            <w:sdt>
              <w:sdtPr>
                <w:alias w:val="32 p."/>
                <w:tag w:val="part_52142c260f734920b1d695821ca6962b"/>
                <w:id w:val="86891545"/>
                <w:lock w:val="sdtLocked"/>
              </w:sdtPr>
              <w:sdtEndPr/>
              <w:sdtContent>
                <w:p w:rsidR="00590782" w:rsidRDefault="008A2350">
                  <w:pPr>
                    <w:widowControl w:val="0"/>
                    <w:suppressAutoHyphens/>
                    <w:spacing w:line="276" w:lineRule="auto"/>
                    <w:ind w:firstLine="851"/>
                    <w:jc w:val="both"/>
                    <w:textAlignment w:val="center"/>
                    <w:rPr>
                      <w:color w:val="000000"/>
                      <w:szCs w:val="24"/>
                    </w:rPr>
                  </w:pPr>
                  <w:sdt>
                    <w:sdtPr>
                      <w:alias w:val="Numeris"/>
                      <w:tag w:val="nr_52142c260f734920b1d695821ca6962b"/>
                      <w:id w:val="525149057"/>
                      <w:lock w:val="sdtLocked"/>
                    </w:sdtPr>
                    <w:sdtEndPr/>
                    <w:sdtContent>
                      <w:r>
                        <w:rPr>
                          <w:rFonts w:eastAsia="Calibri"/>
                          <w:szCs w:val="24"/>
                          <w14:ligatures w14:val="standardContextual"/>
                        </w:rPr>
                        <w:t>32</w:t>
                      </w:r>
                    </w:sdtContent>
                  </w:sdt>
                  <w:r>
                    <w:rPr>
                      <w:rFonts w:eastAsia="Calibri"/>
                      <w:szCs w:val="24"/>
                      <w14:ligatures w14:val="standardContextual"/>
                    </w:rPr>
                    <w:t xml:space="preserve">. </w:t>
                  </w:r>
                  <w:r>
                    <w:rPr>
                      <w:color w:val="000000"/>
                      <w:szCs w:val="24"/>
                    </w:rPr>
                    <w:t>Asmuo, norėdamas pakeisti kortelę, Agentūrai pateikia:</w:t>
                  </w:r>
                </w:p>
                <w:sdt>
                  <w:sdtPr>
                    <w:alias w:val="32.1 pp."/>
                    <w:tag w:val="part_da3d9695d7214f80bd3124806df3b4b7"/>
                    <w:id w:val="1314141939"/>
                    <w:lock w:val="sdtLocked"/>
                  </w:sdtPr>
                  <w:sdtEndPr/>
                  <w:sdtContent>
                    <w:p w:rsidR="00590782" w:rsidRDefault="008A2350">
                      <w:pPr>
                        <w:widowControl w:val="0"/>
                        <w:tabs>
                          <w:tab w:val="left" w:pos="1418"/>
                        </w:tabs>
                        <w:suppressAutoHyphens/>
                        <w:spacing w:line="276" w:lineRule="auto"/>
                        <w:ind w:firstLine="851"/>
                        <w:jc w:val="both"/>
                        <w:textAlignment w:val="center"/>
                        <w:rPr>
                          <w:color w:val="000000"/>
                          <w:szCs w:val="24"/>
                        </w:rPr>
                      </w:pPr>
                      <w:sdt>
                        <w:sdtPr>
                          <w:alias w:val="Numeris"/>
                          <w:tag w:val="nr_da3d9695d7214f80bd3124806df3b4b7"/>
                          <w:id w:val="1656575019"/>
                          <w:lock w:val="sdtLocked"/>
                        </w:sdtPr>
                        <w:sdtEndPr/>
                        <w:sdtContent>
                          <w:r>
                            <w:rPr>
                              <w:color w:val="000000"/>
                              <w:szCs w:val="24"/>
                              <w14:ligatures w14:val="standardContextual"/>
                            </w:rPr>
                            <w:t>32.1</w:t>
                          </w:r>
                        </w:sdtContent>
                      </w:sdt>
                      <w:r>
                        <w:rPr>
                          <w:color w:val="000000"/>
                          <w:szCs w:val="24"/>
                          <w14:ligatures w14:val="standardContextual"/>
                        </w:rPr>
                        <w:t xml:space="preserve">. </w:t>
                      </w:r>
                      <w:r>
                        <w:rPr>
                          <w:color w:val="000000"/>
                          <w:szCs w:val="24"/>
                        </w:rPr>
                        <w:t>prašymą pakeisti kortelę, kuriame</w:t>
                      </w:r>
                      <w:r>
                        <w:rPr>
                          <w:szCs w:val="24"/>
                        </w:rPr>
                        <w:t xml:space="preserve"> nurodo savo ar savo ir asmens, dėl kurio kreipiasi (jeigu kreipiasi atstovas), vardą, pavardę, gimimo datą, kontaktinį telefono ryšio numerį ir (arba) elektroninio pašto adresą, pageidaujamą kortelės atsiėmimo būdą (atvykus į Agentūrą arba paštu) ir </w:t>
                      </w:r>
                      <w:r>
                        <w:rPr>
                          <w:color w:val="000000"/>
                          <w:szCs w:val="24"/>
                        </w:rPr>
                        <w:t>nurod</w:t>
                      </w:r>
                      <w:r>
                        <w:rPr>
                          <w:color w:val="000000"/>
                          <w:szCs w:val="24"/>
                        </w:rPr>
                        <w:t>o kortelės keitimo ar praradimo priežastį;</w:t>
                      </w:r>
                    </w:p>
                  </w:sdtContent>
                </w:sdt>
                <w:sdt>
                  <w:sdtPr>
                    <w:alias w:val="32.2 pp."/>
                    <w:tag w:val="part_76036cea9ffc4ec08ed6a9c5a32deb7c"/>
                    <w:id w:val="-1375690351"/>
                    <w:lock w:val="sdtLocked"/>
                  </w:sdtPr>
                  <w:sdtEndPr/>
                  <w:sdtContent>
                    <w:p w:rsidR="00590782" w:rsidRDefault="008A2350">
                      <w:pPr>
                        <w:tabs>
                          <w:tab w:val="left" w:pos="1418"/>
                        </w:tabs>
                        <w:spacing w:line="276" w:lineRule="auto"/>
                        <w:ind w:firstLine="851"/>
                        <w:jc w:val="both"/>
                        <w:rPr>
                          <w:szCs w:val="24"/>
                        </w:rPr>
                      </w:pPr>
                      <w:sdt>
                        <w:sdtPr>
                          <w:alias w:val="Numeris"/>
                          <w:tag w:val="nr_76036cea9ffc4ec08ed6a9c5a32deb7c"/>
                          <w:id w:val="1187173631"/>
                          <w:lock w:val="sdtLocked"/>
                        </w:sdtPr>
                        <w:sdtEndPr/>
                        <w:sdtContent>
                          <w:r>
                            <w:rPr>
                              <w:szCs w:val="24"/>
                            </w:rPr>
                            <w:t>32.2</w:t>
                          </w:r>
                        </w:sdtContent>
                      </w:sdt>
                      <w:r>
                        <w:rPr>
                          <w:szCs w:val="24"/>
                        </w:rPr>
                        <w:t>. asmens, kuriam prašoma pakeisti kortelę, asmens tapatybę patvirtinantį dokumentą (pasą arba asmens tapatybės kortelę arba leidimą nuolat ar laikinai gyventi Lietuvos Respublikoje arba gimimo liudijimą, j</w:t>
                      </w:r>
                      <w:r>
                        <w:rPr>
                          <w:szCs w:val="24"/>
                        </w:rPr>
                        <w:t>ei vaikas yra gimęs iki 2017 m. sausio 1 d.), atstovo asmens tapatybę patvirtinantį dokumentą (pasą, asmens tapatybės kortelę arba leidimą nuolat ar laikinai gyventi Lietuvos Respublikoje) ar jo kopiją;</w:t>
                      </w:r>
                    </w:p>
                  </w:sdtContent>
                </w:sdt>
                <w:sdt>
                  <w:sdtPr>
                    <w:alias w:val="32.3 pp."/>
                    <w:tag w:val="part_ce2482f2fda044778f3ec806db17b9c8"/>
                    <w:id w:val="-202015130"/>
                    <w:lock w:val="sdtLocked"/>
                  </w:sdtPr>
                  <w:sdtEndPr/>
                  <w:sdtContent>
                    <w:p w:rsidR="00590782" w:rsidRDefault="008A2350">
                      <w:pPr>
                        <w:widowControl w:val="0"/>
                        <w:tabs>
                          <w:tab w:val="left" w:pos="1418"/>
                        </w:tabs>
                        <w:suppressAutoHyphens/>
                        <w:spacing w:line="276" w:lineRule="auto"/>
                        <w:ind w:firstLine="851"/>
                        <w:jc w:val="both"/>
                        <w:textAlignment w:val="center"/>
                        <w:rPr>
                          <w:color w:val="000000"/>
                          <w:szCs w:val="24"/>
                        </w:rPr>
                      </w:pPr>
                      <w:sdt>
                        <w:sdtPr>
                          <w:alias w:val="Numeris"/>
                          <w:tag w:val="nr_ce2482f2fda044778f3ec806db17b9c8"/>
                          <w:id w:val="-1464954945"/>
                          <w:lock w:val="sdtLocked"/>
                        </w:sdtPr>
                        <w:sdtEndPr/>
                        <w:sdtContent>
                          <w:r>
                            <w:rPr>
                              <w:color w:val="000000"/>
                              <w:szCs w:val="24"/>
                              <w14:ligatures w14:val="standardContextual"/>
                            </w:rPr>
                            <w:t>32.3</w:t>
                          </w:r>
                        </w:sdtContent>
                      </w:sdt>
                      <w:r>
                        <w:rPr>
                          <w:color w:val="000000"/>
                          <w:szCs w:val="24"/>
                          <w14:ligatures w14:val="standardContextual"/>
                        </w:rPr>
                        <w:t xml:space="preserve">. </w:t>
                      </w:r>
                      <w:r>
                        <w:rPr>
                          <w:szCs w:val="24"/>
                          <w:lang w:eastAsia="lt-LT"/>
                        </w:rPr>
                        <w:t>rašytinį asmens ar atstovo sutikimą, kad Ag</w:t>
                      </w:r>
                      <w:r>
                        <w:rPr>
                          <w:szCs w:val="24"/>
                          <w:lang w:eastAsia="lt-LT"/>
                        </w:rPr>
                        <w:t>entūra gautų ir kortelėje panaudotų asmens veido atvaizdą iš Lietuvos Respublikos gyventojų registro (</w:t>
                      </w:r>
                      <w:r>
                        <w:rPr>
                          <w:szCs w:val="24"/>
                        </w:rPr>
                        <w:t>asmuo nurodo savo ar savo ir asmens, dėl kurio kreipiasi (jeigu kreipiasi atstovas), vardą, pavardę, gimimo datą ir sutikimą, kad nuotrauka būtų paimta iš</w:t>
                      </w:r>
                      <w:r>
                        <w:rPr>
                          <w:szCs w:val="24"/>
                        </w:rPr>
                        <w:t xml:space="preserve"> </w:t>
                      </w:r>
                      <w:r>
                        <w:rPr>
                          <w:szCs w:val="24"/>
                          <w:lang w:eastAsia="lt-LT"/>
                        </w:rPr>
                        <w:t xml:space="preserve">Lietuvos Respublikos gyventojų registro) arba asmens nuotrauką skaitmeninėje laikmenoje. Asmens nuotrauka skaitmeninėje laikmenoje turi atitikti nuotraukų asmens dokumentams reikalavimus ir būti pateikta JPG formatu (vaizdo parametrai: rezoliucija ‒ 300 </w:t>
                      </w:r>
                      <w:proofErr w:type="spellStart"/>
                      <w:r>
                        <w:rPr>
                          <w:szCs w:val="24"/>
                          <w:lang w:eastAsia="lt-LT"/>
                        </w:rPr>
                        <w:t>d</w:t>
                      </w:r>
                      <w:r>
                        <w:rPr>
                          <w:szCs w:val="24"/>
                          <w:lang w:eastAsia="lt-LT"/>
                        </w:rPr>
                        <w:t>pi</w:t>
                      </w:r>
                      <w:proofErr w:type="spellEnd"/>
                      <w:r>
                        <w:rPr>
                          <w:szCs w:val="24"/>
                          <w:lang w:eastAsia="lt-LT"/>
                        </w:rPr>
                        <w:t>, matmenys ‒ 295 x 380 taškų, rekomenduojami spalvos parametrai ‒ nespalvota („</w:t>
                      </w:r>
                      <w:proofErr w:type="spellStart"/>
                      <w:r>
                        <w:rPr>
                          <w:szCs w:val="24"/>
                          <w:lang w:eastAsia="lt-LT"/>
                        </w:rPr>
                        <w:t>Greyscale</w:t>
                      </w:r>
                      <w:proofErr w:type="spellEnd"/>
                      <w:r>
                        <w:rPr>
                          <w:szCs w:val="24"/>
                          <w:lang w:eastAsia="lt-LT"/>
                        </w:rPr>
                        <w:t xml:space="preserve">“); </w:t>
                      </w:r>
                    </w:p>
                  </w:sdtContent>
                </w:sdt>
                <w:sdt>
                  <w:sdtPr>
                    <w:alias w:val="32.4 pp."/>
                    <w:tag w:val="part_e25520297d8a4107ad325322b3238091"/>
                    <w:id w:val="-1545980242"/>
                    <w:lock w:val="sdtLocked"/>
                  </w:sdtPr>
                  <w:sdtEndPr/>
                  <w:sdtContent>
                    <w:p w:rsidR="00590782" w:rsidRDefault="008A2350">
                      <w:pPr>
                        <w:widowControl w:val="0"/>
                        <w:tabs>
                          <w:tab w:val="left" w:pos="1418"/>
                        </w:tabs>
                        <w:suppressAutoHyphens/>
                        <w:spacing w:line="276" w:lineRule="auto"/>
                        <w:ind w:firstLine="851"/>
                        <w:jc w:val="both"/>
                        <w:textAlignment w:val="center"/>
                        <w:rPr>
                          <w:szCs w:val="24"/>
                        </w:rPr>
                      </w:pPr>
                      <w:sdt>
                        <w:sdtPr>
                          <w:alias w:val="Numeris"/>
                          <w:tag w:val="nr_e25520297d8a4107ad325322b3238091"/>
                          <w:id w:val="1486809768"/>
                          <w:lock w:val="sdtLocked"/>
                        </w:sdtPr>
                        <w:sdtEndPr/>
                        <w:sdtContent>
                          <w:r>
                            <w:rPr>
                              <w:szCs w:val="24"/>
                            </w:rPr>
                            <w:t>32.4</w:t>
                          </w:r>
                        </w:sdtContent>
                      </w:sdt>
                      <w:r>
                        <w:rPr>
                          <w:szCs w:val="24"/>
                        </w:rPr>
                        <w:t xml:space="preserve">. </w:t>
                      </w:r>
                      <w:r>
                        <w:rPr>
                          <w:color w:val="000000"/>
                          <w:szCs w:val="24"/>
                        </w:rPr>
                        <w:t xml:space="preserve">anksčiau išduotą kortelę, jeigu kortelė keičiama šio Aprašo 31.1–31.3 papunkčiuose nustatytais atvejais. Jei kortelės gavėjas negali pateikti senosios </w:t>
                      </w:r>
                      <w:r>
                        <w:rPr>
                          <w:color w:val="000000"/>
                          <w:szCs w:val="24"/>
                        </w:rPr>
                        <w:t>kortelės</w:t>
                      </w:r>
                      <w:r>
                        <w:rPr>
                          <w:szCs w:val="24"/>
                        </w:rPr>
                        <w:t>, tai apie tai nurodo prašyme.</w:t>
                      </w:r>
                    </w:p>
                  </w:sdtContent>
                </w:sdt>
              </w:sdtContent>
            </w:sdt>
            <w:sdt>
              <w:sdtPr>
                <w:alias w:val="33 p."/>
                <w:tag w:val="part_6cc9627c54174db3b54323edc7749a43"/>
                <w:id w:val="1778218409"/>
                <w:lock w:val="sdtLocked"/>
              </w:sdtPr>
              <w:sdtEndPr/>
              <w:sdtContent>
                <w:p w:rsidR="00590782" w:rsidRDefault="008A2350">
                  <w:pPr>
                    <w:spacing w:line="276" w:lineRule="auto"/>
                    <w:ind w:firstLine="851"/>
                    <w:jc w:val="both"/>
                    <w:rPr>
                      <w:szCs w:val="24"/>
                    </w:rPr>
                  </w:pPr>
                  <w:sdt>
                    <w:sdtPr>
                      <w:alias w:val="Numeris"/>
                      <w:tag w:val="nr_6cc9627c54174db3b54323edc7749a43"/>
                      <w:id w:val="591515257"/>
                      <w:lock w:val="sdtLocked"/>
                    </w:sdtPr>
                    <w:sdtEndPr/>
                    <w:sdtContent>
                      <w:r>
                        <w:rPr>
                          <w:rFonts w:eastAsia="Calibri"/>
                          <w:szCs w:val="24"/>
                          <w14:ligatures w14:val="standardContextual"/>
                        </w:rPr>
                        <w:t>33</w:t>
                      </w:r>
                    </w:sdtContent>
                  </w:sdt>
                  <w:r>
                    <w:rPr>
                      <w:rFonts w:eastAsia="Calibri"/>
                      <w:szCs w:val="24"/>
                      <w14:ligatures w14:val="standardContextual"/>
                    </w:rPr>
                    <w:t xml:space="preserve">. </w:t>
                  </w:r>
                  <w:r>
                    <w:rPr>
                      <w:szCs w:val="24"/>
                      <w:lang w:eastAsia="lt-LT"/>
                    </w:rPr>
                    <w:t>Asmuo ar jo atstovas Aprašo 32 punkte nurodytus dokumentus gali pateikti Aprašo 9.2 papunktyje nurodytais būdais.</w:t>
                  </w:r>
                </w:p>
              </w:sdtContent>
            </w:sdt>
            <w:sdt>
              <w:sdtPr>
                <w:alias w:val="34 p."/>
                <w:tag w:val="part_261a793ec015424cac1404afff5d3d43"/>
                <w:id w:val="-259371385"/>
                <w:lock w:val="sdtLocked"/>
              </w:sdtPr>
              <w:sdtEndPr/>
              <w:sdtContent>
                <w:p w:rsidR="00590782" w:rsidRDefault="008A2350">
                  <w:pPr>
                    <w:spacing w:line="276" w:lineRule="auto"/>
                    <w:ind w:firstLine="851"/>
                    <w:jc w:val="both"/>
                    <w:rPr>
                      <w:szCs w:val="24"/>
                    </w:rPr>
                  </w:pPr>
                  <w:sdt>
                    <w:sdtPr>
                      <w:alias w:val="Numeris"/>
                      <w:tag w:val="nr_261a793ec015424cac1404afff5d3d43"/>
                      <w:id w:val="540874031"/>
                      <w:lock w:val="sdtLocked"/>
                    </w:sdtPr>
                    <w:sdtEndPr/>
                    <w:sdtContent>
                      <w:r>
                        <w:rPr>
                          <w:rFonts w:eastAsia="Calibri"/>
                          <w:szCs w:val="24"/>
                          <w14:ligatures w14:val="standardContextual"/>
                        </w:rPr>
                        <w:t>34</w:t>
                      </w:r>
                    </w:sdtContent>
                  </w:sdt>
                  <w:r>
                    <w:rPr>
                      <w:rFonts w:eastAsia="Calibri"/>
                      <w:szCs w:val="24"/>
                      <w14:ligatures w14:val="standardContextual"/>
                    </w:rPr>
                    <w:t xml:space="preserve">. </w:t>
                  </w:r>
                  <w:r>
                    <w:rPr>
                      <w:szCs w:val="24"/>
                    </w:rPr>
                    <w:t>Keičiant kortelę yra patikslinami kortelės gavėjo duomenys Agentūros informacinėje si</w:t>
                  </w:r>
                  <w:r>
                    <w:rPr>
                      <w:szCs w:val="24"/>
                    </w:rPr>
                    <w:t>stemoje.</w:t>
                  </w:r>
                </w:p>
              </w:sdtContent>
            </w:sdt>
            <w:sdt>
              <w:sdtPr>
                <w:alias w:val="35 p."/>
                <w:tag w:val="part_156ced5b28f6437aaab000b89ba91ddc"/>
                <w:id w:val="-95870028"/>
                <w:lock w:val="sdtLocked"/>
              </w:sdtPr>
              <w:sdtEndPr/>
              <w:sdtContent>
                <w:p w:rsidR="00590782" w:rsidRDefault="008A2350">
                  <w:pPr>
                    <w:spacing w:line="276" w:lineRule="auto"/>
                    <w:ind w:firstLine="851"/>
                    <w:jc w:val="both"/>
                    <w:rPr>
                      <w:szCs w:val="24"/>
                    </w:rPr>
                  </w:pPr>
                  <w:sdt>
                    <w:sdtPr>
                      <w:alias w:val="Numeris"/>
                      <w:tag w:val="nr_156ced5b28f6437aaab000b89ba91ddc"/>
                      <w:id w:val="-395127624"/>
                      <w:lock w:val="sdtLocked"/>
                    </w:sdtPr>
                    <w:sdtEndPr/>
                    <w:sdtContent>
                      <w:r>
                        <w:rPr>
                          <w:rFonts w:eastAsia="Calibri"/>
                          <w:szCs w:val="24"/>
                          <w14:ligatures w14:val="standardContextual"/>
                        </w:rPr>
                        <w:t>35</w:t>
                      </w:r>
                    </w:sdtContent>
                  </w:sdt>
                  <w:r>
                    <w:rPr>
                      <w:rFonts w:eastAsia="Calibri"/>
                      <w:szCs w:val="24"/>
                      <w14:ligatures w14:val="standardContextual"/>
                    </w:rPr>
                    <w:t xml:space="preserve">. </w:t>
                  </w:r>
                  <w:r>
                    <w:rPr>
                      <w:szCs w:val="24"/>
                    </w:rPr>
                    <w:t xml:space="preserve">Kortelė pakeičiama per 10 darbo dienų nuo prašymo Agentūroje pateikimo dienos ir įteikiama asmeniui ar jo atstovui prašyme </w:t>
                  </w:r>
                  <w:r>
                    <w:rPr>
                      <w:color w:val="000000"/>
                      <w:szCs w:val="24"/>
                    </w:rPr>
                    <w:t xml:space="preserve">pakeisti ar išduoti naują kortelę </w:t>
                  </w:r>
                  <w:r>
                    <w:rPr>
                      <w:szCs w:val="24"/>
                    </w:rPr>
                    <w:t xml:space="preserve">nurodytu būdu. Tais atvejais, kai asmuo ar jo atstovas prašyme nenurodo, kokiu </w:t>
                  </w:r>
                  <w:r>
                    <w:rPr>
                      <w:szCs w:val="24"/>
                    </w:rPr>
                    <w:t>būdu pageidauja gauti dokumentus, dokumentai siunčiami registruota pašto siunta, asmens ar jo atstovo, pateikusio prašymą, gyvenamosios vietos adresu.</w:t>
                  </w:r>
                </w:p>
                <w:p w:rsidR="00590782" w:rsidRDefault="008A2350">
                  <w:pPr>
                    <w:spacing w:line="276" w:lineRule="auto"/>
                    <w:rPr>
                      <w:szCs w:val="24"/>
                    </w:rPr>
                  </w:pPr>
                </w:p>
              </w:sdtContent>
            </w:sdt>
          </w:sdtContent>
        </w:sdt>
        <w:sdt>
          <w:sdtPr>
            <w:alias w:val="skyrius"/>
            <w:tag w:val="part_01d8c7ccf4ff4922bab6fc71dbd9da43"/>
            <w:id w:val="2143386030"/>
            <w:lock w:val="sdtLocked"/>
          </w:sdtPr>
          <w:sdtEndPr/>
          <w:sdtContent>
            <w:p w:rsidR="00590782" w:rsidRDefault="008A2350">
              <w:pPr>
                <w:spacing w:line="276" w:lineRule="auto"/>
                <w:jc w:val="center"/>
                <w:rPr>
                  <w:b/>
                  <w:bCs/>
                  <w:szCs w:val="24"/>
                </w:rPr>
              </w:pPr>
              <w:sdt>
                <w:sdtPr>
                  <w:alias w:val="Numeris"/>
                  <w:tag w:val="nr_01d8c7ccf4ff4922bab6fc71dbd9da43"/>
                  <w:id w:val="1207762996"/>
                  <w:lock w:val="sdtLocked"/>
                </w:sdtPr>
                <w:sdtEndPr/>
                <w:sdtContent>
                  <w:r>
                    <w:rPr>
                      <w:b/>
                      <w:bCs/>
                      <w:szCs w:val="24"/>
                    </w:rPr>
                    <w:t>V</w:t>
                  </w:r>
                </w:sdtContent>
              </w:sdt>
              <w:r>
                <w:rPr>
                  <w:b/>
                  <w:bCs/>
                  <w:szCs w:val="24"/>
                </w:rPr>
                <w:t xml:space="preserve"> SKYRIUS</w:t>
              </w:r>
            </w:p>
            <w:p w:rsidR="00590782" w:rsidRDefault="008A2350">
              <w:pPr>
                <w:spacing w:line="276" w:lineRule="auto"/>
                <w:jc w:val="center"/>
                <w:rPr>
                  <w:b/>
                  <w:bCs/>
                  <w:szCs w:val="24"/>
                </w:rPr>
              </w:pPr>
              <w:sdt>
                <w:sdtPr>
                  <w:alias w:val="Pavadinimas"/>
                  <w:tag w:val="title_01d8c7ccf4ff4922bab6fc71dbd9da43"/>
                  <w:id w:val="149721762"/>
                  <w:lock w:val="sdtLocked"/>
                </w:sdtPr>
                <w:sdtEndPr/>
                <w:sdtContent>
                  <w:r>
                    <w:rPr>
                      <w:b/>
                      <w:bCs/>
                      <w:szCs w:val="24"/>
                    </w:rPr>
                    <w:t>KORTELĖS SAUGOJIMO, NAIKINIMO IR APSKAITOS TVARKA</w:t>
                  </w:r>
                </w:sdtContent>
              </w:sdt>
            </w:p>
            <w:p w:rsidR="00590782" w:rsidRDefault="00590782">
              <w:pPr>
                <w:spacing w:line="276" w:lineRule="auto"/>
                <w:jc w:val="center"/>
                <w:rPr>
                  <w:b/>
                  <w:bCs/>
                  <w:szCs w:val="24"/>
                </w:rPr>
              </w:pPr>
            </w:p>
            <w:sdt>
              <w:sdtPr>
                <w:alias w:val="36 p."/>
                <w:tag w:val="part_04d33a5a641346a0b9686a05e1f9db37"/>
                <w:id w:val="1211310792"/>
                <w:lock w:val="sdtLocked"/>
              </w:sdtPr>
              <w:sdtEndPr/>
              <w:sdtContent>
                <w:p w:rsidR="00590782" w:rsidRDefault="008A2350">
                  <w:pPr>
                    <w:spacing w:line="276" w:lineRule="auto"/>
                    <w:ind w:firstLine="851"/>
                    <w:jc w:val="both"/>
                    <w:rPr>
                      <w:szCs w:val="24"/>
                    </w:rPr>
                  </w:pPr>
                  <w:sdt>
                    <w:sdtPr>
                      <w:alias w:val="Numeris"/>
                      <w:tag w:val="nr_04d33a5a641346a0b9686a05e1f9db37"/>
                      <w:id w:val="-1432654123"/>
                      <w:lock w:val="sdtLocked"/>
                    </w:sdtPr>
                    <w:sdtEndPr/>
                    <w:sdtContent>
                      <w:r>
                        <w:rPr>
                          <w:rFonts w:eastAsia="Calibri"/>
                          <w:szCs w:val="24"/>
                          <w14:ligatures w14:val="standardContextual"/>
                        </w:rPr>
                        <w:t>36</w:t>
                      </w:r>
                    </w:sdtContent>
                  </w:sdt>
                  <w:r>
                    <w:rPr>
                      <w:rFonts w:eastAsia="Calibri"/>
                      <w:szCs w:val="24"/>
                      <w14:ligatures w14:val="standardContextual"/>
                    </w:rPr>
                    <w:t xml:space="preserve">. </w:t>
                  </w:r>
                  <w:r>
                    <w:rPr>
                      <w:szCs w:val="24"/>
                    </w:rPr>
                    <w:t>Išduotą kortelę privalo saugo</w:t>
                  </w:r>
                  <w:r>
                    <w:rPr>
                      <w:szCs w:val="24"/>
                    </w:rPr>
                    <w:t>ti pats kortelės gavėjas.</w:t>
                  </w:r>
                </w:p>
              </w:sdtContent>
            </w:sdt>
            <w:sdt>
              <w:sdtPr>
                <w:alias w:val="37 p."/>
                <w:tag w:val="part_bff9a0f467ad4812953d922aa4f8d1ad"/>
                <w:id w:val="-1142580702"/>
                <w:lock w:val="sdtLocked"/>
              </w:sdtPr>
              <w:sdtEndPr/>
              <w:sdtContent>
                <w:p w:rsidR="00590782" w:rsidRDefault="008A2350">
                  <w:pPr>
                    <w:spacing w:line="276" w:lineRule="auto"/>
                    <w:ind w:firstLine="851"/>
                    <w:jc w:val="both"/>
                    <w:rPr>
                      <w:szCs w:val="24"/>
                    </w:rPr>
                  </w:pPr>
                  <w:sdt>
                    <w:sdtPr>
                      <w:alias w:val="Numeris"/>
                      <w:tag w:val="nr_bff9a0f467ad4812953d922aa4f8d1ad"/>
                      <w:id w:val="-1411380223"/>
                      <w:lock w:val="sdtLocked"/>
                    </w:sdtPr>
                    <w:sdtEndPr/>
                    <w:sdtContent>
                      <w:r>
                        <w:rPr>
                          <w:rFonts w:eastAsia="Calibri"/>
                          <w:szCs w:val="24"/>
                          <w14:ligatures w14:val="standardContextual"/>
                        </w:rPr>
                        <w:t>37</w:t>
                      </w:r>
                    </w:sdtContent>
                  </w:sdt>
                  <w:r>
                    <w:rPr>
                      <w:rFonts w:eastAsia="Calibri"/>
                      <w:szCs w:val="24"/>
                      <w14:ligatures w14:val="standardContextual"/>
                    </w:rPr>
                    <w:t xml:space="preserve">. </w:t>
                  </w:r>
                  <w:r>
                    <w:rPr>
                      <w:szCs w:val="24"/>
                    </w:rPr>
                    <w:t xml:space="preserve">Asmuo, praradęs kortelę, turi apie tai pranešti Agentūrai ir kreiptis dėl naujos kortelės išdavimo. </w:t>
                  </w:r>
                </w:p>
              </w:sdtContent>
            </w:sdt>
            <w:sdt>
              <w:sdtPr>
                <w:alias w:val="38 p."/>
                <w:tag w:val="part_37c78ada195845d88290310fd8b1486a"/>
                <w:id w:val="-1480299955"/>
                <w:lock w:val="sdtLocked"/>
              </w:sdtPr>
              <w:sdtEndPr/>
              <w:sdtContent>
                <w:p w:rsidR="00590782" w:rsidRDefault="008A2350">
                  <w:pPr>
                    <w:spacing w:line="276" w:lineRule="auto"/>
                    <w:ind w:firstLine="851"/>
                    <w:jc w:val="both"/>
                    <w:rPr>
                      <w:szCs w:val="24"/>
                    </w:rPr>
                  </w:pPr>
                  <w:sdt>
                    <w:sdtPr>
                      <w:alias w:val="Numeris"/>
                      <w:tag w:val="nr_37c78ada195845d88290310fd8b1486a"/>
                      <w:id w:val="1685861906"/>
                      <w:lock w:val="sdtLocked"/>
                    </w:sdtPr>
                    <w:sdtEndPr/>
                    <w:sdtContent>
                      <w:r>
                        <w:rPr>
                          <w:rFonts w:eastAsia="Calibri"/>
                          <w:szCs w:val="24"/>
                          <w14:ligatures w14:val="standardContextual"/>
                        </w:rPr>
                        <w:t>38</w:t>
                      </w:r>
                    </w:sdtContent>
                  </w:sdt>
                  <w:r>
                    <w:rPr>
                      <w:rFonts w:eastAsia="Calibri"/>
                      <w:szCs w:val="24"/>
                      <w14:ligatures w14:val="standardContextual"/>
                    </w:rPr>
                    <w:t xml:space="preserve">. </w:t>
                  </w:r>
                  <w:r>
                    <w:rPr>
                      <w:szCs w:val="24"/>
                    </w:rPr>
                    <w:t>Prarastos kortelės Agentūros direktoriaus nustatyta tvarka pripažįstamos negaliojančiomis.</w:t>
                  </w:r>
                </w:p>
              </w:sdtContent>
            </w:sdt>
            <w:sdt>
              <w:sdtPr>
                <w:alias w:val="39 p."/>
                <w:tag w:val="part_441668fe9d374a19aa172f77a1abc54d"/>
                <w:id w:val="1788234901"/>
                <w:lock w:val="sdtLocked"/>
              </w:sdtPr>
              <w:sdtEndPr/>
              <w:sdtContent>
                <w:p w:rsidR="00590782" w:rsidRDefault="008A2350">
                  <w:pPr>
                    <w:spacing w:line="276" w:lineRule="auto"/>
                    <w:ind w:firstLine="851"/>
                    <w:jc w:val="both"/>
                    <w:rPr>
                      <w:szCs w:val="24"/>
                    </w:rPr>
                  </w:pPr>
                  <w:sdt>
                    <w:sdtPr>
                      <w:alias w:val="Numeris"/>
                      <w:tag w:val="nr_441668fe9d374a19aa172f77a1abc54d"/>
                      <w:id w:val="1524283180"/>
                      <w:lock w:val="sdtLocked"/>
                    </w:sdtPr>
                    <w:sdtEndPr/>
                    <w:sdtContent>
                      <w:r>
                        <w:rPr>
                          <w:rFonts w:eastAsia="Calibri"/>
                          <w:szCs w:val="24"/>
                          <w14:ligatures w14:val="standardContextual"/>
                        </w:rPr>
                        <w:t>39</w:t>
                      </w:r>
                    </w:sdtContent>
                  </w:sdt>
                  <w:r>
                    <w:rPr>
                      <w:rFonts w:eastAsia="Calibri"/>
                      <w:szCs w:val="24"/>
                      <w14:ligatures w14:val="standardContextual"/>
                    </w:rPr>
                    <w:t xml:space="preserve">. </w:t>
                  </w:r>
                  <w:r>
                    <w:rPr>
                      <w:szCs w:val="24"/>
                    </w:rPr>
                    <w:t xml:space="preserve">Pamestų ar dėl kitų priežasčių prarastų kortelių sąrašas Agentūros direktoriaus nustatyta tvarka skelbiamas Agentūros interneto svetainėje adresu </w:t>
                  </w:r>
                  <w:r>
                    <w:rPr>
                      <w:color w:val="0000FF"/>
                      <w:szCs w:val="24"/>
                      <w:u w:val="single"/>
                    </w:rPr>
                    <w:t>www.anta.lt</w:t>
                  </w:r>
                  <w:r>
                    <w:rPr>
                      <w:szCs w:val="24"/>
                    </w:rPr>
                    <w:t>, skiltyje „Negaliojantys dokumentai“.</w:t>
                  </w:r>
                </w:p>
              </w:sdtContent>
            </w:sdt>
            <w:sdt>
              <w:sdtPr>
                <w:alias w:val="40 p."/>
                <w:tag w:val="part_98f040c3a057405ba42dfa64ba242124"/>
                <w:id w:val="1910102644"/>
                <w:lock w:val="sdtLocked"/>
              </w:sdtPr>
              <w:sdtEndPr/>
              <w:sdtContent>
                <w:p w:rsidR="00590782" w:rsidRDefault="008A2350">
                  <w:pPr>
                    <w:spacing w:line="276" w:lineRule="auto"/>
                    <w:ind w:firstLine="851"/>
                    <w:jc w:val="both"/>
                    <w:rPr>
                      <w:szCs w:val="24"/>
                    </w:rPr>
                  </w:pPr>
                  <w:sdt>
                    <w:sdtPr>
                      <w:alias w:val="Numeris"/>
                      <w:tag w:val="nr_98f040c3a057405ba42dfa64ba242124"/>
                      <w:id w:val="1073008877"/>
                      <w:lock w:val="sdtLocked"/>
                    </w:sdtPr>
                    <w:sdtEndPr/>
                    <w:sdtContent>
                      <w:r>
                        <w:rPr>
                          <w:rFonts w:eastAsia="Calibri"/>
                          <w:szCs w:val="24"/>
                          <w14:ligatures w14:val="standardContextual"/>
                        </w:rPr>
                        <w:t>40</w:t>
                      </w:r>
                    </w:sdtContent>
                  </w:sdt>
                  <w:r>
                    <w:rPr>
                      <w:rFonts w:eastAsia="Calibri"/>
                      <w:szCs w:val="24"/>
                      <w14:ligatures w14:val="standardContextual"/>
                    </w:rPr>
                    <w:t xml:space="preserve">. </w:t>
                  </w:r>
                  <w:r>
                    <w:rPr>
                      <w:szCs w:val="24"/>
                    </w:rPr>
                    <w:t>Jei nesibaigus nustatytam kortelės galiojimo terminu</w:t>
                  </w:r>
                  <w:r>
                    <w:rPr>
                      <w:szCs w:val="24"/>
                    </w:rPr>
                    <w:t xml:space="preserve">i asmeniui išduodama nauja, prieš tai išduota kortelė, kurios galiojimo terminas nėra pasibaigęs, yra paskelbiama negaliojančia Agentūros direktoriaus nustatyta tvarka Agentūros interneto svetainėje adresu </w:t>
                  </w:r>
                  <w:r>
                    <w:rPr>
                      <w:color w:val="0000FF"/>
                      <w:szCs w:val="24"/>
                      <w:u w:val="single"/>
                    </w:rPr>
                    <w:t>www.anta.lt</w:t>
                  </w:r>
                  <w:r>
                    <w:rPr>
                      <w:szCs w:val="24"/>
                    </w:rPr>
                    <w:t>, skiltyje „Negaliojantys dokumentai“.</w:t>
                  </w:r>
                </w:p>
              </w:sdtContent>
            </w:sdt>
            <w:sdt>
              <w:sdtPr>
                <w:alias w:val="41 p."/>
                <w:tag w:val="part_7d2c9dded1244482808efc707f19fc8a"/>
                <w:id w:val="-1794281250"/>
                <w:lock w:val="sdtLocked"/>
              </w:sdtPr>
              <w:sdtEndPr/>
              <w:sdtContent>
                <w:p w:rsidR="00590782" w:rsidRDefault="008A2350">
                  <w:pPr>
                    <w:spacing w:line="276" w:lineRule="auto"/>
                    <w:ind w:firstLine="851"/>
                    <w:jc w:val="both"/>
                    <w:rPr>
                      <w:szCs w:val="24"/>
                    </w:rPr>
                  </w:pPr>
                  <w:sdt>
                    <w:sdtPr>
                      <w:alias w:val="Numeris"/>
                      <w:tag w:val="nr_7d2c9dded1244482808efc707f19fc8a"/>
                      <w:id w:val="-71743794"/>
                      <w:lock w:val="sdtLocked"/>
                    </w:sdtPr>
                    <w:sdtEndPr/>
                    <w:sdtContent>
                      <w:r>
                        <w:rPr>
                          <w:rFonts w:eastAsia="Calibri"/>
                          <w:szCs w:val="24"/>
                          <w14:ligatures w14:val="standardContextual"/>
                        </w:rPr>
                        <w:t>41</w:t>
                      </w:r>
                    </w:sdtContent>
                  </w:sdt>
                  <w:r>
                    <w:rPr>
                      <w:rFonts w:eastAsia="Calibri"/>
                      <w:szCs w:val="24"/>
                      <w14:ligatures w14:val="standardContextual"/>
                    </w:rPr>
                    <w:t xml:space="preserve">. </w:t>
                  </w:r>
                  <w:r>
                    <w:rPr>
                      <w:szCs w:val="24"/>
                    </w:rPr>
                    <w:t>Asmuo, gavęs naują kortelę ir radęs prarastą, pastarąją turi  grąžinti Agentūrai, kuri negaliojančiu pripažintą dokumentą sunaikina teisės  aktų nustatyta tvarka.</w:t>
                  </w:r>
                </w:p>
              </w:sdtContent>
            </w:sdt>
            <w:sdt>
              <w:sdtPr>
                <w:alias w:val="42 p."/>
                <w:tag w:val="part_f10512a0dc6e40d5b24fe56d982d462e"/>
                <w:id w:val="-1278255375"/>
                <w:lock w:val="sdtLocked"/>
              </w:sdtPr>
              <w:sdtEndPr/>
              <w:sdtContent>
                <w:p w:rsidR="00590782" w:rsidRDefault="008A2350">
                  <w:pPr>
                    <w:spacing w:line="276" w:lineRule="auto"/>
                    <w:ind w:firstLine="851"/>
                    <w:jc w:val="both"/>
                    <w:rPr>
                      <w:szCs w:val="24"/>
                    </w:rPr>
                  </w:pPr>
                  <w:sdt>
                    <w:sdtPr>
                      <w:alias w:val="Numeris"/>
                      <w:tag w:val="nr_f10512a0dc6e40d5b24fe56d982d462e"/>
                      <w:id w:val="1379355787"/>
                      <w:lock w:val="sdtLocked"/>
                    </w:sdtPr>
                    <w:sdtEndPr/>
                    <w:sdtContent>
                      <w:r>
                        <w:rPr>
                          <w:rFonts w:eastAsia="Calibri"/>
                          <w:szCs w:val="24"/>
                          <w14:ligatures w14:val="standardContextual"/>
                        </w:rPr>
                        <w:t>42</w:t>
                      </w:r>
                    </w:sdtContent>
                  </w:sdt>
                  <w:r>
                    <w:rPr>
                      <w:rFonts w:eastAsia="Calibri"/>
                      <w:szCs w:val="24"/>
                      <w14:ligatures w14:val="standardContextual"/>
                    </w:rPr>
                    <w:t xml:space="preserve">. </w:t>
                  </w:r>
                  <w:r>
                    <w:rPr>
                      <w:szCs w:val="24"/>
                    </w:rPr>
                    <w:t>Sugadintos kortelės sunaikinamos Agentūros direktoriaus įsakymu nustatyta tva</w:t>
                  </w:r>
                  <w:r>
                    <w:rPr>
                      <w:szCs w:val="24"/>
                    </w:rPr>
                    <w:t>rka.</w:t>
                  </w:r>
                </w:p>
              </w:sdtContent>
            </w:sdt>
            <w:sdt>
              <w:sdtPr>
                <w:alias w:val="43 p."/>
                <w:tag w:val="part_b20d887843fc4b8fa0b3a697b893c9de"/>
                <w:id w:val="1455595812"/>
                <w:lock w:val="sdtLocked"/>
              </w:sdtPr>
              <w:sdtEndPr/>
              <w:sdtContent>
                <w:p w:rsidR="00590782" w:rsidRDefault="008A2350">
                  <w:pPr>
                    <w:widowControl w:val="0"/>
                    <w:suppressAutoHyphens/>
                    <w:spacing w:line="276" w:lineRule="auto"/>
                    <w:ind w:firstLine="851"/>
                    <w:jc w:val="both"/>
                    <w:textAlignment w:val="center"/>
                    <w:rPr>
                      <w:color w:val="000000"/>
                      <w:szCs w:val="24"/>
                    </w:rPr>
                  </w:pPr>
                  <w:sdt>
                    <w:sdtPr>
                      <w:alias w:val="Numeris"/>
                      <w:tag w:val="nr_b20d887843fc4b8fa0b3a697b893c9de"/>
                      <w:id w:val="-1854401371"/>
                      <w:lock w:val="sdtLocked"/>
                    </w:sdtPr>
                    <w:sdtEndPr/>
                    <w:sdtContent>
                      <w:r>
                        <w:rPr>
                          <w:rFonts w:eastAsia="Calibri"/>
                          <w:szCs w:val="24"/>
                          <w14:ligatures w14:val="standardContextual"/>
                        </w:rPr>
                        <w:t>43</w:t>
                      </w:r>
                    </w:sdtContent>
                  </w:sdt>
                  <w:r>
                    <w:rPr>
                      <w:rFonts w:eastAsia="Calibri"/>
                      <w:szCs w:val="24"/>
                      <w14:ligatures w14:val="standardContextual"/>
                    </w:rPr>
                    <w:t xml:space="preserve">. </w:t>
                  </w:r>
                  <w:r>
                    <w:rPr>
                      <w:color w:val="000000"/>
                      <w:szCs w:val="24"/>
                    </w:rPr>
                    <w:t xml:space="preserve">Už kortelių asmenims išdavimą ir saugojimą atsakinguose Agentūros skyriuose atsako skyrių vedėjai. </w:t>
                  </w:r>
                </w:p>
              </w:sdtContent>
            </w:sdt>
            <w:sdt>
              <w:sdtPr>
                <w:alias w:val="44 p."/>
                <w:tag w:val="part_66c6b0b5054341d583e19d281718cd5e"/>
                <w:id w:val="-995651233"/>
                <w:lock w:val="sdtLocked"/>
              </w:sdtPr>
              <w:sdtEndPr/>
              <w:sdtContent>
                <w:p w:rsidR="00590782" w:rsidRDefault="008A2350">
                  <w:pPr>
                    <w:widowControl w:val="0"/>
                    <w:suppressAutoHyphens/>
                    <w:spacing w:line="276" w:lineRule="auto"/>
                    <w:ind w:firstLine="851"/>
                    <w:jc w:val="both"/>
                    <w:textAlignment w:val="center"/>
                    <w:rPr>
                      <w:color w:val="000000"/>
                      <w:szCs w:val="24"/>
                    </w:rPr>
                  </w:pPr>
                  <w:sdt>
                    <w:sdtPr>
                      <w:alias w:val="Numeris"/>
                      <w:tag w:val="nr_66c6b0b5054341d583e19d281718cd5e"/>
                      <w:id w:val="1120185770"/>
                      <w:lock w:val="sdtLocked"/>
                    </w:sdtPr>
                    <w:sdtEndPr/>
                    <w:sdtContent>
                      <w:r>
                        <w:rPr>
                          <w:rFonts w:eastAsia="Calibri"/>
                          <w:szCs w:val="24"/>
                          <w14:ligatures w14:val="standardContextual"/>
                        </w:rPr>
                        <w:t>44</w:t>
                      </w:r>
                    </w:sdtContent>
                  </w:sdt>
                  <w:r>
                    <w:rPr>
                      <w:rFonts w:eastAsia="Calibri"/>
                      <w:szCs w:val="24"/>
                      <w14:ligatures w14:val="standardContextual"/>
                    </w:rPr>
                    <w:t xml:space="preserve">. </w:t>
                  </w:r>
                  <w:r>
                    <w:rPr>
                      <w:color w:val="000000"/>
                      <w:szCs w:val="24"/>
                    </w:rPr>
                    <w:t>Kortelių blankai yra saugomi užrakinamuose seifuose (metalinėse dėžėse, metalinėse spintose), įrengtose taip, kad būtų užtikrintas kort</w:t>
                  </w:r>
                  <w:r>
                    <w:rPr>
                      <w:color w:val="000000"/>
                      <w:szCs w:val="24"/>
                    </w:rPr>
                    <w:t>elių blankų saugumas. Patalpose, kuriose yra saugomos kortelės, turi būti įrengta apsauginė ir priešgaisrinė signalizacija.</w:t>
                  </w:r>
                </w:p>
              </w:sdtContent>
            </w:sdt>
            <w:sdt>
              <w:sdtPr>
                <w:alias w:val="45 p."/>
                <w:tag w:val="part_d2d5aaf5cae14f8ba871c0a007ab2bc6"/>
                <w:id w:val="1677461466"/>
                <w:lock w:val="sdtLocked"/>
              </w:sdtPr>
              <w:sdtEndPr/>
              <w:sdtContent>
                <w:p w:rsidR="00590782" w:rsidRDefault="008A2350">
                  <w:pPr>
                    <w:spacing w:line="276" w:lineRule="auto"/>
                    <w:ind w:firstLine="851"/>
                    <w:jc w:val="both"/>
                    <w:rPr>
                      <w:szCs w:val="24"/>
                    </w:rPr>
                  </w:pPr>
                  <w:sdt>
                    <w:sdtPr>
                      <w:alias w:val="Numeris"/>
                      <w:tag w:val="nr_d2d5aaf5cae14f8ba871c0a007ab2bc6"/>
                      <w:id w:val="1140851776"/>
                      <w:lock w:val="sdtLocked"/>
                    </w:sdtPr>
                    <w:sdtEndPr/>
                    <w:sdtContent>
                      <w:r>
                        <w:rPr>
                          <w:rFonts w:eastAsia="Calibri"/>
                          <w:szCs w:val="24"/>
                          <w14:ligatures w14:val="standardContextual"/>
                        </w:rPr>
                        <w:t>45</w:t>
                      </w:r>
                    </w:sdtContent>
                  </w:sdt>
                  <w:r>
                    <w:rPr>
                      <w:rFonts w:eastAsia="Calibri"/>
                      <w:szCs w:val="24"/>
                      <w14:ligatures w14:val="standardContextual"/>
                    </w:rPr>
                    <w:t xml:space="preserve">. </w:t>
                  </w:r>
                  <w:r>
                    <w:rPr>
                      <w:szCs w:val="24"/>
                    </w:rPr>
                    <w:t>Dingus kortelių blankams, Agentūra apie tai privalo informuoti atitinkamas ikiteisminio tyrimo įstaigas.</w:t>
                  </w:r>
                </w:p>
                <w:p w:rsidR="00590782" w:rsidRDefault="008A2350">
                  <w:pPr>
                    <w:spacing w:line="276" w:lineRule="auto"/>
                    <w:jc w:val="center"/>
                    <w:rPr>
                      <w:b/>
                      <w:bCs/>
                      <w:szCs w:val="24"/>
                    </w:rPr>
                  </w:pPr>
                </w:p>
              </w:sdtContent>
            </w:sdt>
          </w:sdtContent>
        </w:sdt>
        <w:sdt>
          <w:sdtPr>
            <w:alias w:val="skyrius"/>
            <w:tag w:val="part_3e746dd48e244b0c92888224885e6289"/>
            <w:id w:val="-1539422600"/>
            <w:lock w:val="sdtLocked"/>
          </w:sdtPr>
          <w:sdtEndPr/>
          <w:sdtContent>
            <w:p w:rsidR="00590782" w:rsidRDefault="008A2350">
              <w:pPr>
                <w:spacing w:line="276" w:lineRule="auto"/>
                <w:jc w:val="center"/>
                <w:rPr>
                  <w:b/>
                  <w:bCs/>
                  <w:szCs w:val="24"/>
                </w:rPr>
              </w:pPr>
              <w:sdt>
                <w:sdtPr>
                  <w:alias w:val="Numeris"/>
                  <w:tag w:val="nr_3e746dd48e244b0c92888224885e6289"/>
                  <w:id w:val="1967383644"/>
                  <w:lock w:val="sdtLocked"/>
                </w:sdtPr>
                <w:sdtEndPr/>
                <w:sdtContent>
                  <w:r>
                    <w:rPr>
                      <w:b/>
                      <w:bCs/>
                      <w:szCs w:val="24"/>
                    </w:rPr>
                    <w:t>VI</w:t>
                  </w:r>
                </w:sdtContent>
              </w:sdt>
              <w:r>
                <w:rPr>
                  <w:b/>
                  <w:bCs/>
                  <w:szCs w:val="24"/>
                </w:rPr>
                <w:t xml:space="preserve"> SKYRIUS</w:t>
              </w:r>
            </w:p>
            <w:p w:rsidR="00590782" w:rsidRDefault="008A2350">
              <w:pPr>
                <w:spacing w:line="276" w:lineRule="auto"/>
                <w:jc w:val="center"/>
                <w:rPr>
                  <w:b/>
                  <w:bCs/>
                  <w:szCs w:val="24"/>
                </w:rPr>
              </w:pPr>
              <w:sdt>
                <w:sdtPr>
                  <w:alias w:val="Pavadinimas"/>
                  <w:tag w:val="title_3e746dd48e244b0c92888224885e6289"/>
                  <w:id w:val="108795477"/>
                  <w:lock w:val="sdtLocked"/>
                </w:sdtPr>
                <w:sdtEndPr/>
                <w:sdtContent>
                  <w:r>
                    <w:rPr>
                      <w:b/>
                      <w:bCs/>
                      <w:szCs w:val="24"/>
                    </w:rPr>
                    <w:t>B</w:t>
                  </w:r>
                  <w:r>
                    <w:rPr>
                      <w:b/>
                      <w:bCs/>
                      <w:szCs w:val="24"/>
                    </w:rPr>
                    <w:t>AIGIAMOSIOS NUOSTATOS</w:t>
                  </w:r>
                </w:sdtContent>
              </w:sdt>
            </w:p>
            <w:p w:rsidR="00590782" w:rsidRDefault="00590782">
              <w:pPr>
                <w:spacing w:line="276" w:lineRule="auto"/>
                <w:jc w:val="center"/>
                <w:rPr>
                  <w:b/>
                  <w:bCs/>
                  <w:szCs w:val="24"/>
                </w:rPr>
              </w:pPr>
            </w:p>
            <w:sdt>
              <w:sdtPr>
                <w:alias w:val="46 p."/>
                <w:tag w:val="part_c6e35debb4c8440ca098f9b719c6cf25"/>
                <w:id w:val="-458041015"/>
                <w:lock w:val="sdtLocked"/>
              </w:sdtPr>
              <w:sdtEndPr/>
              <w:sdtContent>
                <w:p w:rsidR="00590782" w:rsidRDefault="008A2350">
                  <w:pPr>
                    <w:spacing w:line="276" w:lineRule="auto"/>
                    <w:ind w:firstLine="851"/>
                    <w:jc w:val="both"/>
                    <w:rPr>
                      <w:szCs w:val="24"/>
                    </w:rPr>
                  </w:pPr>
                  <w:sdt>
                    <w:sdtPr>
                      <w:alias w:val="Numeris"/>
                      <w:tag w:val="nr_c6e35debb4c8440ca098f9b719c6cf25"/>
                      <w:id w:val="-41057430"/>
                      <w:lock w:val="sdtLocked"/>
                    </w:sdtPr>
                    <w:sdtEndPr/>
                    <w:sdtContent>
                      <w:r>
                        <w:rPr>
                          <w:rFonts w:eastAsia="Calibri"/>
                          <w:szCs w:val="24"/>
                          <w14:ligatures w14:val="standardContextual"/>
                        </w:rPr>
                        <w:t>46</w:t>
                      </w:r>
                    </w:sdtContent>
                  </w:sdt>
                  <w:r>
                    <w:rPr>
                      <w:rFonts w:eastAsia="Calibri"/>
                      <w:szCs w:val="24"/>
                      <w14:ligatures w14:val="standardContextual"/>
                    </w:rPr>
                    <w:t xml:space="preserve">. </w:t>
                  </w:r>
                  <w:r>
                    <w:rPr>
                      <w:szCs w:val="24"/>
                    </w:rPr>
                    <w:t>Kortelė galioja asmeniui ar jo atstovui (jeigu asmuo dėl savo sveikatos būklės negali pats pasirašyti) pasirašius antroje kortelės pusėje parašo rekvizite.</w:t>
                  </w:r>
                </w:p>
              </w:sdtContent>
            </w:sdt>
            <w:sdt>
              <w:sdtPr>
                <w:alias w:val="47 p."/>
                <w:tag w:val="part_d86c990dbaa94641a7f8eb54460fe618"/>
                <w:id w:val="-460343199"/>
                <w:lock w:val="sdtLocked"/>
              </w:sdtPr>
              <w:sdtEndPr/>
              <w:sdtContent>
                <w:p w:rsidR="00590782" w:rsidRDefault="008A2350">
                  <w:pPr>
                    <w:spacing w:line="276" w:lineRule="auto"/>
                    <w:ind w:firstLine="851"/>
                    <w:jc w:val="both"/>
                    <w:rPr>
                      <w:szCs w:val="24"/>
                    </w:rPr>
                  </w:pPr>
                  <w:sdt>
                    <w:sdtPr>
                      <w:alias w:val="Numeris"/>
                      <w:tag w:val="nr_d86c990dbaa94641a7f8eb54460fe618"/>
                      <w:id w:val="503331612"/>
                      <w:lock w:val="sdtLocked"/>
                    </w:sdtPr>
                    <w:sdtEndPr/>
                    <w:sdtContent>
                      <w:r>
                        <w:rPr>
                          <w:rFonts w:eastAsia="Calibri"/>
                          <w:szCs w:val="24"/>
                          <w14:ligatures w14:val="standardContextual"/>
                        </w:rPr>
                        <w:t>47</w:t>
                      </w:r>
                    </w:sdtContent>
                  </w:sdt>
                  <w:r>
                    <w:rPr>
                      <w:rFonts w:eastAsia="Calibri"/>
                      <w:szCs w:val="24"/>
                      <w14:ligatures w14:val="standardContextual"/>
                    </w:rPr>
                    <w:t xml:space="preserve">. </w:t>
                  </w:r>
                  <w:r>
                    <w:rPr>
                      <w:szCs w:val="24"/>
                    </w:rPr>
                    <w:t>Mokestis už kortelių išdavimą ir keitimą neimamas.</w:t>
                  </w:r>
                </w:p>
              </w:sdtContent>
            </w:sdt>
            <w:sdt>
              <w:sdtPr>
                <w:alias w:val="48 p."/>
                <w:tag w:val="part_3215ee23b5714b1eb94c12e38b3fdf18"/>
                <w:id w:val="-1642957666"/>
                <w:lock w:val="sdtLocked"/>
              </w:sdtPr>
              <w:sdtEndPr/>
              <w:sdtContent>
                <w:p w:rsidR="00590782" w:rsidRDefault="008A2350">
                  <w:pPr>
                    <w:widowControl w:val="0"/>
                    <w:suppressAutoHyphens/>
                    <w:spacing w:line="276" w:lineRule="auto"/>
                    <w:ind w:firstLine="851"/>
                    <w:jc w:val="both"/>
                    <w:textAlignment w:val="center"/>
                    <w:rPr>
                      <w:color w:val="000000"/>
                      <w:szCs w:val="24"/>
                    </w:rPr>
                  </w:pPr>
                  <w:sdt>
                    <w:sdtPr>
                      <w:alias w:val="Numeris"/>
                      <w:tag w:val="nr_3215ee23b5714b1eb94c12e38b3fdf18"/>
                      <w:id w:val="-809012023"/>
                      <w:lock w:val="sdtLocked"/>
                    </w:sdtPr>
                    <w:sdtEndPr/>
                    <w:sdtContent>
                      <w:r>
                        <w:rPr>
                          <w:rFonts w:eastAsia="Calibri"/>
                          <w:szCs w:val="24"/>
                          <w14:ligatures w14:val="standardContextual"/>
                        </w:rPr>
                        <w:t>48</w:t>
                      </w:r>
                    </w:sdtContent>
                  </w:sdt>
                  <w:r>
                    <w:rPr>
                      <w:rFonts w:eastAsia="Calibri"/>
                      <w:szCs w:val="24"/>
                      <w14:ligatures w14:val="standardContextual"/>
                    </w:rPr>
                    <w:t xml:space="preserve">. </w:t>
                  </w:r>
                  <w:r>
                    <w:rPr>
                      <w:color w:val="000000"/>
                      <w:szCs w:val="24"/>
                    </w:rPr>
                    <w:t>Juridiniams asmenims kortelė neišduodama.</w:t>
                  </w:r>
                </w:p>
              </w:sdtContent>
            </w:sdt>
            <w:sdt>
              <w:sdtPr>
                <w:alias w:val="49 p."/>
                <w:tag w:val="part_e090914e8bc64764b7c5eed33b047d1e"/>
                <w:id w:val="-1515536714"/>
                <w:lock w:val="sdtLocked"/>
              </w:sdtPr>
              <w:sdtEndPr/>
              <w:sdtContent>
                <w:p w:rsidR="00590782" w:rsidRDefault="008A2350">
                  <w:pPr>
                    <w:spacing w:line="276" w:lineRule="auto"/>
                    <w:ind w:firstLine="851"/>
                    <w:jc w:val="both"/>
                    <w:rPr>
                      <w:szCs w:val="24"/>
                    </w:rPr>
                  </w:pPr>
                  <w:sdt>
                    <w:sdtPr>
                      <w:alias w:val="Numeris"/>
                      <w:tag w:val="nr_e090914e8bc64764b7c5eed33b047d1e"/>
                      <w:id w:val="980046646"/>
                      <w:lock w:val="sdtLocked"/>
                    </w:sdtPr>
                    <w:sdtEndPr/>
                    <w:sdtContent>
                      <w:r>
                        <w:rPr>
                          <w:rFonts w:eastAsia="Calibri"/>
                          <w:szCs w:val="24"/>
                          <w14:ligatures w14:val="standardContextual"/>
                        </w:rPr>
                        <w:t>49</w:t>
                      </w:r>
                    </w:sdtContent>
                  </w:sdt>
                  <w:r>
                    <w:rPr>
                      <w:rFonts w:eastAsia="Calibri"/>
                      <w:szCs w:val="24"/>
                      <w14:ligatures w14:val="standardContextual"/>
                    </w:rPr>
                    <w:t xml:space="preserve">. </w:t>
                  </w:r>
                  <w:r>
                    <w:rPr>
                      <w:szCs w:val="24"/>
                    </w:rPr>
                    <w:t>Išduodamų kortelių duomenys tvarkomi Agentūros informacinėje sistemoje.</w:t>
                  </w:r>
                </w:p>
              </w:sdtContent>
            </w:sdt>
            <w:sdt>
              <w:sdtPr>
                <w:alias w:val="50 p."/>
                <w:tag w:val="part_7a1ef11f90b54eaaa63aee7f29472191"/>
                <w:id w:val="-537048168"/>
                <w:lock w:val="sdtLocked"/>
              </w:sdtPr>
              <w:sdtEndPr/>
              <w:sdtContent>
                <w:p w:rsidR="00590782" w:rsidRDefault="008A2350">
                  <w:pPr>
                    <w:spacing w:line="276" w:lineRule="auto"/>
                    <w:ind w:firstLine="851"/>
                    <w:jc w:val="both"/>
                    <w:rPr>
                      <w:szCs w:val="24"/>
                    </w:rPr>
                  </w:pPr>
                  <w:sdt>
                    <w:sdtPr>
                      <w:alias w:val="Numeris"/>
                      <w:tag w:val="nr_7a1ef11f90b54eaaa63aee7f29472191"/>
                      <w:id w:val="-1362896069"/>
                      <w:lock w:val="sdtLocked"/>
                    </w:sdtPr>
                    <w:sdtEndPr/>
                    <w:sdtContent>
                      <w:r>
                        <w:rPr>
                          <w:rFonts w:eastAsia="Calibri"/>
                          <w:szCs w:val="24"/>
                          <w14:ligatures w14:val="standardContextual"/>
                        </w:rPr>
                        <w:t>50</w:t>
                      </w:r>
                    </w:sdtContent>
                  </w:sdt>
                  <w:r>
                    <w:rPr>
                      <w:rFonts w:eastAsia="Calibri"/>
                      <w:szCs w:val="24"/>
                      <w14:ligatures w14:val="standardContextual"/>
                    </w:rPr>
                    <w:t xml:space="preserve">. </w:t>
                  </w:r>
                  <w:r>
                    <w:rPr>
                      <w:szCs w:val="24"/>
                    </w:rPr>
                    <w:t>Jei rengiant kortelę padaroma klaida, turi būti rengiama nauja kortelė.</w:t>
                  </w:r>
                </w:p>
              </w:sdtContent>
            </w:sdt>
            <w:sdt>
              <w:sdtPr>
                <w:alias w:val="51 p."/>
                <w:tag w:val="part_54f2a83ddb444de7a15744e45fabc6a8"/>
                <w:id w:val="-779109515"/>
                <w:lock w:val="sdtLocked"/>
              </w:sdtPr>
              <w:sdtEndPr/>
              <w:sdtContent>
                <w:p w:rsidR="00590782" w:rsidRDefault="008A2350">
                  <w:pPr>
                    <w:spacing w:line="276" w:lineRule="auto"/>
                    <w:ind w:firstLine="840"/>
                    <w:jc w:val="both"/>
                    <w:rPr>
                      <w:szCs w:val="24"/>
                    </w:rPr>
                  </w:pPr>
                  <w:sdt>
                    <w:sdtPr>
                      <w:alias w:val="Numeris"/>
                      <w:tag w:val="nr_54f2a83ddb444de7a15744e45fabc6a8"/>
                      <w:id w:val="1599760148"/>
                      <w:lock w:val="sdtLocked"/>
                    </w:sdtPr>
                    <w:sdtEndPr/>
                    <w:sdtContent>
                      <w:r>
                        <w:rPr>
                          <w:rFonts w:eastAsia="Calibri"/>
                          <w:szCs w:val="24"/>
                          <w14:ligatures w14:val="standardContextual"/>
                        </w:rPr>
                        <w:t>51</w:t>
                      </w:r>
                    </w:sdtContent>
                  </w:sdt>
                  <w:r>
                    <w:rPr>
                      <w:rFonts w:eastAsia="Calibri"/>
                      <w:szCs w:val="24"/>
                      <w14:ligatures w14:val="standardContextual"/>
                    </w:rPr>
                    <w:t xml:space="preserve">. </w:t>
                  </w:r>
                  <w:r>
                    <w:rPr>
                      <w:szCs w:val="24"/>
                    </w:rPr>
                    <w:t xml:space="preserve">Už sprendimo dėl kortelės poreikio nustatymo </w:t>
                  </w:r>
                  <w:r>
                    <w:rPr>
                      <w:szCs w:val="24"/>
                    </w:rPr>
                    <w:t>teisingumą ir pagrįstumą atsako Agentūros padalinio, kuriame vertinamas kortelės poreikis ir priimamas sprendimas, vedėjas arba Agentūros direktoriaus įgaliotas valstybės tarnautojas.</w:t>
                  </w:r>
                </w:p>
              </w:sdtContent>
            </w:sdt>
            <w:sdt>
              <w:sdtPr>
                <w:alias w:val="52 p."/>
                <w:tag w:val="part_72f269acb82d4b20b8b6f3276e044459"/>
                <w:id w:val="1460377789"/>
                <w:lock w:val="sdtLocked"/>
              </w:sdtPr>
              <w:sdtEndPr/>
              <w:sdtContent>
                <w:p w:rsidR="00590782" w:rsidRDefault="008A2350">
                  <w:pPr>
                    <w:spacing w:line="276" w:lineRule="auto"/>
                    <w:ind w:firstLine="851"/>
                    <w:jc w:val="both"/>
                    <w:rPr>
                      <w:szCs w:val="24"/>
                    </w:rPr>
                  </w:pPr>
                  <w:sdt>
                    <w:sdtPr>
                      <w:alias w:val="Numeris"/>
                      <w:tag w:val="nr_72f269acb82d4b20b8b6f3276e044459"/>
                      <w:id w:val="-507913389"/>
                      <w:lock w:val="sdtLocked"/>
                    </w:sdtPr>
                    <w:sdtEndPr/>
                    <w:sdtContent>
                      <w:r>
                        <w:rPr>
                          <w:rFonts w:eastAsia="Calibri"/>
                          <w:szCs w:val="24"/>
                          <w14:ligatures w14:val="standardContextual"/>
                        </w:rPr>
                        <w:t>52</w:t>
                      </w:r>
                    </w:sdtContent>
                  </w:sdt>
                  <w:r>
                    <w:rPr>
                      <w:rFonts w:eastAsia="Calibri"/>
                      <w:szCs w:val="24"/>
                      <w14:ligatures w14:val="standardContextual"/>
                    </w:rPr>
                    <w:t xml:space="preserve">. </w:t>
                  </w:r>
                  <w:r>
                    <w:rPr>
                      <w:szCs w:val="24"/>
                    </w:rPr>
                    <w:t>Įgyvendinant šį Aprašą, asmens duomenys tvarkomi vadovaujantis 2</w:t>
                  </w:r>
                  <w:r>
                    <w:rPr>
                      <w:szCs w:val="24"/>
                    </w:rPr>
                    <w:t>016 m. balandžio 27 d. Europos Parlamento ir Tarybos reglamento (ES) 2016/679 dėl fizinių asmenų apsaugos tvarkant asmens duomenis ir dėl laisvo tokių duomenų judėjimo ir kuriuo panaikinama Direktyva 95/46/EB (Bendrasis duomenų apsaugos reglamentas) ir kit</w:t>
                  </w:r>
                  <w:r>
                    <w:rPr>
                      <w:szCs w:val="24"/>
                    </w:rPr>
                    <w:t>ų teisės aktų, reglamentuojančių asmens duomenų apsaugą ir tvarkymą, nuostatomis.</w:t>
                  </w:r>
                </w:p>
              </w:sdtContent>
            </w:sdt>
            <w:sdt>
              <w:sdtPr>
                <w:alias w:val="53 p."/>
                <w:tag w:val="part_848d15e9c3d1469a94fff4b032ddfcbc"/>
                <w:id w:val="1701208639"/>
                <w:lock w:val="sdtLocked"/>
              </w:sdtPr>
              <w:sdtEndPr/>
              <w:sdtContent>
                <w:p w:rsidR="00590782" w:rsidRDefault="008A2350">
                  <w:pPr>
                    <w:spacing w:line="276" w:lineRule="auto"/>
                    <w:ind w:firstLine="851"/>
                    <w:jc w:val="both"/>
                    <w:rPr>
                      <w:szCs w:val="24"/>
                    </w:rPr>
                  </w:pPr>
                  <w:sdt>
                    <w:sdtPr>
                      <w:alias w:val="Numeris"/>
                      <w:tag w:val="nr_848d15e9c3d1469a94fff4b032ddfcbc"/>
                      <w:id w:val="-511842473"/>
                      <w:lock w:val="sdtLocked"/>
                    </w:sdtPr>
                    <w:sdtEndPr/>
                    <w:sdtContent>
                      <w:r>
                        <w:rPr>
                          <w:rFonts w:eastAsia="Calibri"/>
                          <w:szCs w:val="24"/>
                          <w14:ligatures w14:val="standardContextual"/>
                        </w:rPr>
                        <w:t>53</w:t>
                      </w:r>
                    </w:sdtContent>
                  </w:sdt>
                  <w:r>
                    <w:rPr>
                      <w:rFonts w:eastAsia="Calibri"/>
                      <w:szCs w:val="24"/>
                      <w14:ligatures w14:val="standardContextual"/>
                    </w:rPr>
                    <w:t xml:space="preserve">. </w:t>
                  </w:r>
                  <w:r>
                    <w:rPr>
                      <w:szCs w:val="24"/>
                    </w:rPr>
                    <w:t>Agentūros valstybės tarnautojai ir darbuotojai, dirbantys pagal darbo sutartis, (toliau kartu – darbuotojai) turi teisę teikti pasiūlymus savo tiesioginiam vadovui dė</w:t>
                  </w:r>
                  <w:r>
                    <w:rPr>
                      <w:szCs w:val="24"/>
                    </w:rPr>
                    <w:t>l šio Aprašo tobulinimo, o pastebėję šio Aprašo pažeidimus, privalo apie tai informuoti savo tiesioginį vadovą.</w:t>
                  </w:r>
                </w:p>
              </w:sdtContent>
            </w:sdt>
            <w:sdt>
              <w:sdtPr>
                <w:alias w:val="54 p."/>
                <w:tag w:val="part_d647237eb180471abf32583b8e1e8d74"/>
                <w:id w:val="-132632993"/>
                <w:lock w:val="sdtLocked"/>
              </w:sdtPr>
              <w:sdtEndPr/>
              <w:sdtContent>
                <w:p w:rsidR="00590782" w:rsidRDefault="008A2350">
                  <w:pPr>
                    <w:spacing w:line="276" w:lineRule="auto"/>
                    <w:ind w:firstLine="851"/>
                    <w:jc w:val="both"/>
                    <w:rPr>
                      <w:szCs w:val="24"/>
                    </w:rPr>
                  </w:pPr>
                  <w:sdt>
                    <w:sdtPr>
                      <w:alias w:val="Numeris"/>
                      <w:tag w:val="nr_d647237eb180471abf32583b8e1e8d74"/>
                      <w:id w:val="1343351206"/>
                      <w:lock w:val="sdtLocked"/>
                    </w:sdtPr>
                    <w:sdtEndPr/>
                    <w:sdtContent>
                      <w:r>
                        <w:rPr>
                          <w:rFonts w:eastAsia="Calibri"/>
                          <w:szCs w:val="24"/>
                          <w14:ligatures w14:val="standardContextual"/>
                        </w:rPr>
                        <w:t>54</w:t>
                      </w:r>
                    </w:sdtContent>
                  </w:sdt>
                  <w:r>
                    <w:rPr>
                      <w:rFonts w:eastAsia="Calibri"/>
                      <w:szCs w:val="24"/>
                      <w14:ligatures w14:val="standardContextual"/>
                    </w:rPr>
                    <w:t xml:space="preserve">. </w:t>
                  </w:r>
                  <w:r>
                    <w:rPr>
                      <w:szCs w:val="24"/>
                    </w:rPr>
                    <w:t>Aprašas keičiamas ar pildomas pasikeitus įstatymams, kitiems teisės aktams ar Agentūros darbo tvarkos organizavimui.</w:t>
                  </w:r>
                </w:p>
              </w:sdtContent>
            </w:sdt>
            <w:sdt>
              <w:sdtPr>
                <w:alias w:val="55 p."/>
                <w:tag w:val="part_13f91df697914e2d82a8a663fced3314"/>
                <w:id w:val="1901786867"/>
                <w:lock w:val="sdtLocked"/>
              </w:sdtPr>
              <w:sdtEndPr/>
              <w:sdtContent>
                <w:p w:rsidR="00590782" w:rsidRDefault="008A2350">
                  <w:pPr>
                    <w:spacing w:line="276" w:lineRule="auto"/>
                    <w:ind w:firstLine="851"/>
                    <w:jc w:val="both"/>
                    <w:rPr>
                      <w:szCs w:val="24"/>
                    </w:rPr>
                  </w:pPr>
                  <w:sdt>
                    <w:sdtPr>
                      <w:alias w:val="Numeris"/>
                      <w:tag w:val="nr_13f91df697914e2d82a8a663fced3314"/>
                      <w:id w:val="806592258"/>
                      <w:lock w:val="sdtLocked"/>
                    </w:sdtPr>
                    <w:sdtEndPr/>
                    <w:sdtContent>
                      <w:r>
                        <w:rPr>
                          <w:rFonts w:eastAsia="Calibri"/>
                          <w:szCs w:val="24"/>
                          <w14:ligatures w14:val="standardContextual"/>
                        </w:rPr>
                        <w:t>55</w:t>
                      </w:r>
                    </w:sdtContent>
                  </w:sdt>
                  <w:r>
                    <w:rPr>
                      <w:rFonts w:eastAsia="Calibri"/>
                      <w:szCs w:val="24"/>
                      <w14:ligatures w14:val="standardContextual"/>
                    </w:rPr>
                    <w:t xml:space="preserve">. </w:t>
                  </w:r>
                  <w:r>
                    <w:rPr>
                      <w:szCs w:val="24"/>
                    </w:rPr>
                    <w:t>Už kortelių</w:t>
                  </w:r>
                  <w:r>
                    <w:rPr>
                      <w:szCs w:val="24"/>
                    </w:rPr>
                    <w:t xml:space="preserve"> blankų gamybą, gavimą, apskaitą, išdavimo, sunaikinimo apskaitą ir saugojimą atsakingi asmenys atsako teisės aktų nustatyta tvarka.</w:t>
                  </w:r>
                </w:p>
              </w:sdtContent>
            </w:sdt>
            <w:sdt>
              <w:sdtPr>
                <w:alias w:val="56 p."/>
                <w:tag w:val="part_cca4deecdbde438996adfef842cd1135"/>
                <w:id w:val="1316911869"/>
                <w:lock w:val="sdtLocked"/>
              </w:sdtPr>
              <w:sdtEndPr/>
              <w:sdtContent>
                <w:p w:rsidR="00590782" w:rsidRDefault="008A2350">
                  <w:pPr>
                    <w:spacing w:line="276" w:lineRule="auto"/>
                    <w:ind w:firstLine="851"/>
                    <w:jc w:val="both"/>
                    <w:rPr>
                      <w:szCs w:val="24"/>
                    </w:rPr>
                  </w:pPr>
                  <w:sdt>
                    <w:sdtPr>
                      <w:alias w:val="Numeris"/>
                      <w:tag w:val="nr_cca4deecdbde438996adfef842cd1135"/>
                      <w:id w:val="748002319"/>
                      <w:lock w:val="sdtLocked"/>
                    </w:sdtPr>
                    <w:sdtEndPr/>
                    <w:sdtContent>
                      <w:r>
                        <w:rPr>
                          <w:rFonts w:eastAsia="Calibri"/>
                          <w:szCs w:val="24"/>
                          <w14:ligatures w14:val="standardContextual"/>
                        </w:rPr>
                        <w:t>56</w:t>
                      </w:r>
                    </w:sdtContent>
                  </w:sdt>
                  <w:r>
                    <w:rPr>
                      <w:rFonts w:eastAsia="Calibri"/>
                      <w:szCs w:val="24"/>
                      <w14:ligatures w14:val="standardContextual"/>
                    </w:rPr>
                    <w:t xml:space="preserve">. </w:t>
                  </w:r>
                  <w:r>
                    <w:rPr>
                      <w:szCs w:val="24"/>
                    </w:rPr>
                    <w:t>Darbuotojai, pažeidę Aprašo nuostatas, atsako atitinkamai Lietuvos Respublikos darbo kodekso ar Lietuvos Respubliko</w:t>
                  </w:r>
                  <w:r>
                    <w:rPr>
                      <w:szCs w:val="24"/>
                    </w:rPr>
                    <w:t>s valstybės tarnybos įstatymo nustatyta tvarka.</w:t>
                  </w:r>
                </w:p>
              </w:sdtContent>
            </w:sdt>
          </w:sdtContent>
        </w:sdt>
        <w:sdt>
          <w:sdtPr>
            <w:alias w:val="pabaiga"/>
            <w:tag w:val="part_6d0efd55d9304e839b49224f9caea663"/>
            <w:id w:val="-869607464"/>
            <w:lock w:val="sdtLocked"/>
          </w:sdtPr>
          <w:sdtEndPr/>
          <w:sdtContent>
            <w:p w:rsidR="00590782" w:rsidRDefault="008A2350" w:rsidP="008A2350">
              <w:pPr>
                <w:spacing w:line="276" w:lineRule="auto"/>
                <w:jc w:val="center"/>
                <w:rPr>
                  <w:caps/>
                  <w:color w:val="000000"/>
                  <w:szCs w:val="24"/>
                </w:rPr>
              </w:pPr>
              <w:r>
                <w:rPr>
                  <w:szCs w:val="24"/>
                </w:rPr>
                <w:t>________________</w:t>
              </w:r>
            </w:p>
            <w:bookmarkStart w:id="0" w:name="_GoBack" w:displacedByCustomXml="next"/>
            <w:bookmarkEnd w:id="0" w:displacedByCustomXml="next"/>
          </w:sdtContent>
        </w:sdt>
      </w:sdtContent>
    </w:sdt>
    <w:sectPr w:rsidR="00590782" w:rsidSect="008A2350">
      <w:pgSz w:w="11907" w:h="16840" w:code="9"/>
      <w:pgMar w:top="1701" w:right="567" w:bottom="1134" w:left="1701" w:header="567"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0782" w:rsidRDefault="008A2350">
      <w:r>
        <w:separator/>
      </w:r>
    </w:p>
  </w:endnote>
  <w:endnote w:type="continuationSeparator" w:id="0">
    <w:p w:rsidR="00590782" w:rsidRDefault="008A23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0782" w:rsidRDefault="00590782">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0782" w:rsidRDefault="00590782">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0782" w:rsidRDefault="00590782">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0782" w:rsidRDefault="008A2350">
      <w:r>
        <w:separator/>
      </w:r>
    </w:p>
  </w:footnote>
  <w:footnote w:type="continuationSeparator" w:id="0">
    <w:p w:rsidR="00590782" w:rsidRDefault="008A23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0782" w:rsidRDefault="00590782">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843032"/>
      <w:docPartObj>
        <w:docPartGallery w:val="Page Numbers (Top of Page)"/>
        <w:docPartUnique/>
      </w:docPartObj>
    </w:sdtPr>
    <w:sdtContent>
      <w:p w:rsidR="008A2350" w:rsidRDefault="008A2350">
        <w:pPr>
          <w:pStyle w:val="Antrats"/>
          <w:jc w:val="center"/>
        </w:pPr>
        <w:r>
          <w:fldChar w:fldCharType="begin"/>
        </w:r>
        <w:r>
          <w:instrText>PAGE   \* MERGEFORMAT</w:instrText>
        </w:r>
        <w:r>
          <w:fldChar w:fldCharType="separate"/>
        </w:r>
        <w:r>
          <w:rPr>
            <w:noProof/>
          </w:rPr>
          <w:t>6</w:t>
        </w:r>
        <w:r>
          <w:fldChar w:fldCharType="end"/>
        </w:r>
      </w:p>
    </w:sdtContent>
  </w:sdt>
  <w:p w:rsidR="00590782" w:rsidRDefault="00590782">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0782" w:rsidRDefault="0059078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89E"/>
    <w:rsid w:val="001E789E"/>
    <w:rsid w:val="00590782"/>
    <w:rsid w:val="008A23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2604D2"/>
  <w15:docId w15:val="{C3F85FCE-BBA8-407F-B8AB-D74D34205F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A2350"/>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8A2350"/>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057404">
      <w:bodyDiv w:val="1"/>
      <w:marLeft w:val="0"/>
      <w:marRight w:val="0"/>
      <w:marTop w:val="0"/>
      <w:marBottom w:val="0"/>
      <w:divBdr>
        <w:top w:val="none" w:sz="0" w:space="0" w:color="auto"/>
        <w:left w:val="none" w:sz="0" w:space="0" w:color="auto"/>
        <w:bottom w:val="none" w:sz="0" w:space="0" w:color="auto"/>
        <w:right w:val="none" w:sz="0" w:space="0" w:color="auto"/>
      </w:divBdr>
      <w:divsChild>
        <w:div w:id="360010728">
          <w:marLeft w:val="0"/>
          <w:marRight w:val="0"/>
          <w:marTop w:val="0"/>
          <w:marBottom w:val="0"/>
          <w:divBdr>
            <w:top w:val="none" w:sz="0" w:space="0" w:color="auto"/>
            <w:left w:val="none" w:sz="0" w:space="0" w:color="auto"/>
            <w:bottom w:val="none" w:sz="0" w:space="0" w:color="auto"/>
            <w:right w:val="none" w:sz="0" w:space="0" w:color="auto"/>
          </w:divBdr>
        </w:div>
      </w:divsChild>
    </w:div>
    <w:div w:id="335619411">
      <w:bodyDiv w:val="1"/>
      <w:marLeft w:val="0"/>
      <w:marRight w:val="0"/>
      <w:marTop w:val="0"/>
      <w:marBottom w:val="0"/>
      <w:divBdr>
        <w:top w:val="none" w:sz="0" w:space="0" w:color="auto"/>
        <w:left w:val="none" w:sz="0" w:space="0" w:color="auto"/>
        <w:bottom w:val="none" w:sz="0" w:space="0" w:color="auto"/>
        <w:right w:val="none" w:sz="0" w:space="0" w:color="auto"/>
      </w:divBdr>
    </w:div>
    <w:div w:id="1461191829">
      <w:bodyDiv w:val="1"/>
      <w:marLeft w:val="0"/>
      <w:marRight w:val="0"/>
      <w:marTop w:val="0"/>
      <w:marBottom w:val="0"/>
      <w:divBdr>
        <w:top w:val="none" w:sz="0" w:space="0" w:color="auto"/>
        <w:left w:val="none" w:sz="0" w:space="0" w:color="auto"/>
        <w:bottom w:val="none" w:sz="0" w:space="0" w:color="auto"/>
        <w:right w:val="none" w:sz="0" w:space="0" w:color="auto"/>
      </w:divBdr>
      <w:divsChild>
        <w:div w:id="21131031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28a70d7ede441b0927a22efceb435fc" PartId="345cc0261e204536bb68b35f96c289b2">
    <Part Type="preambule" DocPartId="56f23d5ee5eb4ba68a1bdcf2ce4b897b" PartId="f83ab4f87a044d4aaa870c28b749fab5"/>
    <Part Type="punktas" Nr="1" Abbr="1 p." DocPartId="947f3b09e21a480c9ce008a32e9b1f27" PartId="92aa30d7cf5745e3a17b2e65697a7997"/>
    <Part Type="punktas" Nr="2" Abbr="2 p." DocPartId="deae8f5f7f1248a399e9223f03325194" PartId="d158d4429c564b3d94f0d7bf42fe0e2b"/>
    <Part Type="punktas" Nr="3" Abbr="3 p." DocPartId="d8b6a2ffb8314980a28f892d5f9820ad" PartId="03801329c72f4629a7b37b0fa708b94f"/>
    <Part Type="punktas" Nr="4" Abbr="4 p." DocPartId="913dd4ecbb5c4397a42cbe8b92115ad3" PartId="642e4400e7db431fb22a8dd31cbe25c1">
      <Part Type="papunktis" Nr="4.1" Abbr="4.1 pp." DocPartId="9dd21bbb51644a5fba7405447fff9261" PartId="4e1dfc373c0442779c342bdc9914d7de"/>
      <Part Type="papunktis" Nr="4.2" Abbr="4.2 pp." DocPartId="d183340c2b1445aca3f2773910e330bc" PartId="4c74dcc3ee67492dbf970dce1c961751"/>
    </Part>
    <Part Type="signatura" DocPartId="bc24f209711c413fb70d72213a2fdd73" PartId="3f2c035cd4cd4e40981a6968a76d38af"/>
  </Part>
  <Part Type="patvirtinta" Title="ASMENS SU NEGALIA AUTOMOBILIO STATYMO KORTELĖS IŠDAVIMO TVARKOS APRAŠAS" DocPartId="1399ab911afd4f9682d77fdeea185fab" PartId="c9f0d6d18a11478db1f233fd24874144">
    <Part Type="skyrius" Nr="1" Title="BENDROSIOS NUOSTATOS" DocPartId="84b84a21b1cd4f6cb82ef0aadc3de7ac" PartId="f454987d987e4684a48a099ed2bc61ba">
      <Part Type="punktas" Nr="1" Abbr="1 p." DocPartId="f87a874777e5427cbbea4f1158924018" PartId="6c61c04eb148428c8e684a41d53c4e95"/>
      <Part Type="punktas" Nr="2" Abbr="2 p." DocPartId="61888a7667fb40e88771fdde8a70d130" PartId="60de07e2fe31466ea09a0cb38de173ef"/>
      <Part Type="punktas" Nr="3" Abbr="3 p." DocPartId="1e99b731d02342b1a04b13a7ef08e1e5" PartId="c5871ed44fb3448cbc7258604ffbc78b"/>
      <Part Type="punktas" Nr="4" Abbr="4 p." DocPartId="3068030d110c4cc0ab5efc1df951d3bd" PartId="7bde47d52a914db89eeb965dcae97622"/>
      <Part Type="punktas" Nr="5" Abbr="5 p." DocPartId="589d725e4a434ea6be85fac4fd24d2d1" PartId="87b5c17dbc0c49378ad66e9909df1433"/>
      <Part Type="punktas" Nr="6" Abbr="6 p." DocPartId="4bdb5c88eb7241f9b11386ccd63c5b21" PartId="b4fa90aa089649fb9261f453330a2c3a"/>
    </Part>
    <Part Type="skyrius" Nr="2" Title="KORTELĖS POREIKIO NUSTATYMAS IR KORTELĖS IŠDAVIMAS" DocPartId="d4010f3eec3b48a78a7f22da7c487930" PartId="b5c5bbf55add4a7ca031d556d124d384">
      <Part Type="punktas" Nr="7" Abbr="7 p." DocPartId="c104973198c3488a93eeead7c1f68354" PartId="52cc2a1703ff4293bdaf6facfe1427b3"/>
      <Part Type="punktas" Nr="8" Abbr="8 p." DocPartId="59e9a5496417463db6e9120fca798bab" PartId="0be77efe2c1343bbbd7833b918260692">
        <Part Type="papunktis" Nr="8.1" Abbr="8.1 pp." DocPartId="e99e45804edb40fa8ec1c719297f1ede" PartId="9e6eb54956e54f50bb64242e03040ebd"/>
        <Part Type="papunktis" Nr="8.2" Abbr="8.2 pp." DocPartId="98b4cdf2d4524259ac04466f88a828ec" PartId="e962ebe4aa7141aaba4f4d2d46f7a226"/>
        <Part Type="papunktis" Nr="8.3" Abbr="8.3 pp." DocPartId="8acc5f917b264f0db315d99cd01f7a5f" PartId="3618b68bbf5c4e20915c6cbef4532088"/>
        <Part Type="papunktis" Nr="8.4" Abbr="8.4 pp." DocPartId="325b604d9bf94174a82c669846c5294a" PartId="182a1ad584d240bcb69c37cce83dbec0"/>
      </Part>
      <Part Type="punktas" Nr="9" Abbr="9 p." DocPartId="c0c37764554844d2bfe39d57d99c7b3a" PartId="e452f07680864b6a910a6f38350cac94">
        <Part Type="papunktis" Nr="9.1" Abbr="9.1 pp." DocPartId="8f19fbaa9337454ea1438657206eee34" PartId="a14ae2fbf0db4be6b16591e128d4c1d0"/>
        <Part Type="papunktis" Nr="9.2" Abbr="9.2 pp." DocPartId="5b94c32a388741698c75edf86103df37" PartId="a174a9bdf38a4aee8b3a73b3cb370ae1">
          <Part Type="papunktis" Nr="9.2.1" Abbr="9.2.1 pp." DocPartId="1822d41c40764083abcd83aa553d3123" PartId="3fa7b38e69f7465a8d9855f6c4f705f9"/>
          <Part Type="papunktis" Nr="9.2.2" Abbr="9.2.2 pp." DocPartId="b7836b327c50421cae64a956d5c06b7e" PartId="38eb8fbc5c3047978460a7ac1d6aa244"/>
          <Part Type="papunktis" Nr="9.2.3" Abbr="9.2.3 pp." DocPartId="1527b0cdc3f1422dae9f5d9d00a2e480" PartId="20bf11a2b4fb420b8bb110da42e356be">
            <Part Type="papunktis" Nr="9.2.3.1" Abbr="9.2.3.1 pp." DocPartId="4d418d4b278c4cc08b2f87b9ffe92668" PartId="b3f339b09c7849acb802a9d235957a09"/>
            <Part Type="papunktis" Nr="9.2.3.2" Abbr="9.2.3.2 pp." DocPartId="10aad8e9ae104fa3afca6ccccbb5203f" PartId="47a21b97d0f049cdaf48dba7c9069f09"/>
            <Part Type="papunktis" Nr="9.2.3.3" Abbr="9.2.3.3 pp." DocPartId="0903346d72074ba187c44aefa3d91678" PartId="9a90a9b9cd3a49368efa93c2a1f6a61d"/>
          </Part>
        </Part>
      </Part>
      <Part Type="punktas" Nr="10" Abbr="10 p." DocPartId="3bc1913ad62e4469a610a6b67302a8dd" PartId="205bac56ccc34befb63c538912516090"/>
      <Part Type="punktas" Nr="11" Abbr="11 p." DocPartId="32e884b4eb8e4b5db1fadddd99debb69" PartId="2bc29ce55e964375a09073fa324aef8e"/>
      <Part Type="punktas" Nr="12" Abbr="12 p." DocPartId="f22e46cf16ab41f9b96623e8bc2767cd" PartId="b5e907a0b82448e3be4159a916f885b0"/>
      <Part Type="punktas" Nr="13" Abbr="13 p." DocPartId="1dd89d75e19b4bb5810ad7f9168b5fe7" PartId="08940cd2493b42b39721919a6906d766"/>
      <Part Type="punktas" Nr="14" Abbr="14 p." DocPartId="75edf8672fef44f795f47f5085a9d865" PartId="73c48a44aecd49259a15850dd10f05e0"/>
      <Part Type="punktas" Nr="15" Abbr="15 p." DocPartId="e0276dde3e4f4c2f91cd2d9f69b0ab9a" PartId="0477ff926a094a1b9cb8f414c418ced0"/>
      <Part Type="punktas" Nr="16" Abbr="16 p." DocPartId="62c1aceaeb9546be86f0d754b9a80c57" PartId="822e56ae44da4c8b9128cde2e0b2201f"/>
      <Part Type="punktas" Nr="17" Abbr="17 p." DocPartId="b412820c53da4eb99b57cbf62a35fa0a" PartId="d15cb3194c3e4d42b9f9d8006e540793"/>
      <Part Type="punktas" Nr="18" Abbr="18 p." DocPartId="5876d2c277db45a185b80b3fa3b16b90" PartId="70d8778f9da6479aa757210091093aac"/>
      <Part Type="punktas" Nr="19" Abbr="19 p." DocPartId="a804e074ce604b83af8a698bb02ad7fc" PartId="409f392aed7b45babf8bc145afb3411e"/>
      <Part Type="punktas" Nr="20" Abbr="20 p." DocPartId="99329830e8dd4354bf324caf9c41b0fb" PartId="cb31c157002a4dae84d86e9636cb9fd3"/>
      <Part Type="punktas" Nr="21" Abbr="21 p." DocPartId="ba1d8150d3804f93930443849d00a531" PartId="fc043eda572b49e0a6b11255005d997d"/>
    </Part>
    <Part Type="skyrius" Nr="3" Title="SPRENDIMŲ APSKUNDIMO TVARKA IR PAKARTOTINIS KORTELĖS POREIKIO VERTINIMAS" DocPartId="d713a7db7a7e40e7a8e5d578d4edbb99" PartId="2dc8aa5111fe4fa2a0b0a87f7989a514">
      <Part Type="punktas" Nr="22" Abbr="22 p." DocPartId="4aa921d987874867869b4d55d66e021c" PartId="c668d11becea4656b1ee418633ade677"/>
      <Part Type="punktas" Nr="23" Abbr="23 p." DocPartId="14d348a43f794fdab864a3c54bd7fff0" PartId="edad6776d8bf47888a4910e1f59b880b">
        <Part Type="papunktis" Nr="23.1" Abbr="23.1 pp." DocPartId="9e6737af634e452a849829f8c89c9490" PartId="e25529d4f196422b99f86d2ce29626aa"/>
        <Part Type="papunktis" Nr="23.2" Abbr="23.2 pp." DocPartId="702e072872cf4d6e9b5efba47ab6399e" PartId="3d9539907fac40968eec0646524c99fd"/>
        <Part Type="papunktis" Nr="23.3" Abbr="23.3 pp." DocPartId="bfed8c64b4ba4e40ab8837151683055b" PartId="624dd313bb7747cdb9e8c6ad7dd1950e"/>
        <Part Type="papunktis" Nr="23.4" Abbr="23.4 pp." DocPartId="63ad3ccb36d145689d2243503809c327" PartId="bd038d4e21174145a5abf928e8d6ba2c"/>
      </Part>
      <Part Type="punktas" Nr="24" Abbr="24 p." DocPartId="b16e21e51fe84aabaec6d615cfcf620f" PartId="83cb3e9eef14435cbbc566dc05d9b48c"/>
      <Part Type="punktas" Nr="25" Abbr="25 p." DocPartId="b0c73fc6400848e4ae7d4c1e3914741b" PartId="05f4569f2cdd4737bd2c3cfd8501da60"/>
      <Part Type="punktas" Nr="26" Abbr="26 p." DocPartId="0418b17f08fb473c81c3ae013ac46105" PartId="dd3e454c60fb4ee4a01ae13949602a13"/>
      <Part Type="punktas" Nr="27" Abbr="27 p." DocPartId="69f018c11afb4c9fae324c5bf76794ef" PartId="0a3f027b6bc44fb5b47b0beb7e84b946"/>
      <Part Type="punktas" Nr="28" Abbr="28 p." DocPartId="7aa1f2700a3447a496a9611c623aae9e" PartId="6378ba084fa54422bd8fa8ec9d2f7b0f"/>
      <Part Type="punktas" Nr="29" Abbr="29 p." DocPartId="60c540803b0e4fd5ac7e5075124f8a26" PartId="e0689cb59cfd46f4b8c2c9c2e7f99cf1"/>
      <Part Type="punktas" Nr="30" Abbr="30 p." DocPartId="756afe291930455794fe01a4707af5a3" PartId="ab2cb485cbde4fcf81adb6975bb4612e"/>
    </Part>
    <Part Type="skyrius" Nr="4" Title="KORTELĖS KEITIMAS" DocPartId="cbb6dd9fb64e4d539703ee92a08fc393" PartId="a6da3c5d53b849f4859dcd8ee7ebe4ee">
      <Part Type="punktas" Nr="31" Abbr="31 p." DocPartId="eb42643377d54c8b8b2639cff15b56e7" PartId="1fb0bf43248f44aa9af655c89c1f47a3">
        <Part Type="papunktis" Nr="31.1" Abbr="31.1 pp." DocPartId="f0c322d149784b5c94431b9a89d5b9fb" PartId="b268b078b0d64dab95794c7fe9c0c4cc"/>
        <Part Type="papunktis" Nr="31.2" Abbr="31.2 pp." DocPartId="6c0bbcf44433444f91c90a426d4c4076" PartId="4be1fc59eeac4906844ce9a1b9df75d4"/>
        <Part Type="papunktis" Nr="31.3" Abbr="31.3 pp." DocPartId="00c6547d8de0485e98e0930158e231d5" PartId="962ac3581279424d8bd913395b451f27"/>
        <Part Type="papunktis" Nr="31.4" Abbr="31.4 pp." DocPartId="281668f6cf9842cc87a62c466461f364" PartId="104c69a794194aedbef19ec9ff541fa5"/>
      </Part>
      <Part Type="punktas" Nr="32" Abbr="32 p." DocPartId="5f1ccefc8f1b4604aefeedbfe392ca85" PartId="52142c260f734920b1d695821ca6962b">
        <Part Type="papunktis" Nr="32.1" Abbr="32.1 pp." DocPartId="eb4ea20b6a2c4d3baf34a98e52b219c3" PartId="da3d9695d7214f80bd3124806df3b4b7"/>
        <Part Type="papunktis" Nr="32.2" Abbr="32.2 pp." DocPartId="af8638f6d52849dd895e9ce366d0a0b6" PartId="76036cea9ffc4ec08ed6a9c5a32deb7c"/>
        <Part Type="papunktis" Nr="32.3" Abbr="32.3 pp." DocPartId="68b2ddeef0d3493c9ff6765d8ade5ae6" PartId="ce2482f2fda044778f3ec806db17b9c8"/>
        <Part Type="papunktis" Nr="32.4" Abbr="32.4 pp." DocPartId="d87a536a654140ee9f9af1cd2812f733" PartId="e25520297d8a4107ad325322b3238091"/>
      </Part>
      <Part Type="punktas" Nr="33" Abbr="33 p." DocPartId="ecc1ded55bf242ca91a06a671aba0059" PartId="6cc9627c54174db3b54323edc7749a43"/>
      <Part Type="punktas" Nr="34" Abbr="34 p." DocPartId="16e24c0cc9bd49af947c268aa35f3311" PartId="261a793ec015424cac1404afff5d3d43"/>
      <Part Type="punktas" Nr="35" Abbr="35 p." DocPartId="0906142e191d414ebc1748ec39d66925" PartId="156ced5b28f6437aaab000b89ba91ddc"/>
    </Part>
    <Part Type="skyrius" Nr="5" Title="KORTELĖS SAUGOJIMO, NAIKINIMO IR APSKAITOS TVARKA" DocPartId="65d1d31dbf94405c8ef47a025171dd68" PartId="01d8c7ccf4ff4922bab6fc71dbd9da43">
      <Part Type="punktas" Nr="36" Abbr="36 p." DocPartId="485f5d0d68934a8ba8df86fa24b08778" PartId="04d33a5a641346a0b9686a05e1f9db37"/>
      <Part Type="punktas" Nr="37" Abbr="37 p." DocPartId="a78c56256e594fc79f8c7163839e3eca" PartId="bff9a0f467ad4812953d922aa4f8d1ad"/>
      <Part Type="punktas" Nr="38" Abbr="38 p." DocPartId="dbf1394e9a9d4a69bcfe270d2315c107" PartId="37c78ada195845d88290310fd8b1486a"/>
      <Part Type="punktas" Nr="39" Abbr="39 p." DocPartId="ed41540fecce4cac89ccc555258da9ed" PartId="441668fe9d374a19aa172f77a1abc54d"/>
      <Part Type="punktas" Nr="40" Abbr="40 p." DocPartId="9d25032c7680480188cca43c83dcff3b" PartId="98f040c3a057405ba42dfa64ba242124"/>
      <Part Type="punktas" Nr="41" Abbr="41 p." DocPartId="f182d7dabd0c49be8f61d268516a8958" PartId="7d2c9dded1244482808efc707f19fc8a"/>
      <Part Type="punktas" Nr="42" Abbr="42 p." DocPartId="320b21650bc6483883f0c5c9904541ee" PartId="f10512a0dc6e40d5b24fe56d982d462e"/>
      <Part Type="punktas" Nr="43" Abbr="43 p." DocPartId="58e7cf2354334ac888b8a8ec8a559542" PartId="b20d887843fc4b8fa0b3a697b893c9de"/>
      <Part Type="punktas" Nr="44" Abbr="44 p." DocPartId="d6f339f804d14777903eaacfc443142d" PartId="66c6b0b5054341d583e19d281718cd5e"/>
      <Part Type="punktas" Nr="45" Abbr="45 p." DocPartId="438af63633ef4a2d9fb383f3efaffa6e" PartId="d2d5aaf5cae14f8ba871c0a007ab2bc6"/>
    </Part>
    <Part Type="skyrius" Nr="6" Title="BAIGIAMOSIOS NUOSTATOS" DocPartId="09a4df688d4f4e179fc2744d9177c633" PartId="3e746dd48e244b0c92888224885e6289">
      <Part Type="punktas" Nr="46" Abbr="46 p." DocPartId="fea3e2d3adc4432cad62aa68d4ee1923" PartId="c6e35debb4c8440ca098f9b719c6cf25"/>
      <Part Type="punktas" Nr="47" Abbr="47 p." DocPartId="c7c1000c117b49508ac08151c2329019" PartId="d86c990dbaa94641a7f8eb54460fe618"/>
      <Part Type="punktas" Nr="48" Abbr="48 p." DocPartId="cd066a97605e41668efea1b637392521" PartId="3215ee23b5714b1eb94c12e38b3fdf18"/>
      <Part Type="punktas" Nr="49" Abbr="49 p." DocPartId="457a72938b72428cb7bc0e0495b86d77" PartId="e090914e8bc64764b7c5eed33b047d1e"/>
      <Part Type="punktas" Nr="50" Abbr="50 p." DocPartId="80a00e3971f44277b42285ead366ff58" PartId="7a1ef11f90b54eaaa63aee7f29472191"/>
      <Part Type="punktas" Nr="51" Abbr="51 p." DocPartId="d1d291003537443bb55b57a9e5afe440" PartId="54f2a83ddb444de7a15744e45fabc6a8"/>
      <Part Type="punktas" Nr="52" Abbr="52 p." DocPartId="d961f180dc0b4208a30a725cdde3740e" PartId="72f269acb82d4b20b8b6f3276e044459"/>
      <Part Type="punktas" Nr="53" Abbr="53 p." DocPartId="6d06d6d18f3a40beb70dd3b34a2bb9ce" PartId="848d15e9c3d1469a94fff4b032ddfcbc"/>
      <Part Type="punktas" Nr="54" Abbr="54 p." DocPartId="d588b5ca6ac74e09909e257d9c923a39" PartId="d647237eb180471abf32583b8e1e8d74"/>
      <Part Type="punktas" Nr="55" Abbr="55 p." DocPartId="b8eb9ff6ccb54260a123093abe594e36" PartId="13f91df697914e2d82a8a663fced3314"/>
      <Part Type="punktas" Nr="56" Abbr="56 p." DocPartId="58547c8410ce4c359d9eea3207503f49" PartId="cca4deecdbde438996adfef842cd1135"/>
    </Part>
    <Part Type="pabaiga" DocPartId="a8799313ce0f4683bff1c48ee4e97a23" PartId="6d0efd55d9304e839b49224f9caea66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CEF0F6-51BA-4D00-BBFD-2515D398B7D5}">
  <ds:schemaRefs>
    <ds:schemaRef ds:uri="http://lrs.lt/TAIS/DocParts"/>
  </ds:schemaRefs>
</ds:datastoreItem>
</file>

<file path=customXml/itemProps2.xml><?xml version="1.0" encoding="utf-8"?>
<ds:datastoreItem xmlns:ds="http://schemas.openxmlformats.org/officeDocument/2006/customXml" ds:itemID="{EF76A7D3-1F33-4371-94A6-BE7F9CFF4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12321</Words>
  <Characters>7023</Characters>
  <Application>Microsoft Office Word</Application>
  <DocSecurity>0</DocSecurity>
  <Lines>58</Lines>
  <Paragraphs>38</Paragraphs>
  <ScaleCrop>false</ScaleCrop>
  <HeadingPairs>
    <vt:vector size="2" baseType="variant">
      <vt:variant>
        <vt:lpstr>Pavadinimas</vt:lpstr>
      </vt:variant>
      <vt:variant>
        <vt:i4>1</vt:i4>
      </vt:variant>
    </vt:vector>
  </HeadingPairs>
  <TitlesOfParts>
    <vt:vector size="1" baseType="lpstr">
      <vt:lpstr>NEĮGALUMO IR DARBINGUMO NUSTATYMO TARNYBOS</vt:lpstr>
    </vt:vector>
  </TitlesOfParts>
  <Company/>
  <LinksUpToDate>false</LinksUpToDate>
  <CharactersWithSpaces>19306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NEĮGALUMO IR DARBINGUMO NUSTATYMO TARNYBOS</dc:title>
  <dc:creator>Rima</dc:creator>
  <cp:lastModifiedBy>JUOSPONIENĖ Karolina</cp:lastModifiedBy>
  <cp:revision>3</cp:revision>
  <cp:lastPrinted>2023-12-08T08:17:00Z</cp:lastPrinted>
  <dcterms:created xsi:type="dcterms:W3CDTF">2023-12-20T15:04:00Z</dcterms:created>
  <dcterms:modified xsi:type="dcterms:W3CDTF">2023-12-20T15:09:00Z</dcterms:modified>
</cp:coreProperties>
</file>